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1FB" w:rsidRPr="00114E8A" w:rsidRDefault="00E409C9">
      <w:pPr>
        <w:rPr>
          <w:b/>
          <w:sz w:val="24"/>
        </w:rPr>
      </w:pPr>
      <w:bookmarkStart w:id="0" w:name="_GoBack"/>
      <w:bookmarkEnd w:id="0"/>
      <w:r w:rsidRPr="00114E8A">
        <w:rPr>
          <w:b/>
          <w:sz w:val="24"/>
        </w:rPr>
        <w:t>Standard consultation questions in support of business impact assessment of ORR guidance</w:t>
      </w:r>
    </w:p>
    <w:p w:rsidR="00E409C9" w:rsidRDefault="00E409C9">
      <w:pPr>
        <w:rPr>
          <w:b/>
        </w:rPr>
      </w:pPr>
    </w:p>
    <w:p w:rsidR="00114E8A" w:rsidRDefault="00114E8A">
      <w:r>
        <w:t xml:space="preserve">We nearly always consult the businesses we regulate when we are developing guidance which is aimed at you. We see this as a key part of producing effective advice. </w:t>
      </w:r>
    </w:p>
    <w:p w:rsidR="00114E8A" w:rsidRDefault="00114E8A"/>
    <w:p w:rsidR="00114E8A" w:rsidRPr="00114E8A" w:rsidRDefault="00114E8A">
      <w:r>
        <w:t>We are now required by Government to collect more information about what effect our guidance has on the companies we address it to. We also want to use this information to help us develop a more effective portfolio of guidance. You can help us do this by answering the following short survey.</w:t>
      </w:r>
    </w:p>
    <w:p w:rsidR="00DF0C9D" w:rsidRDefault="00DF0C9D">
      <w:pPr>
        <w:rPr>
          <w:b/>
        </w:rPr>
      </w:pPr>
    </w:p>
    <w:p w:rsidR="00E409C9" w:rsidRPr="00114E8A" w:rsidRDefault="00EE1207">
      <w:pPr>
        <w:rPr>
          <w:b/>
          <w:u w:val="single"/>
        </w:rPr>
      </w:pPr>
      <w:r w:rsidRPr="00114E8A">
        <w:rPr>
          <w:b/>
          <w:u w:val="single"/>
        </w:rPr>
        <w:t>Familiarisation</w:t>
      </w:r>
    </w:p>
    <w:p w:rsidR="00E409C9" w:rsidRDefault="00E409C9">
      <w:pPr>
        <w:rPr>
          <w:b/>
        </w:rPr>
      </w:pPr>
      <w:r w:rsidRPr="00114E8A">
        <w:rPr>
          <w:b/>
        </w:rPr>
        <w:t>1</w:t>
      </w:r>
      <w:r w:rsidR="00146EA4">
        <w:rPr>
          <w:b/>
        </w:rPr>
        <w:t>a</w:t>
      </w:r>
      <w:r w:rsidRPr="00114E8A">
        <w:rPr>
          <w:b/>
        </w:rPr>
        <w:t xml:space="preserve">. How many </w:t>
      </w:r>
      <w:r w:rsidR="00114E8A">
        <w:rPr>
          <w:b/>
        </w:rPr>
        <w:t>people</w:t>
      </w:r>
      <w:r w:rsidRPr="00114E8A">
        <w:rPr>
          <w:b/>
        </w:rPr>
        <w:t xml:space="preserve"> in your organisation do you expect to read th</w:t>
      </w:r>
      <w:r w:rsidR="000834B0">
        <w:rPr>
          <w:b/>
        </w:rPr>
        <w:t>e final version of th</w:t>
      </w:r>
      <w:r w:rsidR="00E407E1">
        <w:rPr>
          <w:b/>
        </w:rPr>
        <w:t>e general approval and/or</w:t>
      </w:r>
      <w:r w:rsidRPr="00114E8A">
        <w:rPr>
          <w:b/>
        </w:rPr>
        <w:t xml:space="preserve"> guidance</w:t>
      </w:r>
      <w:r w:rsidR="000834B0">
        <w:rPr>
          <w:b/>
        </w:rPr>
        <w:t xml:space="preserve"> (please select one response)</w:t>
      </w:r>
      <w:r w:rsidRPr="00114E8A">
        <w:rPr>
          <w:b/>
        </w:rPr>
        <w:t>?</w:t>
      </w:r>
    </w:p>
    <w:p w:rsidR="000834B0" w:rsidRDefault="000834B0">
      <w:pPr>
        <w:rPr>
          <w:b/>
        </w:rPr>
      </w:pPr>
    </w:p>
    <w:tbl>
      <w:tblPr>
        <w:tblStyle w:val="TableGrid"/>
        <w:tblW w:w="0" w:type="auto"/>
        <w:tblLook w:val="04A0" w:firstRow="1" w:lastRow="0" w:firstColumn="1" w:lastColumn="0" w:noHBand="0" w:noVBand="1"/>
      </w:tblPr>
      <w:tblGrid>
        <w:gridCol w:w="3981"/>
        <w:gridCol w:w="5035"/>
      </w:tblGrid>
      <w:tr w:rsidR="000834B0" w:rsidRPr="007A500A" w:rsidTr="009F6CD6">
        <w:tc>
          <w:tcPr>
            <w:tcW w:w="4077" w:type="dxa"/>
          </w:tcPr>
          <w:p w:rsidR="000834B0" w:rsidRPr="009F6CD6" w:rsidRDefault="002E12AF">
            <w:pPr>
              <w:spacing w:line="276" w:lineRule="auto"/>
            </w:pPr>
            <w:r w:rsidRPr="009F6CD6">
              <w:t>No one</w:t>
            </w:r>
          </w:p>
        </w:tc>
        <w:sdt>
          <w:sdtPr>
            <w:id w:val="-2122531770"/>
            <w14:checkbox>
              <w14:checked w14:val="0"/>
              <w14:checkedState w14:val="2612" w14:font="MS Gothic"/>
              <w14:uncheckedState w14:val="2610" w14:font="MS Gothic"/>
            </w14:checkbox>
          </w:sdtPr>
          <w:sdtEndPr/>
          <w:sdtContent>
            <w:tc>
              <w:tcPr>
                <w:tcW w:w="5165" w:type="dxa"/>
              </w:tcPr>
              <w:p w:rsidR="000834B0" w:rsidRPr="009F6CD6" w:rsidRDefault="00146EA4" w:rsidP="009F6CD6">
                <w:pPr>
                  <w:jc w:val="center"/>
                </w:pPr>
                <w:r w:rsidRPr="009F6CD6">
                  <w:rPr>
                    <w:rFonts w:ascii="MS Gothic" w:eastAsia="MS Gothic" w:hAnsi="MS Gothic"/>
                  </w:rPr>
                  <w:t>☐</w:t>
                </w:r>
              </w:p>
            </w:tc>
          </w:sdtContent>
        </w:sdt>
      </w:tr>
      <w:tr w:rsidR="002E12AF" w:rsidRPr="007A500A" w:rsidTr="009F6CD6">
        <w:tc>
          <w:tcPr>
            <w:tcW w:w="4077" w:type="dxa"/>
          </w:tcPr>
          <w:p w:rsidR="002E12AF" w:rsidRPr="009F6CD6" w:rsidRDefault="002E12AF">
            <w:pPr>
              <w:spacing w:line="276" w:lineRule="auto"/>
            </w:pPr>
            <w:r w:rsidRPr="009F6CD6">
              <w:t>1 person</w:t>
            </w:r>
          </w:p>
        </w:tc>
        <w:sdt>
          <w:sdtPr>
            <w:id w:val="-100112731"/>
            <w14:checkbox>
              <w14:checked w14:val="0"/>
              <w14:checkedState w14:val="2612" w14:font="MS Gothic"/>
              <w14:uncheckedState w14:val="2610" w14:font="MS Gothic"/>
            </w14:checkbox>
          </w:sdtPr>
          <w:sdtEndPr/>
          <w:sdtContent>
            <w:tc>
              <w:tcPr>
                <w:tcW w:w="5165" w:type="dxa"/>
              </w:tcPr>
              <w:p w:rsidR="002E12AF" w:rsidRPr="009F6CD6" w:rsidRDefault="00146EA4" w:rsidP="009F6CD6">
                <w:pPr>
                  <w:jc w:val="center"/>
                </w:pPr>
                <w:r w:rsidRPr="009F6CD6">
                  <w:rPr>
                    <w:rFonts w:ascii="MS Gothic" w:eastAsia="MS Gothic" w:hAnsi="MS Gothic"/>
                  </w:rPr>
                  <w:t>☐</w:t>
                </w:r>
              </w:p>
            </w:tc>
          </w:sdtContent>
        </w:sdt>
      </w:tr>
      <w:tr w:rsidR="002E12AF" w:rsidRPr="007A500A" w:rsidTr="009F6CD6">
        <w:tc>
          <w:tcPr>
            <w:tcW w:w="4077" w:type="dxa"/>
          </w:tcPr>
          <w:p w:rsidR="002E12AF" w:rsidRPr="009F6CD6" w:rsidRDefault="002E12AF">
            <w:pPr>
              <w:spacing w:line="276" w:lineRule="auto"/>
            </w:pPr>
            <w:r w:rsidRPr="009F6CD6">
              <w:t>2 – 5 people</w:t>
            </w:r>
          </w:p>
        </w:tc>
        <w:sdt>
          <w:sdtPr>
            <w:id w:val="609859022"/>
            <w14:checkbox>
              <w14:checked w14:val="0"/>
              <w14:checkedState w14:val="2612" w14:font="MS Gothic"/>
              <w14:uncheckedState w14:val="2610" w14:font="MS Gothic"/>
            </w14:checkbox>
          </w:sdtPr>
          <w:sdtEndPr/>
          <w:sdtContent>
            <w:tc>
              <w:tcPr>
                <w:tcW w:w="5165" w:type="dxa"/>
              </w:tcPr>
              <w:p w:rsidR="002E12AF" w:rsidRPr="009F6CD6" w:rsidRDefault="00146EA4" w:rsidP="009F6CD6">
                <w:pPr>
                  <w:jc w:val="center"/>
                </w:pPr>
                <w:r w:rsidRPr="009F6CD6">
                  <w:rPr>
                    <w:rFonts w:ascii="MS Gothic" w:eastAsia="MS Gothic" w:hAnsi="MS Gothic"/>
                  </w:rPr>
                  <w:t>☐</w:t>
                </w:r>
              </w:p>
            </w:tc>
          </w:sdtContent>
        </w:sdt>
      </w:tr>
      <w:tr w:rsidR="002E12AF" w:rsidRPr="007A500A" w:rsidTr="009F6CD6">
        <w:tc>
          <w:tcPr>
            <w:tcW w:w="4077" w:type="dxa"/>
          </w:tcPr>
          <w:p w:rsidR="002E12AF" w:rsidRPr="009F6CD6" w:rsidRDefault="002E12AF">
            <w:pPr>
              <w:spacing w:line="276" w:lineRule="auto"/>
            </w:pPr>
            <w:r w:rsidRPr="009F6CD6">
              <w:t>6 – 10 people</w:t>
            </w:r>
          </w:p>
        </w:tc>
        <w:sdt>
          <w:sdtPr>
            <w:id w:val="475963429"/>
            <w14:checkbox>
              <w14:checked w14:val="0"/>
              <w14:checkedState w14:val="2612" w14:font="MS Gothic"/>
              <w14:uncheckedState w14:val="2610" w14:font="MS Gothic"/>
            </w14:checkbox>
          </w:sdtPr>
          <w:sdtEndPr/>
          <w:sdtContent>
            <w:tc>
              <w:tcPr>
                <w:tcW w:w="5165" w:type="dxa"/>
              </w:tcPr>
              <w:p w:rsidR="002E12AF" w:rsidRPr="009F6CD6" w:rsidRDefault="00146EA4" w:rsidP="009F6CD6">
                <w:pPr>
                  <w:jc w:val="center"/>
                </w:pPr>
                <w:r w:rsidRPr="009F6CD6">
                  <w:rPr>
                    <w:rFonts w:ascii="MS Gothic" w:eastAsia="MS Gothic" w:hAnsi="MS Gothic"/>
                  </w:rPr>
                  <w:t>☐</w:t>
                </w:r>
              </w:p>
            </w:tc>
          </w:sdtContent>
        </w:sdt>
      </w:tr>
      <w:tr w:rsidR="002E12AF" w:rsidRPr="007A500A" w:rsidTr="009F6CD6">
        <w:tc>
          <w:tcPr>
            <w:tcW w:w="4077" w:type="dxa"/>
          </w:tcPr>
          <w:p w:rsidR="002E12AF" w:rsidRPr="009F6CD6" w:rsidRDefault="002E12AF">
            <w:pPr>
              <w:spacing w:line="276" w:lineRule="auto"/>
            </w:pPr>
            <w:r w:rsidRPr="009F6CD6">
              <w:t>Other (please estimate how many)</w:t>
            </w:r>
          </w:p>
        </w:tc>
        <w:tc>
          <w:tcPr>
            <w:tcW w:w="5165" w:type="dxa"/>
          </w:tcPr>
          <w:p w:rsidR="002E12AF" w:rsidRPr="009F6CD6" w:rsidRDefault="002E12AF" w:rsidP="009F6CD6">
            <w:pPr>
              <w:jc w:val="center"/>
            </w:pPr>
            <w:r w:rsidRPr="009F6CD6">
              <w:t>[number]</w:t>
            </w:r>
          </w:p>
        </w:tc>
      </w:tr>
    </w:tbl>
    <w:p w:rsidR="000834B0" w:rsidRPr="00114E8A" w:rsidRDefault="000834B0">
      <w:pPr>
        <w:rPr>
          <w:b/>
        </w:rPr>
      </w:pPr>
    </w:p>
    <w:p w:rsidR="00146EA4" w:rsidRDefault="00146EA4"/>
    <w:p w:rsidR="00E409C9" w:rsidRPr="00114E8A" w:rsidRDefault="00E409C9">
      <w:pPr>
        <w:rPr>
          <w:b/>
        </w:rPr>
      </w:pPr>
      <w:r w:rsidRPr="00114E8A">
        <w:rPr>
          <w:b/>
        </w:rPr>
        <w:t xml:space="preserve">2. </w:t>
      </w:r>
      <w:r w:rsidR="007A500A">
        <w:rPr>
          <w:b/>
        </w:rPr>
        <w:t>When and h</w:t>
      </w:r>
      <w:r w:rsidRPr="00114E8A">
        <w:rPr>
          <w:b/>
        </w:rPr>
        <w:t xml:space="preserve">ow often will you read the </w:t>
      </w:r>
      <w:r w:rsidR="00E407E1">
        <w:rPr>
          <w:b/>
        </w:rPr>
        <w:t xml:space="preserve">general approval and/or </w:t>
      </w:r>
      <w:r w:rsidRPr="00114E8A">
        <w:rPr>
          <w:b/>
        </w:rPr>
        <w:t>guidance</w:t>
      </w:r>
      <w:r w:rsidR="007A500A">
        <w:rPr>
          <w:b/>
        </w:rPr>
        <w:t xml:space="preserve"> (please select one response)</w:t>
      </w:r>
      <w:r w:rsidRPr="00114E8A">
        <w:rPr>
          <w:b/>
        </w:rPr>
        <w:t>?</w:t>
      </w:r>
    </w:p>
    <w:p w:rsidR="007A500A" w:rsidRDefault="007A500A">
      <w:pPr>
        <w:rPr>
          <w:i/>
          <w:color w:val="808080" w:themeColor="background1" w:themeShade="80"/>
        </w:rPr>
      </w:pPr>
    </w:p>
    <w:tbl>
      <w:tblPr>
        <w:tblStyle w:val="TableGrid"/>
        <w:tblW w:w="0" w:type="auto"/>
        <w:tblLook w:val="04A0" w:firstRow="1" w:lastRow="0" w:firstColumn="1" w:lastColumn="0" w:noHBand="0" w:noVBand="1"/>
      </w:tblPr>
      <w:tblGrid>
        <w:gridCol w:w="4394"/>
        <w:gridCol w:w="2895"/>
        <w:gridCol w:w="1727"/>
      </w:tblGrid>
      <w:tr w:rsidR="009F6CD6" w:rsidRPr="009F6CD6" w:rsidTr="009F6CD6">
        <w:tc>
          <w:tcPr>
            <w:tcW w:w="7479" w:type="dxa"/>
            <w:gridSpan w:val="2"/>
          </w:tcPr>
          <w:p w:rsidR="007A500A" w:rsidRPr="009F6CD6" w:rsidRDefault="007A500A">
            <w:r w:rsidRPr="009F6CD6">
              <w:t>Only when it is first published</w:t>
            </w:r>
          </w:p>
        </w:tc>
        <w:sdt>
          <w:sdtPr>
            <w:id w:val="-1967256984"/>
            <w14:checkbox>
              <w14:checked w14:val="0"/>
              <w14:checkedState w14:val="2612" w14:font="MS Gothic"/>
              <w14:uncheckedState w14:val="2610" w14:font="MS Gothic"/>
            </w14:checkbox>
          </w:sdtPr>
          <w:sdtEndPr/>
          <w:sdtContent>
            <w:tc>
              <w:tcPr>
                <w:tcW w:w="1763" w:type="dxa"/>
              </w:tcPr>
              <w:p w:rsidR="007A500A" w:rsidRPr="009F6CD6" w:rsidRDefault="007A500A" w:rsidP="009F6CD6">
                <w:pPr>
                  <w:jc w:val="center"/>
                </w:pPr>
                <w:r w:rsidRPr="009F6CD6">
                  <w:rPr>
                    <w:rFonts w:ascii="MS Gothic" w:eastAsia="MS Gothic" w:hAnsi="MS Gothic" w:hint="eastAsia"/>
                  </w:rPr>
                  <w:t>☐</w:t>
                </w:r>
              </w:p>
            </w:tc>
          </w:sdtContent>
        </w:sdt>
      </w:tr>
      <w:tr w:rsidR="009F6CD6" w:rsidRPr="009F6CD6" w:rsidTr="009F6CD6">
        <w:tc>
          <w:tcPr>
            <w:tcW w:w="7479" w:type="dxa"/>
            <w:gridSpan w:val="2"/>
          </w:tcPr>
          <w:p w:rsidR="007A500A" w:rsidRPr="009F6CD6" w:rsidRDefault="007A500A" w:rsidP="004A4782">
            <w:r w:rsidRPr="009F6CD6">
              <w:t xml:space="preserve">Only when we need </w:t>
            </w:r>
            <w:r w:rsidR="004A4782">
              <w:t>to enter into a new contract or amend an existing contract</w:t>
            </w:r>
          </w:p>
        </w:tc>
        <w:sdt>
          <w:sdtPr>
            <w:id w:val="-37126481"/>
            <w14:checkbox>
              <w14:checked w14:val="0"/>
              <w14:checkedState w14:val="2612" w14:font="MS Gothic"/>
              <w14:uncheckedState w14:val="2610" w14:font="MS Gothic"/>
            </w14:checkbox>
          </w:sdtPr>
          <w:sdtEndPr/>
          <w:sdtContent>
            <w:tc>
              <w:tcPr>
                <w:tcW w:w="1763" w:type="dxa"/>
              </w:tcPr>
              <w:p w:rsidR="007A500A" w:rsidRPr="009F6CD6" w:rsidRDefault="007A500A" w:rsidP="009F6CD6">
                <w:pPr>
                  <w:jc w:val="center"/>
                </w:pPr>
                <w:r w:rsidRPr="009F6CD6">
                  <w:rPr>
                    <w:rFonts w:ascii="MS Gothic" w:eastAsia="MS Gothic" w:hAnsi="MS Gothic" w:hint="eastAsia"/>
                  </w:rPr>
                  <w:t>☐</w:t>
                </w:r>
              </w:p>
            </w:tc>
          </w:sdtContent>
        </w:sdt>
      </w:tr>
      <w:tr w:rsidR="009F6CD6" w:rsidRPr="009F6CD6" w:rsidTr="009F6CD6">
        <w:tc>
          <w:tcPr>
            <w:tcW w:w="7479" w:type="dxa"/>
            <w:gridSpan w:val="2"/>
          </w:tcPr>
          <w:p w:rsidR="007A500A" w:rsidRPr="009F6CD6" w:rsidRDefault="007A500A" w:rsidP="007A500A">
            <w:r w:rsidRPr="009F6CD6">
              <w:t>Regularly, every 3-4 weeks</w:t>
            </w:r>
          </w:p>
        </w:tc>
        <w:sdt>
          <w:sdtPr>
            <w:id w:val="2061819725"/>
            <w14:checkbox>
              <w14:checked w14:val="0"/>
              <w14:checkedState w14:val="2612" w14:font="MS Gothic"/>
              <w14:uncheckedState w14:val="2610" w14:font="MS Gothic"/>
            </w14:checkbox>
          </w:sdtPr>
          <w:sdtEndPr/>
          <w:sdtContent>
            <w:tc>
              <w:tcPr>
                <w:tcW w:w="1763" w:type="dxa"/>
              </w:tcPr>
              <w:p w:rsidR="007A500A" w:rsidRPr="009F6CD6" w:rsidRDefault="007A500A" w:rsidP="009F6CD6">
                <w:pPr>
                  <w:jc w:val="center"/>
                </w:pPr>
                <w:r w:rsidRPr="009F6CD6">
                  <w:rPr>
                    <w:rFonts w:ascii="MS Gothic" w:eastAsia="MS Gothic" w:hAnsi="MS Gothic" w:hint="eastAsia"/>
                  </w:rPr>
                  <w:t>☐</w:t>
                </w:r>
              </w:p>
            </w:tc>
          </w:sdtContent>
        </w:sdt>
      </w:tr>
      <w:tr w:rsidR="009F6CD6" w:rsidRPr="009F6CD6" w:rsidTr="009F6CD6">
        <w:tc>
          <w:tcPr>
            <w:tcW w:w="7479" w:type="dxa"/>
            <w:gridSpan w:val="2"/>
          </w:tcPr>
          <w:p w:rsidR="007A500A" w:rsidRPr="009F6CD6" w:rsidRDefault="007A500A">
            <w:r w:rsidRPr="009F6CD6">
              <w:t>Regularly, every 3-4 months</w:t>
            </w:r>
          </w:p>
        </w:tc>
        <w:sdt>
          <w:sdtPr>
            <w:id w:val="-1030869650"/>
            <w14:checkbox>
              <w14:checked w14:val="0"/>
              <w14:checkedState w14:val="2612" w14:font="MS Gothic"/>
              <w14:uncheckedState w14:val="2610" w14:font="MS Gothic"/>
            </w14:checkbox>
          </w:sdtPr>
          <w:sdtEndPr/>
          <w:sdtContent>
            <w:tc>
              <w:tcPr>
                <w:tcW w:w="1763" w:type="dxa"/>
              </w:tcPr>
              <w:p w:rsidR="007A500A" w:rsidRPr="009F6CD6" w:rsidRDefault="007A500A" w:rsidP="009F6CD6">
                <w:pPr>
                  <w:jc w:val="center"/>
                </w:pPr>
                <w:r w:rsidRPr="009F6CD6">
                  <w:rPr>
                    <w:rFonts w:ascii="MS Gothic" w:eastAsia="MS Gothic" w:hAnsi="MS Gothic" w:hint="eastAsia"/>
                  </w:rPr>
                  <w:t>☐</w:t>
                </w:r>
              </w:p>
            </w:tc>
          </w:sdtContent>
        </w:sdt>
      </w:tr>
      <w:tr w:rsidR="009F6CD6" w:rsidRPr="009F6CD6" w:rsidTr="009F6CD6">
        <w:tc>
          <w:tcPr>
            <w:tcW w:w="7479" w:type="dxa"/>
            <w:gridSpan w:val="2"/>
          </w:tcPr>
          <w:p w:rsidR="007A500A" w:rsidRPr="009F6CD6" w:rsidRDefault="007A500A">
            <w:r w:rsidRPr="009F6CD6">
              <w:t>Annually</w:t>
            </w:r>
          </w:p>
        </w:tc>
        <w:sdt>
          <w:sdtPr>
            <w:id w:val="-180516066"/>
            <w14:checkbox>
              <w14:checked w14:val="0"/>
              <w14:checkedState w14:val="2612" w14:font="MS Gothic"/>
              <w14:uncheckedState w14:val="2610" w14:font="MS Gothic"/>
            </w14:checkbox>
          </w:sdtPr>
          <w:sdtEndPr/>
          <w:sdtContent>
            <w:tc>
              <w:tcPr>
                <w:tcW w:w="1763" w:type="dxa"/>
              </w:tcPr>
              <w:p w:rsidR="007A500A" w:rsidRPr="009F6CD6" w:rsidRDefault="007A500A" w:rsidP="009F6CD6">
                <w:pPr>
                  <w:jc w:val="center"/>
                </w:pPr>
                <w:r w:rsidRPr="009F6CD6">
                  <w:rPr>
                    <w:rFonts w:ascii="MS Gothic" w:eastAsia="MS Gothic" w:hAnsi="MS Gothic" w:hint="eastAsia"/>
                  </w:rPr>
                  <w:t>☐</w:t>
                </w:r>
              </w:p>
            </w:tc>
          </w:sdtContent>
        </w:sdt>
      </w:tr>
      <w:tr w:rsidR="009F6CD6" w:rsidRPr="009F6CD6" w:rsidTr="007A500A">
        <w:tc>
          <w:tcPr>
            <w:tcW w:w="7479" w:type="dxa"/>
            <w:gridSpan w:val="2"/>
          </w:tcPr>
          <w:p w:rsidR="007A500A" w:rsidRPr="009F6CD6" w:rsidRDefault="007A500A">
            <w:r w:rsidRPr="009F6CD6">
              <w:t>Never</w:t>
            </w:r>
          </w:p>
        </w:tc>
        <w:sdt>
          <w:sdtPr>
            <w:id w:val="1720699223"/>
            <w14:checkbox>
              <w14:checked w14:val="0"/>
              <w14:checkedState w14:val="2612" w14:font="MS Gothic"/>
              <w14:uncheckedState w14:val="2610" w14:font="MS Gothic"/>
            </w14:checkbox>
          </w:sdtPr>
          <w:sdtEndPr/>
          <w:sdtContent>
            <w:tc>
              <w:tcPr>
                <w:tcW w:w="1763" w:type="dxa"/>
              </w:tcPr>
              <w:p w:rsidR="007A500A" w:rsidRPr="009F6CD6" w:rsidRDefault="007A500A" w:rsidP="007A500A">
                <w:pPr>
                  <w:jc w:val="center"/>
                </w:pPr>
                <w:r w:rsidRPr="009F6CD6">
                  <w:rPr>
                    <w:rFonts w:ascii="MS Gothic" w:eastAsia="MS Gothic" w:hAnsi="MS Gothic" w:hint="eastAsia"/>
                  </w:rPr>
                  <w:t>☐</w:t>
                </w:r>
              </w:p>
            </w:tc>
          </w:sdtContent>
        </w:sdt>
      </w:tr>
      <w:tr w:rsidR="009F6CD6" w:rsidRPr="009F6CD6" w:rsidTr="009F6CD6">
        <w:tc>
          <w:tcPr>
            <w:tcW w:w="4503" w:type="dxa"/>
          </w:tcPr>
          <w:p w:rsidR="007A500A" w:rsidRPr="009F6CD6" w:rsidRDefault="007A500A" w:rsidP="007A500A">
            <w:r w:rsidRPr="009F6CD6">
              <w:t>On some other frequency (please describe)</w:t>
            </w:r>
          </w:p>
        </w:tc>
        <w:tc>
          <w:tcPr>
            <w:tcW w:w="4739" w:type="dxa"/>
            <w:gridSpan w:val="2"/>
          </w:tcPr>
          <w:p w:rsidR="007A500A" w:rsidRPr="009F6CD6" w:rsidRDefault="007A500A" w:rsidP="007A500A">
            <w:pPr>
              <w:jc w:val="center"/>
            </w:pPr>
            <w:r w:rsidRPr="009F6CD6">
              <w:t>[describe]</w:t>
            </w:r>
          </w:p>
        </w:tc>
      </w:tr>
    </w:tbl>
    <w:p w:rsidR="007A500A" w:rsidRPr="009F6CD6" w:rsidRDefault="007A500A">
      <w:pPr>
        <w:rPr>
          <w:color w:val="808080" w:themeColor="background1" w:themeShade="80"/>
        </w:rPr>
      </w:pPr>
    </w:p>
    <w:p w:rsidR="00E409C9" w:rsidRDefault="00E409C9"/>
    <w:p w:rsidR="00E409C9" w:rsidRPr="00114E8A" w:rsidRDefault="00EE1207">
      <w:pPr>
        <w:rPr>
          <w:b/>
          <w:u w:val="single"/>
        </w:rPr>
      </w:pPr>
      <w:r w:rsidRPr="00114E8A">
        <w:rPr>
          <w:b/>
          <w:u w:val="single"/>
        </w:rPr>
        <w:t>Taking action</w:t>
      </w:r>
    </w:p>
    <w:p w:rsidR="00E409C9" w:rsidRPr="00114E8A" w:rsidRDefault="00E409C9">
      <w:pPr>
        <w:rPr>
          <w:b/>
        </w:rPr>
      </w:pPr>
      <w:r w:rsidRPr="00114E8A">
        <w:rPr>
          <w:b/>
        </w:rPr>
        <w:t xml:space="preserve">3. </w:t>
      </w:r>
      <w:r w:rsidR="00EE1207" w:rsidRPr="00114E8A">
        <w:rPr>
          <w:b/>
        </w:rPr>
        <w:t>Thinking speci</w:t>
      </w:r>
      <w:r w:rsidR="00D9217D">
        <w:rPr>
          <w:b/>
        </w:rPr>
        <w:t>fically about the advice in the general approval and/or</w:t>
      </w:r>
      <w:r w:rsidR="00EE1207" w:rsidRPr="00114E8A">
        <w:rPr>
          <w:b/>
        </w:rPr>
        <w:t xml:space="preserve"> guidance, w</w:t>
      </w:r>
      <w:r w:rsidRPr="00114E8A">
        <w:rPr>
          <w:b/>
        </w:rPr>
        <w:t xml:space="preserve">ill you or your organisation do anything </w:t>
      </w:r>
      <w:r w:rsidRPr="00114E8A">
        <w:rPr>
          <w:b/>
          <w:i/>
        </w:rPr>
        <w:t>differently</w:t>
      </w:r>
      <w:r w:rsidR="00EE1207" w:rsidRPr="00114E8A">
        <w:rPr>
          <w:b/>
          <w:i/>
        </w:rPr>
        <w:t xml:space="preserve"> today</w:t>
      </w:r>
      <w:r w:rsidRPr="00114E8A">
        <w:rPr>
          <w:b/>
          <w:i/>
        </w:rPr>
        <w:t xml:space="preserve"> </w:t>
      </w:r>
      <w:r w:rsidRPr="00114E8A">
        <w:rPr>
          <w:b/>
        </w:rPr>
        <w:t>as a result?</w:t>
      </w:r>
    </w:p>
    <w:p w:rsidR="006C12BB" w:rsidRDefault="006C12BB">
      <w:pPr>
        <w:rPr>
          <w:color w:val="808080" w:themeColor="background1" w:themeShade="80"/>
        </w:rPr>
      </w:pPr>
    </w:p>
    <w:tbl>
      <w:tblPr>
        <w:tblStyle w:val="TableGrid"/>
        <w:tblW w:w="0" w:type="auto"/>
        <w:tblLook w:val="04A0" w:firstRow="1" w:lastRow="0" w:firstColumn="1" w:lastColumn="0" w:noHBand="0" w:noVBand="1"/>
      </w:tblPr>
      <w:tblGrid>
        <w:gridCol w:w="4518"/>
        <w:gridCol w:w="4498"/>
      </w:tblGrid>
      <w:tr w:rsidR="009F6CD6" w:rsidRPr="009F6CD6" w:rsidTr="006C12BB">
        <w:tc>
          <w:tcPr>
            <w:tcW w:w="4621" w:type="dxa"/>
          </w:tcPr>
          <w:p w:rsidR="006C12BB" w:rsidRPr="009F6CD6" w:rsidRDefault="006C12BB" w:rsidP="00851F00">
            <w:r w:rsidRPr="009F6CD6">
              <w:t>Yes (please see question 4 onwards)</w:t>
            </w:r>
          </w:p>
        </w:tc>
        <w:sdt>
          <w:sdtPr>
            <w:id w:val="-1943223103"/>
            <w14:checkbox>
              <w14:checked w14:val="0"/>
              <w14:checkedState w14:val="2612" w14:font="MS Gothic"/>
              <w14:uncheckedState w14:val="2610" w14:font="MS Gothic"/>
            </w14:checkbox>
          </w:sdtPr>
          <w:sdtEndPr/>
          <w:sdtContent>
            <w:tc>
              <w:tcPr>
                <w:tcW w:w="4621" w:type="dxa"/>
              </w:tcPr>
              <w:p w:rsidR="006C12BB" w:rsidRPr="009F6CD6" w:rsidRDefault="004A4782" w:rsidP="009F6CD6">
                <w:pPr>
                  <w:jc w:val="center"/>
                </w:pPr>
                <w:r>
                  <w:rPr>
                    <w:rFonts w:ascii="MS Gothic" w:eastAsia="MS Gothic" w:hAnsi="MS Gothic" w:hint="eastAsia"/>
                  </w:rPr>
                  <w:t>☐</w:t>
                </w:r>
              </w:p>
            </w:tc>
          </w:sdtContent>
        </w:sdt>
      </w:tr>
      <w:tr w:rsidR="009F6CD6" w:rsidRPr="009F6CD6" w:rsidTr="006C12BB">
        <w:tc>
          <w:tcPr>
            <w:tcW w:w="4621" w:type="dxa"/>
          </w:tcPr>
          <w:p w:rsidR="006C12BB" w:rsidRPr="009F6CD6" w:rsidRDefault="006C12BB" w:rsidP="00851F00">
            <w:r w:rsidRPr="009F6CD6">
              <w:t>Don’t know</w:t>
            </w:r>
          </w:p>
        </w:tc>
        <w:sdt>
          <w:sdtPr>
            <w:id w:val="-1049534470"/>
            <w14:checkbox>
              <w14:checked w14:val="0"/>
              <w14:checkedState w14:val="2612" w14:font="MS Gothic"/>
              <w14:uncheckedState w14:val="2610" w14:font="MS Gothic"/>
            </w14:checkbox>
          </w:sdtPr>
          <w:sdtEndPr/>
          <w:sdtContent>
            <w:tc>
              <w:tcPr>
                <w:tcW w:w="4621" w:type="dxa"/>
              </w:tcPr>
              <w:p w:rsidR="006C12BB" w:rsidRPr="009F6CD6" w:rsidRDefault="006C12BB" w:rsidP="009F6CD6">
                <w:pPr>
                  <w:jc w:val="center"/>
                </w:pPr>
                <w:r w:rsidRPr="009F6CD6">
                  <w:rPr>
                    <w:rFonts w:ascii="MS Gothic" w:eastAsia="MS Gothic" w:hAnsi="MS Gothic" w:hint="eastAsia"/>
                  </w:rPr>
                  <w:t>☐</w:t>
                </w:r>
              </w:p>
            </w:tc>
          </w:sdtContent>
        </w:sdt>
      </w:tr>
      <w:tr w:rsidR="009F6CD6" w:rsidRPr="009F6CD6" w:rsidTr="006C12BB">
        <w:tc>
          <w:tcPr>
            <w:tcW w:w="4621" w:type="dxa"/>
          </w:tcPr>
          <w:p w:rsidR="006C12BB" w:rsidRPr="009F6CD6" w:rsidRDefault="006C12BB" w:rsidP="00851F00">
            <w:r w:rsidRPr="009F6CD6">
              <w:t>No</w:t>
            </w:r>
          </w:p>
        </w:tc>
        <w:sdt>
          <w:sdtPr>
            <w:id w:val="330100503"/>
            <w14:checkbox>
              <w14:checked w14:val="0"/>
              <w14:checkedState w14:val="2612" w14:font="MS Gothic"/>
              <w14:uncheckedState w14:val="2610" w14:font="MS Gothic"/>
            </w14:checkbox>
          </w:sdtPr>
          <w:sdtEndPr/>
          <w:sdtContent>
            <w:tc>
              <w:tcPr>
                <w:tcW w:w="4621" w:type="dxa"/>
              </w:tcPr>
              <w:p w:rsidR="006C12BB" w:rsidRPr="009F6CD6" w:rsidRDefault="006C12BB" w:rsidP="009F6CD6">
                <w:pPr>
                  <w:jc w:val="center"/>
                </w:pPr>
                <w:r w:rsidRPr="009F6CD6">
                  <w:rPr>
                    <w:rFonts w:ascii="MS Gothic" w:eastAsia="MS Gothic" w:hAnsi="MS Gothic" w:hint="eastAsia"/>
                  </w:rPr>
                  <w:t>☐</w:t>
                </w:r>
              </w:p>
            </w:tc>
          </w:sdtContent>
        </w:sdt>
      </w:tr>
    </w:tbl>
    <w:p w:rsidR="00EE1207" w:rsidRDefault="00EE1207"/>
    <w:p w:rsidR="00EE1207" w:rsidRDefault="00EE1207">
      <w:r>
        <w:t>If you answered “No” or “Don’t know”, to question 3, thank you for completing the questionnaire.</w:t>
      </w:r>
    </w:p>
    <w:p w:rsidR="00EE1207" w:rsidRDefault="00EE1207"/>
    <w:p w:rsidR="00EE1207" w:rsidRDefault="00EE1207">
      <w:r>
        <w:lastRenderedPageBreak/>
        <w:t>If you answered “Yes”, please proceed to question 4.</w:t>
      </w:r>
    </w:p>
    <w:p w:rsidR="00EE1207" w:rsidRDefault="00EE1207"/>
    <w:p w:rsidR="00EE1207" w:rsidRPr="00114E8A" w:rsidRDefault="00EE1207">
      <w:pPr>
        <w:rPr>
          <w:b/>
        </w:rPr>
      </w:pPr>
      <w:r w:rsidRPr="00114E8A">
        <w:rPr>
          <w:b/>
        </w:rPr>
        <w:t>4. What action do you plan to take?</w:t>
      </w:r>
    </w:p>
    <w:p w:rsidR="00EE1207" w:rsidRPr="009F6CD6" w:rsidRDefault="00EE1207">
      <w:pPr>
        <w:rPr>
          <w:i/>
        </w:rPr>
      </w:pPr>
      <w:r w:rsidRPr="009F6CD6">
        <w:rPr>
          <w:i/>
        </w:rPr>
        <w:t>For example…</w:t>
      </w:r>
    </w:p>
    <w:p w:rsidR="00EE1207" w:rsidRPr="009F6CD6" w:rsidRDefault="00EE1207">
      <w:r w:rsidRPr="009F6CD6">
        <w:t>Review internal policies or documents alongside the guidance to check we are OK</w:t>
      </w:r>
    </w:p>
    <w:p w:rsidR="00EE1207" w:rsidRPr="009F6CD6" w:rsidRDefault="00EE1207">
      <w:r w:rsidRPr="009F6CD6">
        <w:t xml:space="preserve">Change </w:t>
      </w:r>
      <w:r w:rsidR="00114E8A" w:rsidRPr="009F6CD6">
        <w:t>our</w:t>
      </w:r>
      <w:r w:rsidRPr="009F6CD6">
        <w:t xml:space="preserve"> company’s processes or arrangements</w:t>
      </w:r>
    </w:p>
    <w:p w:rsidR="00114E8A" w:rsidRPr="009F6CD6" w:rsidRDefault="00114E8A">
      <w:r w:rsidRPr="009F6CD6">
        <w:t>Brief and train our staff</w:t>
      </w:r>
    </w:p>
    <w:p w:rsidR="00EE1207" w:rsidRPr="009F6CD6" w:rsidRDefault="00EE1207">
      <w:r w:rsidRPr="009F6CD6">
        <w:t>Employ additional staff or consultants</w:t>
      </w:r>
      <w:r w:rsidR="00114E8A" w:rsidRPr="009F6CD6">
        <w:t xml:space="preserve"> to help us</w:t>
      </w:r>
    </w:p>
    <w:p w:rsidR="00114E8A" w:rsidRPr="009F6CD6" w:rsidRDefault="00114E8A">
      <w:r w:rsidRPr="009F6CD6">
        <w:t>We’ll have to leave the market</w:t>
      </w:r>
    </w:p>
    <w:p w:rsidR="006C12BB" w:rsidRPr="009F6CD6" w:rsidRDefault="006C12BB"/>
    <w:tbl>
      <w:tblPr>
        <w:tblStyle w:val="TableGrid"/>
        <w:tblW w:w="0" w:type="auto"/>
        <w:tblLook w:val="04A0" w:firstRow="1" w:lastRow="0" w:firstColumn="1" w:lastColumn="0" w:noHBand="0" w:noVBand="1"/>
      </w:tblPr>
      <w:tblGrid>
        <w:gridCol w:w="9016"/>
      </w:tblGrid>
      <w:tr w:rsidR="009F6CD6" w:rsidRPr="009F6CD6" w:rsidTr="006C12BB">
        <w:tc>
          <w:tcPr>
            <w:tcW w:w="9242" w:type="dxa"/>
          </w:tcPr>
          <w:p w:rsidR="006C12BB" w:rsidRPr="009F6CD6" w:rsidRDefault="006C12BB">
            <w:r w:rsidRPr="009F6CD6">
              <w:t xml:space="preserve">The actions we intend to take are….[please </w:t>
            </w:r>
            <w:r w:rsidR="008D7AAB" w:rsidRPr="009F6CD6">
              <w:t xml:space="preserve">briefly </w:t>
            </w:r>
            <w:r w:rsidRPr="009F6CD6">
              <w:t>describe]</w:t>
            </w:r>
          </w:p>
          <w:p w:rsidR="008D7AAB" w:rsidRPr="009F6CD6" w:rsidRDefault="008D7AAB"/>
          <w:p w:rsidR="008D7AAB" w:rsidRPr="009F6CD6" w:rsidRDefault="008D7AAB"/>
          <w:p w:rsidR="008D7AAB" w:rsidRPr="009F6CD6" w:rsidRDefault="008D7AAB"/>
        </w:tc>
      </w:tr>
    </w:tbl>
    <w:p w:rsidR="00EE1207" w:rsidRDefault="00EE1207"/>
    <w:p w:rsidR="00EE1207" w:rsidRPr="00114E8A" w:rsidRDefault="00EE1207">
      <w:pPr>
        <w:rPr>
          <w:b/>
        </w:rPr>
      </w:pPr>
      <w:r w:rsidRPr="00114E8A">
        <w:rPr>
          <w:b/>
        </w:rPr>
        <w:t xml:space="preserve">5. Do you foresee a cost associated with these </w:t>
      </w:r>
      <w:r w:rsidR="001F7F18">
        <w:rPr>
          <w:b/>
        </w:rPr>
        <w:t>actions?</w:t>
      </w:r>
    </w:p>
    <w:p w:rsidR="006C12BB" w:rsidRPr="009F6CD6" w:rsidRDefault="006C12BB">
      <w:pPr>
        <w:rPr>
          <w:color w:val="808080" w:themeColor="background1" w:themeShade="80"/>
        </w:rPr>
      </w:pPr>
    </w:p>
    <w:tbl>
      <w:tblPr>
        <w:tblStyle w:val="TableGrid"/>
        <w:tblW w:w="0" w:type="auto"/>
        <w:tblLook w:val="04A0" w:firstRow="1" w:lastRow="0" w:firstColumn="1" w:lastColumn="0" w:noHBand="0" w:noVBand="1"/>
      </w:tblPr>
      <w:tblGrid>
        <w:gridCol w:w="4529"/>
        <w:gridCol w:w="4487"/>
      </w:tblGrid>
      <w:tr w:rsidR="009F6CD6" w:rsidRPr="009F6CD6" w:rsidTr="006C12BB">
        <w:tc>
          <w:tcPr>
            <w:tcW w:w="4621" w:type="dxa"/>
          </w:tcPr>
          <w:p w:rsidR="006C12BB" w:rsidRPr="009F6CD6" w:rsidRDefault="006C12BB">
            <w:r w:rsidRPr="009F6CD6">
              <w:t>No/ trivial costs</w:t>
            </w:r>
          </w:p>
        </w:tc>
        <w:sdt>
          <w:sdtPr>
            <w:id w:val="526679185"/>
            <w14:checkbox>
              <w14:checked w14:val="0"/>
              <w14:checkedState w14:val="2612" w14:font="MS Gothic"/>
              <w14:uncheckedState w14:val="2610" w14:font="MS Gothic"/>
            </w14:checkbox>
          </w:sdtPr>
          <w:sdtEndPr/>
          <w:sdtContent>
            <w:tc>
              <w:tcPr>
                <w:tcW w:w="4621" w:type="dxa"/>
              </w:tcPr>
              <w:p w:rsidR="006C12BB" w:rsidRPr="009F6CD6" w:rsidRDefault="008D7AAB" w:rsidP="009F6CD6">
                <w:pPr>
                  <w:jc w:val="center"/>
                </w:pPr>
                <w:r w:rsidRPr="009F6CD6">
                  <w:rPr>
                    <w:rFonts w:ascii="MS Gothic" w:eastAsia="MS Gothic" w:hAnsi="MS Gothic" w:hint="eastAsia"/>
                  </w:rPr>
                  <w:t>☐</w:t>
                </w:r>
              </w:p>
            </w:tc>
          </w:sdtContent>
        </w:sdt>
      </w:tr>
      <w:tr w:rsidR="009F6CD6" w:rsidRPr="009F6CD6" w:rsidTr="00BA3242">
        <w:tc>
          <w:tcPr>
            <w:tcW w:w="9242" w:type="dxa"/>
            <w:gridSpan w:val="2"/>
          </w:tcPr>
          <w:p w:rsidR="008D7AAB" w:rsidRPr="009F6CD6" w:rsidRDefault="008D7AAB" w:rsidP="009F6CD6">
            <w:r w:rsidRPr="009F6CD6">
              <w:t xml:space="preserve">Yes, a </w:t>
            </w:r>
            <w:r w:rsidRPr="009F6CD6">
              <w:rPr>
                <w:b/>
              </w:rPr>
              <w:t>one-off</w:t>
            </w:r>
            <w:r w:rsidRPr="009F6CD6">
              <w:t xml:space="preserve"> cost of:</w:t>
            </w:r>
          </w:p>
        </w:tc>
      </w:tr>
      <w:tr w:rsidR="009F6CD6" w:rsidRPr="009F6CD6" w:rsidTr="006C12BB">
        <w:tc>
          <w:tcPr>
            <w:tcW w:w="4621" w:type="dxa"/>
          </w:tcPr>
          <w:p w:rsidR="006C12BB" w:rsidRPr="009F6CD6" w:rsidRDefault="006C12BB" w:rsidP="009F6CD6">
            <w:pPr>
              <w:pStyle w:val="ListParagraph"/>
              <w:numPr>
                <w:ilvl w:val="0"/>
                <w:numId w:val="1"/>
              </w:numPr>
            </w:pPr>
            <w:r w:rsidRPr="009F6CD6">
              <w:t>less than £5,000</w:t>
            </w:r>
          </w:p>
        </w:tc>
        <w:sdt>
          <w:sdtPr>
            <w:id w:val="1804649478"/>
            <w14:checkbox>
              <w14:checked w14:val="0"/>
              <w14:checkedState w14:val="2612" w14:font="MS Gothic"/>
              <w14:uncheckedState w14:val="2610" w14:font="MS Gothic"/>
            </w14:checkbox>
          </w:sdtPr>
          <w:sdtEndPr/>
          <w:sdtContent>
            <w:tc>
              <w:tcPr>
                <w:tcW w:w="4621" w:type="dxa"/>
              </w:tcPr>
              <w:p w:rsidR="006C12BB" w:rsidRPr="009F6CD6" w:rsidRDefault="008D7AAB" w:rsidP="006C12BB">
                <w:pPr>
                  <w:jc w:val="center"/>
                </w:pPr>
                <w:r w:rsidRPr="009F6CD6">
                  <w:rPr>
                    <w:rFonts w:ascii="MS Gothic" w:eastAsia="MS Gothic" w:hAnsi="MS Gothic" w:hint="eastAsia"/>
                  </w:rPr>
                  <w:t>☐</w:t>
                </w:r>
              </w:p>
            </w:tc>
          </w:sdtContent>
        </w:sdt>
      </w:tr>
      <w:tr w:rsidR="009F6CD6" w:rsidRPr="009F6CD6" w:rsidTr="006C12BB">
        <w:tc>
          <w:tcPr>
            <w:tcW w:w="4621" w:type="dxa"/>
          </w:tcPr>
          <w:p w:rsidR="006C12BB" w:rsidRPr="009F6CD6" w:rsidRDefault="006C12BB" w:rsidP="009F6CD6">
            <w:pPr>
              <w:pStyle w:val="ListParagraph"/>
              <w:numPr>
                <w:ilvl w:val="0"/>
                <w:numId w:val="1"/>
              </w:numPr>
            </w:pPr>
            <w:r w:rsidRPr="009F6CD6">
              <w:t>no more than £20,000</w:t>
            </w:r>
          </w:p>
        </w:tc>
        <w:sdt>
          <w:sdtPr>
            <w:id w:val="1424764726"/>
            <w14:checkbox>
              <w14:checked w14:val="0"/>
              <w14:checkedState w14:val="2612" w14:font="MS Gothic"/>
              <w14:uncheckedState w14:val="2610" w14:font="MS Gothic"/>
            </w14:checkbox>
          </w:sdtPr>
          <w:sdtEndPr/>
          <w:sdtContent>
            <w:tc>
              <w:tcPr>
                <w:tcW w:w="4621" w:type="dxa"/>
              </w:tcPr>
              <w:p w:rsidR="006C12BB" w:rsidRPr="009F6CD6" w:rsidRDefault="008D7AAB" w:rsidP="009F6CD6">
                <w:pPr>
                  <w:jc w:val="center"/>
                </w:pPr>
                <w:r w:rsidRPr="009F6CD6">
                  <w:rPr>
                    <w:rFonts w:ascii="MS Gothic" w:eastAsia="MS Gothic" w:hAnsi="MS Gothic" w:hint="eastAsia"/>
                  </w:rPr>
                  <w:t>☐</w:t>
                </w:r>
              </w:p>
            </w:tc>
          </w:sdtContent>
        </w:sdt>
      </w:tr>
      <w:tr w:rsidR="009F6CD6" w:rsidRPr="009F6CD6" w:rsidTr="006C12BB">
        <w:tc>
          <w:tcPr>
            <w:tcW w:w="4621" w:type="dxa"/>
          </w:tcPr>
          <w:p w:rsidR="006C12BB" w:rsidRPr="009F6CD6" w:rsidRDefault="006C12BB" w:rsidP="009F6CD6">
            <w:pPr>
              <w:pStyle w:val="ListParagraph"/>
              <w:numPr>
                <w:ilvl w:val="0"/>
                <w:numId w:val="1"/>
              </w:numPr>
            </w:pPr>
            <w:r w:rsidRPr="009F6CD6">
              <w:t>no more than £50,000</w:t>
            </w:r>
          </w:p>
        </w:tc>
        <w:sdt>
          <w:sdtPr>
            <w:id w:val="-982542895"/>
            <w14:checkbox>
              <w14:checked w14:val="0"/>
              <w14:checkedState w14:val="2612" w14:font="MS Gothic"/>
              <w14:uncheckedState w14:val="2610" w14:font="MS Gothic"/>
            </w14:checkbox>
          </w:sdtPr>
          <w:sdtEndPr/>
          <w:sdtContent>
            <w:tc>
              <w:tcPr>
                <w:tcW w:w="4621" w:type="dxa"/>
              </w:tcPr>
              <w:p w:rsidR="006C12BB" w:rsidRPr="009F6CD6" w:rsidRDefault="008D7AAB" w:rsidP="009F6CD6">
                <w:pPr>
                  <w:jc w:val="center"/>
                </w:pPr>
                <w:r w:rsidRPr="009F6CD6">
                  <w:rPr>
                    <w:rFonts w:ascii="MS Gothic" w:eastAsia="MS Gothic" w:hAnsi="MS Gothic" w:hint="eastAsia"/>
                  </w:rPr>
                  <w:t>☐</w:t>
                </w:r>
              </w:p>
            </w:tc>
          </w:sdtContent>
        </w:sdt>
      </w:tr>
      <w:tr w:rsidR="009F6CD6" w:rsidRPr="009F6CD6" w:rsidTr="006C12BB">
        <w:tc>
          <w:tcPr>
            <w:tcW w:w="4621" w:type="dxa"/>
          </w:tcPr>
          <w:p w:rsidR="006C12BB" w:rsidRPr="009F6CD6" w:rsidRDefault="006C12BB" w:rsidP="009F6CD6">
            <w:pPr>
              <w:pStyle w:val="ListParagraph"/>
              <w:numPr>
                <w:ilvl w:val="0"/>
                <w:numId w:val="1"/>
              </w:numPr>
            </w:pPr>
            <w:r w:rsidRPr="009F6CD6">
              <w:t>more than £50,000</w:t>
            </w:r>
          </w:p>
        </w:tc>
        <w:sdt>
          <w:sdtPr>
            <w:id w:val="501862386"/>
            <w14:checkbox>
              <w14:checked w14:val="0"/>
              <w14:checkedState w14:val="2612" w14:font="MS Gothic"/>
              <w14:uncheckedState w14:val="2610" w14:font="MS Gothic"/>
            </w14:checkbox>
          </w:sdtPr>
          <w:sdtEndPr/>
          <w:sdtContent>
            <w:tc>
              <w:tcPr>
                <w:tcW w:w="4621" w:type="dxa"/>
              </w:tcPr>
              <w:p w:rsidR="006C12BB" w:rsidRPr="009F6CD6" w:rsidRDefault="008D7AAB" w:rsidP="009F6CD6">
                <w:pPr>
                  <w:jc w:val="center"/>
                </w:pPr>
                <w:r w:rsidRPr="009F6CD6">
                  <w:rPr>
                    <w:rFonts w:ascii="MS Gothic" w:eastAsia="MS Gothic" w:hAnsi="MS Gothic" w:hint="eastAsia"/>
                  </w:rPr>
                  <w:t>☐</w:t>
                </w:r>
              </w:p>
            </w:tc>
          </w:sdtContent>
        </w:sdt>
      </w:tr>
      <w:tr w:rsidR="009F6CD6" w:rsidRPr="009F6CD6" w:rsidTr="00A8036C">
        <w:tc>
          <w:tcPr>
            <w:tcW w:w="9242" w:type="dxa"/>
            <w:gridSpan w:val="2"/>
          </w:tcPr>
          <w:p w:rsidR="008D7AAB" w:rsidRPr="009F6CD6" w:rsidRDefault="008D7AAB" w:rsidP="009F6CD6">
            <w:r w:rsidRPr="009F6CD6">
              <w:t xml:space="preserve">Yes, an </w:t>
            </w:r>
            <w:r w:rsidRPr="009F6CD6">
              <w:rPr>
                <w:b/>
              </w:rPr>
              <w:t>on-going</w:t>
            </w:r>
            <w:r w:rsidRPr="009F6CD6">
              <w:t xml:space="preserve"> or recurring </w:t>
            </w:r>
            <w:r w:rsidRPr="009F6CD6">
              <w:rPr>
                <w:b/>
              </w:rPr>
              <w:t>annual</w:t>
            </w:r>
            <w:r w:rsidRPr="009F6CD6">
              <w:t xml:space="preserve"> cost of:</w:t>
            </w:r>
          </w:p>
        </w:tc>
      </w:tr>
      <w:tr w:rsidR="009F6CD6" w:rsidRPr="009F6CD6" w:rsidTr="008D7AAB">
        <w:tc>
          <w:tcPr>
            <w:tcW w:w="4621" w:type="dxa"/>
          </w:tcPr>
          <w:p w:rsidR="008D7AAB" w:rsidRPr="009F6CD6" w:rsidRDefault="008D7AAB" w:rsidP="0027147E">
            <w:pPr>
              <w:pStyle w:val="ListParagraph"/>
              <w:numPr>
                <w:ilvl w:val="0"/>
                <w:numId w:val="1"/>
              </w:numPr>
            </w:pPr>
            <w:r w:rsidRPr="009F6CD6">
              <w:t>less than £5,000</w:t>
            </w:r>
          </w:p>
        </w:tc>
        <w:sdt>
          <w:sdtPr>
            <w:id w:val="-1167792052"/>
            <w14:checkbox>
              <w14:checked w14:val="0"/>
              <w14:checkedState w14:val="2612" w14:font="MS Gothic"/>
              <w14:uncheckedState w14:val="2610" w14:font="MS Gothic"/>
            </w14:checkbox>
          </w:sdtPr>
          <w:sdtEndPr/>
          <w:sdtContent>
            <w:tc>
              <w:tcPr>
                <w:tcW w:w="4621" w:type="dxa"/>
              </w:tcPr>
              <w:p w:rsidR="008D7AAB" w:rsidRPr="009F6CD6" w:rsidRDefault="008D7AAB" w:rsidP="0027147E">
                <w:pPr>
                  <w:jc w:val="center"/>
                </w:pPr>
                <w:r w:rsidRPr="009F6CD6">
                  <w:rPr>
                    <w:rFonts w:ascii="MS Gothic" w:eastAsia="MS Gothic" w:hAnsi="MS Gothic" w:hint="eastAsia"/>
                  </w:rPr>
                  <w:t>☐</w:t>
                </w:r>
              </w:p>
            </w:tc>
          </w:sdtContent>
        </w:sdt>
      </w:tr>
      <w:tr w:rsidR="009F6CD6" w:rsidRPr="009F6CD6" w:rsidTr="008D7AAB">
        <w:tc>
          <w:tcPr>
            <w:tcW w:w="4621" w:type="dxa"/>
          </w:tcPr>
          <w:p w:rsidR="008D7AAB" w:rsidRPr="009F6CD6" w:rsidRDefault="008D7AAB" w:rsidP="0027147E">
            <w:pPr>
              <w:pStyle w:val="ListParagraph"/>
              <w:numPr>
                <w:ilvl w:val="0"/>
                <w:numId w:val="1"/>
              </w:numPr>
            </w:pPr>
            <w:r w:rsidRPr="009F6CD6">
              <w:t>no more than £20,000</w:t>
            </w:r>
          </w:p>
        </w:tc>
        <w:sdt>
          <w:sdtPr>
            <w:id w:val="11501705"/>
            <w14:checkbox>
              <w14:checked w14:val="0"/>
              <w14:checkedState w14:val="2612" w14:font="MS Gothic"/>
              <w14:uncheckedState w14:val="2610" w14:font="MS Gothic"/>
            </w14:checkbox>
          </w:sdtPr>
          <w:sdtEndPr/>
          <w:sdtContent>
            <w:tc>
              <w:tcPr>
                <w:tcW w:w="4621" w:type="dxa"/>
              </w:tcPr>
              <w:p w:rsidR="008D7AAB" w:rsidRPr="009F6CD6" w:rsidRDefault="008D7AAB" w:rsidP="0027147E">
                <w:pPr>
                  <w:jc w:val="center"/>
                </w:pPr>
                <w:r w:rsidRPr="009F6CD6">
                  <w:rPr>
                    <w:rFonts w:ascii="MS Gothic" w:eastAsia="MS Gothic" w:hAnsi="MS Gothic" w:hint="eastAsia"/>
                  </w:rPr>
                  <w:t>☐</w:t>
                </w:r>
              </w:p>
            </w:tc>
          </w:sdtContent>
        </w:sdt>
      </w:tr>
      <w:tr w:rsidR="009F6CD6" w:rsidRPr="009F6CD6" w:rsidTr="008D7AAB">
        <w:tc>
          <w:tcPr>
            <w:tcW w:w="4621" w:type="dxa"/>
          </w:tcPr>
          <w:p w:rsidR="008D7AAB" w:rsidRPr="009F6CD6" w:rsidRDefault="008D7AAB" w:rsidP="0027147E">
            <w:pPr>
              <w:pStyle w:val="ListParagraph"/>
              <w:numPr>
                <w:ilvl w:val="0"/>
                <w:numId w:val="1"/>
              </w:numPr>
            </w:pPr>
            <w:r w:rsidRPr="009F6CD6">
              <w:t>no more than £50,000</w:t>
            </w:r>
          </w:p>
        </w:tc>
        <w:sdt>
          <w:sdtPr>
            <w:id w:val="1686476462"/>
            <w14:checkbox>
              <w14:checked w14:val="0"/>
              <w14:checkedState w14:val="2612" w14:font="MS Gothic"/>
              <w14:uncheckedState w14:val="2610" w14:font="MS Gothic"/>
            </w14:checkbox>
          </w:sdtPr>
          <w:sdtEndPr/>
          <w:sdtContent>
            <w:tc>
              <w:tcPr>
                <w:tcW w:w="4621" w:type="dxa"/>
              </w:tcPr>
              <w:p w:rsidR="008D7AAB" w:rsidRPr="009F6CD6" w:rsidRDefault="008D7AAB" w:rsidP="0027147E">
                <w:pPr>
                  <w:jc w:val="center"/>
                </w:pPr>
                <w:r w:rsidRPr="009F6CD6">
                  <w:rPr>
                    <w:rFonts w:ascii="MS Gothic" w:eastAsia="MS Gothic" w:hAnsi="MS Gothic" w:hint="eastAsia"/>
                  </w:rPr>
                  <w:t>☐</w:t>
                </w:r>
              </w:p>
            </w:tc>
          </w:sdtContent>
        </w:sdt>
      </w:tr>
      <w:tr w:rsidR="009F6CD6" w:rsidRPr="009F6CD6" w:rsidTr="008D7AAB">
        <w:tc>
          <w:tcPr>
            <w:tcW w:w="4621" w:type="dxa"/>
          </w:tcPr>
          <w:p w:rsidR="008D7AAB" w:rsidRPr="009F6CD6" w:rsidRDefault="008D7AAB" w:rsidP="0027147E">
            <w:pPr>
              <w:pStyle w:val="ListParagraph"/>
              <w:numPr>
                <w:ilvl w:val="0"/>
                <w:numId w:val="1"/>
              </w:numPr>
            </w:pPr>
            <w:r w:rsidRPr="009F6CD6">
              <w:t>more than £50,000</w:t>
            </w:r>
          </w:p>
        </w:tc>
        <w:sdt>
          <w:sdtPr>
            <w:id w:val="1479725608"/>
            <w14:checkbox>
              <w14:checked w14:val="0"/>
              <w14:checkedState w14:val="2612" w14:font="MS Gothic"/>
              <w14:uncheckedState w14:val="2610" w14:font="MS Gothic"/>
            </w14:checkbox>
          </w:sdtPr>
          <w:sdtEndPr/>
          <w:sdtContent>
            <w:tc>
              <w:tcPr>
                <w:tcW w:w="4621" w:type="dxa"/>
              </w:tcPr>
              <w:p w:rsidR="008D7AAB" w:rsidRPr="009F6CD6" w:rsidRDefault="008D7AAB" w:rsidP="0027147E">
                <w:pPr>
                  <w:jc w:val="center"/>
                </w:pPr>
                <w:r w:rsidRPr="009F6CD6">
                  <w:rPr>
                    <w:rFonts w:ascii="MS Gothic" w:eastAsia="MS Gothic" w:hAnsi="MS Gothic" w:hint="eastAsia"/>
                  </w:rPr>
                  <w:t>☐</w:t>
                </w:r>
              </w:p>
            </w:tc>
          </w:sdtContent>
        </w:sdt>
      </w:tr>
    </w:tbl>
    <w:p w:rsidR="00EE1207" w:rsidRDefault="00EE1207"/>
    <w:p w:rsidR="00EE1207" w:rsidRPr="00114E8A" w:rsidRDefault="00EE1207" w:rsidP="00EE1207">
      <w:pPr>
        <w:rPr>
          <w:b/>
          <w:i/>
        </w:rPr>
      </w:pPr>
      <w:r w:rsidRPr="00114E8A">
        <w:rPr>
          <w:b/>
        </w:rPr>
        <w:t xml:space="preserve">6. On the other hand, what benefits or savings should these </w:t>
      </w:r>
      <w:r w:rsidR="003E0336">
        <w:rPr>
          <w:b/>
        </w:rPr>
        <w:t>actions</w:t>
      </w:r>
      <w:r w:rsidR="003E0336" w:rsidRPr="00114E8A">
        <w:rPr>
          <w:b/>
        </w:rPr>
        <w:t xml:space="preserve"> </w:t>
      </w:r>
      <w:r w:rsidRPr="00114E8A">
        <w:rPr>
          <w:b/>
        </w:rPr>
        <w:t>achieve</w:t>
      </w:r>
      <w:r w:rsidR="003E0336">
        <w:rPr>
          <w:b/>
        </w:rPr>
        <w:t xml:space="preserve"> for your business</w:t>
      </w:r>
      <w:r w:rsidR="001F7F18">
        <w:rPr>
          <w:b/>
        </w:rPr>
        <w:t>?</w:t>
      </w:r>
      <w:r w:rsidRPr="00114E8A">
        <w:rPr>
          <w:b/>
          <w:i/>
        </w:rPr>
        <w:t xml:space="preserve"> </w:t>
      </w:r>
    </w:p>
    <w:p w:rsidR="003E0336" w:rsidRPr="009F6CD6" w:rsidRDefault="003E0336" w:rsidP="00EE1207">
      <w:pPr>
        <w:rPr>
          <w:color w:val="808080" w:themeColor="background1" w:themeShade="80"/>
        </w:rPr>
      </w:pPr>
    </w:p>
    <w:tbl>
      <w:tblPr>
        <w:tblStyle w:val="TableGrid"/>
        <w:tblW w:w="0" w:type="auto"/>
        <w:tblLook w:val="04A0" w:firstRow="1" w:lastRow="0" w:firstColumn="1" w:lastColumn="0" w:noHBand="0" w:noVBand="1"/>
      </w:tblPr>
      <w:tblGrid>
        <w:gridCol w:w="4529"/>
        <w:gridCol w:w="4487"/>
      </w:tblGrid>
      <w:tr w:rsidR="009F6CD6" w:rsidRPr="009F6CD6" w:rsidTr="0027147E">
        <w:tc>
          <w:tcPr>
            <w:tcW w:w="4621" w:type="dxa"/>
          </w:tcPr>
          <w:p w:rsidR="00093B1C" w:rsidRPr="009F6CD6" w:rsidRDefault="00093B1C" w:rsidP="009F6CD6">
            <w:r w:rsidRPr="009F6CD6">
              <w:t>No benefits or savings</w:t>
            </w:r>
          </w:p>
        </w:tc>
        <w:sdt>
          <w:sdtPr>
            <w:id w:val="-1106196695"/>
            <w14:checkbox>
              <w14:checked w14:val="0"/>
              <w14:checkedState w14:val="2612" w14:font="MS Gothic"/>
              <w14:uncheckedState w14:val="2610" w14:font="MS Gothic"/>
            </w14:checkbox>
          </w:sdtPr>
          <w:sdtEndPr/>
          <w:sdtContent>
            <w:tc>
              <w:tcPr>
                <w:tcW w:w="4621" w:type="dxa"/>
              </w:tcPr>
              <w:p w:rsidR="00093B1C" w:rsidRPr="009F6CD6" w:rsidRDefault="00093B1C" w:rsidP="0027147E">
                <w:pPr>
                  <w:jc w:val="center"/>
                </w:pPr>
                <w:r w:rsidRPr="009F6CD6">
                  <w:rPr>
                    <w:rFonts w:ascii="MS Gothic" w:eastAsia="MS Gothic" w:hAnsi="MS Gothic" w:hint="eastAsia"/>
                  </w:rPr>
                  <w:t>☐</w:t>
                </w:r>
              </w:p>
            </w:tc>
          </w:sdtContent>
        </w:sdt>
      </w:tr>
      <w:tr w:rsidR="009F6CD6" w:rsidRPr="009F6CD6" w:rsidTr="0027147E">
        <w:tc>
          <w:tcPr>
            <w:tcW w:w="9242" w:type="dxa"/>
            <w:gridSpan w:val="2"/>
          </w:tcPr>
          <w:p w:rsidR="00093B1C" w:rsidRPr="009F6CD6" w:rsidRDefault="00093B1C" w:rsidP="009F6CD6">
            <w:r w:rsidRPr="009F6CD6">
              <w:t xml:space="preserve">Yes, a </w:t>
            </w:r>
            <w:r w:rsidRPr="009F6CD6">
              <w:rPr>
                <w:b/>
              </w:rPr>
              <w:t>one-off</w:t>
            </w:r>
            <w:r w:rsidRPr="009F6CD6">
              <w:t xml:space="preserve"> benefit or saving of:</w:t>
            </w:r>
          </w:p>
        </w:tc>
      </w:tr>
      <w:tr w:rsidR="009F6CD6" w:rsidRPr="009F6CD6" w:rsidTr="0027147E">
        <w:tc>
          <w:tcPr>
            <w:tcW w:w="4621" w:type="dxa"/>
          </w:tcPr>
          <w:p w:rsidR="00093B1C" w:rsidRPr="009F6CD6" w:rsidRDefault="00093B1C" w:rsidP="0027147E">
            <w:pPr>
              <w:pStyle w:val="ListParagraph"/>
              <w:numPr>
                <w:ilvl w:val="0"/>
                <w:numId w:val="1"/>
              </w:numPr>
            </w:pPr>
            <w:r w:rsidRPr="009F6CD6">
              <w:t>less than £5,000</w:t>
            </w:r>
          </w:p>
        </w:tc>
        <w:sdt>
          <w:sdtPr>
            <w:id w:val="-995956276"/>
            <w14:checkbox>
              <w14:checked w14:val="0"/>
              <w14:checkedState w14:val="2612" w14:font="MS Gothic"/>
              <w14:uncheckedState w14:val="2610" w14:font="MS Gothic"/>
            </w14:checkbox>
          </w:sdtPr>
          <w:sdtEndPr/>
          <w:sdtContent>
            <w:tc>
              <w:tcPr>
                <w:tcW w:w="4621" w:type="dxa"/>
              </w:tcPr>
              <w:p w:rsidR="00093B1C" w:rsidRPr="009F6CD6" w:rsidRDefault="00093B1C" w:rsidP="0027147E">
                <w:pPr>
                  <w:jc w:val="center"/>
                </w:pPr>
                <w:r w:rsidRPr="009F6CD6">
                  <w:rPr>
                    <w:rFonts w:ascii="MS Gothic" w:eastAsia="MS Gothic" w:hAnsi="MS Gothic" w:hint="eastAsia"/>
                  </w:rPr>
                  <w:t>☐</w:t>
                </w:r>
              </w:p>
            </w:tc>
          </w:sdtContent>
        </w:sdt>
      </w:tr>
      <w:tr w:rsidR="009F6CD6" w:rsidRPr="009F6CD6" w:rsidTr="0027147E">
        <w:tc>
          <w:tcPr>
            <w:tcW w:w="4621" w:type="dxa"/>
          </w:tcPr>
          <w:p w:rsidR="00093B1C" w:rsidRPr="009F6CD6" w:rsidRDefault="00093B1C" w:rsidP="0027147E">
            <w:pPr>
              <w:pStyle w:val="ListParagraph"/>
              <w:numPr>
                <w:ilvl w:val="0"/>
                <w:numId w:val="1"/>
              </w:numPr>
            </w:pPr>
            <w:r w:rsidRPr="009F6CD6">
              <w:t>no more than £20,000</w:t>
            </w:r>
          </w:p>
        </w:tc>
        <w:sdt>
          <w:sdtPr>
            <w:id w:val="-1859728496"/>
            <w14:checkbox>
              <w14:checked w14:val="0"/>
              <w14:checkedState w14:val="2612" w14:font="MS Gothic"/>
              <w14:uncheckedState w14:val="2610" w14:font="MS Gothic"/>
            </w14:checkbox>
          </w:sdtPr>
          <w:sdtEndPr/>
          <w:sdtContent>
            <w:tc>
              <w:tcPr>
                <w:tcW w:w="4621" w:type="dxa"/>
              </w:tcPr>
              <w:p w:rsidR="00093B1C" w:rsidRPr="009F6CD6" w:rsidRDefault="00093B1C" w:rsidP="0027147E">
                <w:pPr>
                  <w:jc w:val="center"/>
                </w:pPr>
                <w:r w:rsidRPr="009F6CD6">
                  <w:rPr>
                    <w:rFonts w:ascii="MS Gothic" w:eastAsia="MS Gothic" w:hAnsi="MS Gothic" w:hint="eastAsia"/>
                  </w:rPr>
                  <w:t>☐</w:t>
                </w:r>
              </w:p>
            </w:tc>
          </w:sdtContent>
        </w:sdt>
      </w:tr>
      <w:tr w:rsidR="009F6CD6" w:rsidRPr="009F6CD6" w:rsidTr="0027147E">
        <w:tc>
          <w:tcPr>
            <w:tcW w:w="4621" w:type="dxa"/>
          </w:tcPr>
          <w:p w:rsidR="00093B1C" w:rsidRPr="009F6CD6" w:rsidRDefault="00093B1C" w:rsidP="0027147E">
            <w:pPr>
              <w:pStyle w:val="ListParagraph"/>
              <w:numPr>
                <w:ilvl w:val="0"/>
                <w:numId w:val="1"/>
              </w:numPr>
            </w:pPr>
            <w:r w:rsidRPr="009F6CD6">
              <w:t>no more than £50,000</w:t>
            </w:r>
          </w:p>
        </w:tc>
        <w:sdt>
          <w:sdtPr>
            <w:id w:val="-1114448638"/>
            <w14:checkbox>
              <w14:checked w14:val="0"/>
              <w14:checkedState w14:val="2612" w14:font="MS Gothic"/>
              <w14:uncheckedState w14:val="2610" w14:font="MS Gothic"/>
            </w14:checkbox>
          </w:sdtPr>
          <w:sdtEndPr/>
          <w:sdtContent>
            <w:tc>
              <w:tcPr>
                <w:tcW w:w="4621" w:type="dxa"/>
              </w:tcPr>
              <w:p w:rsidR="00093B1C" w:rsidRPr="009F6CD6" w:rsidRDefault="00093B1C" w:rsidP="0027147E">
                <w:pPr>
                  <w:jc w:val="center"/>
                </w:pPr>
                <w:r w:rsidRPr="009F6CD6">
                  <w:rPr>
                    <w:rFonts w:ascii="MS Gothic" w:eastAsia="MS Gothic" w:hAnsi="MS Gothic" w:hint="eastAsia"/>
                  </w:rPr>
                  <w:t>☐</w:t>
                </w:r>
              </w:p>
            </w:tc>
          </w:sdtContent>
        </w:sdt>
      </w:tr>
      <w:tr w:rsidR="009F6CD6" w:rsidRPr="009F6CD6" w:rsidTr="0027147E">
        <w:tc>
          <w:tcPr>
            <w:tcW w:w="4621" w:type="dxa"/>
          </w:tcPr>
          <w:p w:rsidR="00093B1C" w:rsidRPr="009F6CD6" w:rsidRDefault="00093B1C" w:rsidP="0027147E">
            <w:pPr>
              <w:pStyle w:val="ListParagraph"/>
              <w:numPr>
                <w:ilvl w:val="0"/>
                <w:numId w:val="1"/>
              </w:numPr>
            </w:pPr>
            <w:r w:rsidRPr="009F6CD6">
              <w:t>more than £50,000</w:t>
            </w:r>
          </w:p>
        </w:tc>
        <w:sdt>
          <w:sdtPr>
            <w:id w:val="210695386"/>
            <w14:checkbox>
              <w14:checked w14:val="0"/>
              <w14:checkedState w14:val="2612" w14:font="MS Gothic"/>
              <w14:uncheckedState w14:val="2610" w14:font="MS Gothic"/>
            </w14:checkbox>
          </w:sdtPr>
          <w:sdtEndPr/>
          <w:sdtContent>
            <w:tc>
              <w:tcPr>
                <w:tcW w:w="4621" w:type="dxa"/>
              </w:tcPr>
              <w:p w:rsidR="00093B1C" w:rsidRPr="009F6CD6" w:rsidRDefault="00093B1C" w:rsidP="0027147E">
                <w:pPr>
                  <w:jc w:val="center"/>
                </w:pPr>
                <w:r w:rsidRPr="009F6CD6">
                  <w:rPr>
                    <w:rFonts w:ascii="MS Gothic" w:eastAsia="MS Gothic" w:hAnsi="MS Gothic" w:hint="eastAsia"/>
                  </w:rPr>
                  <w:t>☐</w:t>
                </w:r>
              </w:p>
            </w:tc>
          </w:sdtContent>
        </w:sdt>
      </w:tr>
      <w:tr w:rsidR="009F6CD6" w:rsidRPr="009F6CD6" w:rsidTr="0027147E">
        <w:tc>
          <w:tcPr>
            <w:tcW w:w="9242" w:type="dxa"/>
            <w:gridSpan w:val="2"/>
          </w:tcPr>
          <w:p w:rsidR="00093B1C" w:rsidRPr="009F6CD6" w:rsidRDefault="00093B1C" w:rsidP="0027147E">
            <w:r w:rsidRPr="009F6CD6">
              <w:t xml:space="preserve">Yes, an </w:t>
            </w:r>
            <w:r w:rsidRPr="009F6CD6">
              <w:rPr>
                <w:b/>
              </w:rPr>
              <w:t>on-going</w:t>
            </w:r>
            <w:r w:rsidRPr="009F6CD6">
              <w:t xml:space="preserve"> or recurring </w:t>
            </w:r>
            <w:r w:rsidRPr="009F6CD6">
              <w:rPr>
                <w:b/>
              </w:rPr>
              <w:t>annual</w:t>
            </w:r>
            <w:r w:rsidRPr="009F6CD6">
              <w:t xml:space="preserve"> cost of:</w:t>
            </w:r>
          </w:p>
        </w:tc>
      </w:tr>
      <w:tr w:rsidR="009F6CD6" w:rsidRPr="009F6CD6" w:rsidTr="0027147E">
        <w:tc>
          <w:tcPr>
            <w:tcW w:w="4621" w:type="dxa"/>
          </w:tcPr>
          <w:p w:rsidR="00093B1C" w:rsidRPr="009F6CD6" w:rsidRDefault="00093B1C" w:rsidP="0027147E">
            <w:pPr>
              <w:pStyle w:val="ListParagraph"/>
              <w:numPr>
                <w:ilvl w:val="0"/>
                <w:numId w:val="1"/>
              </w:numPr>
            </w:pPr>
            <w:r w:rsidRPr="009F6CD6">
              <w:t>less than £5,000</w:t>
            </w:r>
          </w:p>
        </w:tc>
        <w:sdt>
          <w:sdtPr>
            <w:id w:val="-1407845733"/>
            <w14:checkbox>
              <w14:checked w14:val="0"/>
              <w14:checkedState w14:val="2612" w14:font="MS Gothic"/>
              <w14:uncheckedState w14:val="2610" w14:font="MS Gothic"/>
            </w14:checkbox>
          </w:sdtPr>
          <w:sdtEndPr/>
          <w:sdtContent>
            <w:tc>
              <w:tcPr>
                <w:tcW w:w="4621" w:type="dxa"/>
              </w:tcPr>
              <w:p w:rsidR="00093B1C" w:rsidRPr="009F6CD6" w:rsidRDefault="00093B1C" w:rsidP="0027147E">
                <w:pPr>
                  <w:jc w:val="center"/>
                </w:pPr>
                <w:r w:rsidRPr="009F6CD6">
                  <w:rPr>
                    <w:rFonts w:ascii="MS Gothic" w:eastAsia="MS Gothic" w:hAnsi="MS Gothic" w:hint="eastAsia"/>
                  </w:rPr>
                  <w:t>☐</w:t>
                </w:r>
              </w:p>
            </w:tc>
          </w:sdtContent>
        </w:sdt>
      </w:tr>
      <w:tr w:rsidR="009F6CD6" w:rsidRPr="009F6CD6" w:rsidTr="0027147E">
        <w:tc>
          <w:tcPr>
            <w:tcW w:w="4621" w:type="dxa"/>
          </w:tcPr>
          <w:p w:rsidR="00093B1C" w:rsidRPr="009F6CD6" w:rsidRDefault="00093B1C" w:rsidP="0027147E">
            <w:pPr>
              <w:pStyle w:val="ListParagraph"/>
              <w:numPr>
                <w:ilvl w:val="0"/>
                <w:numId w:val="1"/>
              </w:numPr>
            </w:pPr>
            <w:r w:rsidRPr="009F6CD6">
              <w:t>no more than £20,000</w:t>
            </w:r>
          </w:p>
        </w:tc>
        <w:sdt>
          <w:sdtPr>
            <w:id w:val="2078869366"/>
            <w14:checkbox>
              <w14:checked w14:val="0"/>
              <w14:checkedState w14:val="2612" w14:font="MS Gothic"/>
              <w14:uncheckedState w14:val="2610" w14:font="MS Gothic"/>
            </w14:checkbox>
          </w:sdtPr>
          <w:sdtEndPr/>
          <w:sdtContent>
            <w:tc>
              <w:tcPr>
                <w:tcW w:w="4621" w:type="dxa"/>
              </w:tcPr>
              <w:p w:rsidR="00093B1C" w:rsidRPr="009F6CD6" w:rsidRDefault="00093B1C" w:rsidP="0027147E">
                <w:pPr>
                  <w:jc w:val="center"/>
                </w:pPr>
                <w:r w:rsidRPr="009F6CD6">
                  <w:rPr>
                    <w:rFonts w:ascii="MS Gothic" w:eastAsia="MS Gothic" w:hAnsi="MS Gothic" w:hint="eastAsia"/>
                  </w:rPr>
                  <w:t>☐</w:t>
                </w:r>
              </w:p>
            </w:tc>
          </w:sdtContent>
        </w:sdt>
      </w:tr>
      <w:tr w:rsidR="009F6CD6" w:rsidRPr="009F6CD6" w:rsidTr="0027147E">
        <w:tc>
          <w:tcPr>
            <w:tcW w:w="4621" w:type="dxa"/>
          </w:tcPr>
          <w:p w:rsidR="00093B1C" w:rsidRPr="009F6CD6" w:rsidRDefault="00093B1C" w:rsidP="0027147E">
            <w:pPr>
              <w:pStyle w:val="ListParagraph"/>
              <w:numPr>
                <w:ilvl w:val="0"/>
                <w:numId w:val="1"/>
              </w:numPr>
            </w:pPr>
            <w:r w:rsidRPr="009F6CD6">
              <w:t>no more than £50,000</w:t>
            </w:r>
          </w:p>
        </w:tc>
        <w:sdt>
          <w:sdtPr>
            <w:id w:val="-1890026179"/>
            <w14:checkbox>
              <w14:checked w14:val="0"/>
              <w14:checkedState w14:val="2612" w14:font="MS Gothic"/>
              <w14:uncheckedState w14:val="2610" w14:font="MS Gothic"/>
            </w14:checkbox>
          </w:sdtPr>
          <w:sdtEndPr/>
          <w:sdtContent>
            <w:tc>
              <w:tcPr>
                <w:tcW w:w="4621" w:type="dxa"/>
              </w:tcPr>
              <w:p w:rsidR="00093B1C" w:rsidRPr="009F6CD6" w:rsidRDefault="00093B1C" w:rsidP="0027147E">
                <w:pPr>
                  <w:jc w:val="center"/>
                </w:pPr>
                <w:r w:rsidRPr="009F6CD6">
                  <w:rPr>
                    <w:rFonts w:ascii="MS Gothic" w:eastAsia="MS Gothic" w:hAnsi="MS Gothic" w:hint="eastAsia"/>
                  </w:rPr>
                  <w:t>☐</w:t>
                </w:r>
              </w:p>
            </w:tc>
          </w:sdtContent>
        </w:sdt>
      </w:tr>
      <w:tr w:rsidR="009F6CD6" w:rsidRPr="009F6CD6" w:rsidTr="0027147E">
        <w:tc>
          <w:tcPr>
            <w:tcW w:w="4621" w:type="dxa"/>
          </w:tcPr>
          <w:p w:rsidR="00093B1C" w:rsidRPr="009F6CD6" w:rsidRDefault="00093B1C" w:rsidP="0027147E">
            <w:pPr>
              <w:pStyle w:val="ListParagraph"/>
              <w:numPr>
                <w:ilvl w:val="0"/>
                <w:numId w:val="1"/>
              </w:numPr>
            </w:pPr>
            <w:r w:rsidRPr="009F6CD6">
              <w:t>more than £50,000</w:t>
            </w:r>
          </w:p>
        </w:tc>
        <w:sdt>
          <w:sdtPr>
            <w:id w:val="-598100467"/>
            <w14:checkbox>
              <w14:checked w14:val="0"/>
              <w14:checkedState w14:val="2612" w14:font="MS Gothic"/>
              <w14:uncheckedState w14:val="2610" w14:font="MS Gothic"/>
            </w14:checkbox>
          </w:sdtPr>
          <w:sdtEndPr/>
          <w:sdtContent>
            <w:tc>
              <w:tcPr>
                <w:tcW w:w="4621" w:type="dxa"/>
              </w:tcPr>
              <w:p w:rsidR="00093B1C" w:rsidRPr="009F6CD6" w:rsidRDefault="00093B1C" w:rsidP="0027147E">
                <w:pPr>
                  <w:jc w:val="center"/>
                </w:pPr>
                <w:r w:rsidRPr="009F6CD6">
                  <w:rPr>
                    <w:rFonts w:ascii="MS Gothic" w:eastAsia="MS Gothic" w:hAnsi="MS Gothic" w:hint="eastAsia"/>
                  </w:rPr>
                  <w:t>☐</w:t>
                </w:r>
              </w:p>
            </w:tc>
          </w:sdtContent>
        </w:sdt>
      </w:tr>
    </w:tbl>
    <w:p w:rsidR="003E0336" w:rsidRPr="009F6CD6" w:rsidRDefault="003E0336" w:rsidP="00EE1207">
      <w:pPr>
        <w:rPr>
          <w:color w:val="808080" w:themeColor="background1" w:themeShade="80"/>
        </w:rPr>
      </w:pPr>
    </w:p>
    <w:p w:rsidR="00093B1C" w:rsidRDefault="00093B1C">
      <w:pPr>
        <w:rPr>
          <w:b/>
        </w:rPr>
      </w:pPr>
      <w:r>
        <w:rPr>
          <w:b/>
        </w:rPr>
        <w:t>7. Have you any other comments about the impact of our guidance on your business?</w:t>
      </w:r>
    </w:p>
    <w:p w:rsidR="00093B1C" w:rsidRDefault="00093B1C">
      <w:pPr>
        <w:rPr>
          <w:b/>
        </w:rPr>
      </w:pPr>
    </w:p>
    <w:tbl>
      <w:tblPr>
        <w:tblStyle w:val="TableGrid"/>
        <w:tblW w:w="0" w:type="auto"/>
        <w:tblLook w:val="04A0" w:firstRow="1" w:lastRow="0" w:firstColumn="1" w:lastColumn="0" w:noHBand="0" w:noVBand="1"/>
      </w:tblPr>
      <w:tblGrid>
        <w:gridCol w:w="9016"/>
      </w:tblGrid>
      <w:tr w:rsidR="00093B1C" w:rsidTr="0027147E">
        <w:tc>
          <w:tcPr>
            <w:tcW w:w="9242" w:type="dxa"/>
          </w:tcPr>
          <w:p w:rsidR="00093B1C" w:rsidRDefault="00093B1C" w:rsidP="0027147E">
            <w:pPr>
              <w:rPr>
                <w:color w:val="808080" w:themeColor="background1" w:themeShade="80"/>
              </w:rPr>
            </w:pPr>
            <w:r>
              <w:rPr>
                <w:color w:val="808080" w:themeColor="background1" w:themeShade="80"/>
              </w:rPr>
              <w:t>[</w:t>
            </w:r>
            <w:r w:rsidRPr="009F6CD6">
              <w:t>comments]</w:t>
            </w:r>
          </w:p>
          <w:p w:rsidR="00093B1C" w:rsidRDefault="00093B1C" w:rsidP="0027147E">
            <w:pPr>
              <w:rPr>
                <w:color w:val="808080" w:themeColor="background1" w:themeShade="80"/>
              </w:rPr>
            </w:pPr>
          </w:p>
          <w:p w:rsidR="00093B1C" w:rsidRDefault="00093B1C" w:rsidP="0027147E">
            <w:pPr>
              <w:rPr>
                <w:color w:val="808080" w:themeColor="background1" w:themeShade="80"/>
              </w:rPr>
            </w:pPr>
          </w:p>
          <w:p w:rsidR="00093B1C" w:rsidRDefault="00093B1C" w:rsidP="0027147E">
            <w:pPr>
              <w:rPr>
                <w:color w:val="808080" w:themeColor="background1" w:themeShade="80"/>
              </w:rPr>
            </w:pPr>
          </w:p>
        </w:tc>
      </w:tr>
    </w:tbl>
    <w:p w:rsidR="00093B1C" w:rsidRPr="009F6CD6" w:rsidRDefault="00093B1C">
      <w:pPr>
        <w:rPr>
          <w:b/>
        </w:rPr>
      </w:pPr>
    </w:p>
    <w:p w:rsidR="00114E8A" w:rsidRPr="00EE1207" w:rsidRDefault="00114E8A">
      <w:r>
        <w:t>Thank you for completing the survey.</w:t>
      </w:r>
    </w:p>
    <w:sectPr w:rsidR="00114E8A" w:rsidRPr="00EE1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16974"/>
    <w:multiLevelType w:val="hybridMultilevel"/>
    <w:tmpl w:val="9EC8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2D"/>
    <w:rsid w:val="000834B0"/>
    <w:rsid w:val="00093B1C"/>
    <w:rsid w:val="00114E8A"/>
    <w:rsid w:val="001448C3"/>
    <w:rsid w:val="00146EA4"/>
    <w:rsid w:val="0018512A"/>
    <w:rsid w:val="001F7F18"/>
    <w:rsid w:val="00283E4D"/>
    <w:rsid w:val="002E12AF"/>
    <w:rsid w:val="003E0336"/>
    <w:rsid w:val="004A4782"/>
    <w:rsid w:val="004B7AE0"/>
    <w:rsid w:val="006C12BB"/>
    <w:rsid w:val="007A500A"/>
    <w:rsid w:val="008D7AAB"/>
    <w:rsid w:val="008E23E0"/>
    <w:rsid w:val="009F6CD6"/>
    <w:rsid w:val="00A071FB"/>
    <w:rsid w:val="00AE4182"/>
    <w:rsid w:val="00B1082D"/>
    <w:rsid w:val="00D9217D"/>
    <w:rsid w:val="00DF0C9D"/>
    <w:rsid w:val="00E3053A"/>
    <w:rsid w:val="00E407E1"/>
    <w:rsid w:val="00E409C9"/>
    <w:rsid w:val="00EE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C5241-702E-411F-B29D-C04597FE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3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2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2AF"/>
    <w:rPr>
      <w:rFonts w:ascii="Tahoma" w:hAnsi="Tahoma" w:cs="Tahoma"/>
      <w:sz w:val="16"/>
      <w:szCs w:val="16"/>
    </w:rPr>
  </w:style>
  <w:style w:type="paragraph" w:styleId="ListParagraph">
    <w:name w:val="List Paragraph"/>
    <w:basedOn w:val="Normal"/>
    <w:uiPriority w:val="34"/>
    <w:qFormat/>
    <w:rsid w:val="006C1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EA1E-EE7E-45B7-9CC7-9557D0A7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Standard consultation questions in support of business impact assessment of ORR guidance - 24 July 2017</vt:lpstr>
    </vt:vector>
  </TitlesOfParts>
  <Company>Office Of Rail and Road</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consultation questions in support of business impact assessment of ORR guidance - 24 July 2017</dc:title>
  <dc:creator>Office of Rail and Road</dc:creator>
  <cp:lastModifiedBy>Angeriz-Santos, Paula</cp:lastModifiedBy>
  <cp:revision>3</cp:revision>
  <dcterms:created xsi:type="dcterms:W3CDTF">2017-07-21T09:27:00Z</dcterms:created>
  <dcterms:modified xsi:type="dcterms:W3CDTF">2017-07-21T09:44:00Z</dcterms:modified>
</cp:coreProperties>
</file>