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F30" w:rsidRPr="00112F30" w:rsidRDefault="00112F30" w:rsidP="00112F30">
      <w:pPr>
        <w:pStyle w:val="Title"/>
        <w:jc w:val="right"/>
        <w:rPr>
          <w:rFonts w:eastAsia="Times New Roman"/>
          <w:b/>
        </w:rPr>
      </w:pPr>
      <w:r w:rsidRPr="000339DA">
        <w:rPr>
          <w:rFonts w:eastAsia="Times New Roman"/>
          <w:b/>
          <w:noProof/>
          <w:lang w:eastAsia="en-GB"/>
        </w:rPr>
        <w:drawing>
          <wp:inline distT="0" distB="0" distL="0" distR="0" wp14:anchorId="046EA53F" wp14:editId="23C619A3">
            <wp:extent cx="1767840" cy="835025"/>
            <wp:effectExtent l="0" t="0" r="381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7840" cy="835025"/>
                    </a:xfrm>
                    <a:prstGeom prst="rect">
                      <a:avLst/>
                    </a:prstGeom>
                    <a:noFill/>
                  </pic:spPr>
                </pic:pic>
              </a:graphicData>
            </a:graphic>
          </wp:inline>
        </w:drawing>
      </w:r>
    </w:p>
    <w:p w:rsidR="00112F30" w:rsidRDefault="00112F30" w:rsidP="00112F30">
      <w:pPr>
        <w:pStyle w:val="Title"/>
        <w:jc w:val="center"/>
        <w:rPr>
          <w:rFonts w:eastAsia="Times New Roman"/>
          <w:b/>
        </w:rPr>
      </w:pPr>
    </w:p>
    <w:p w:rsidR="00112F30" w:rsidRPr="00112F30" w:rsidRDefault="00112F30" w:rsidP="00112F30">
      <w:pPr>
        <w:pStyle w:val="Title"/>
        <w:jc w:val="center"/>
        <w:rPr>
          <w:rFonts w:eastAsia="Times New Roman"/>
          <w:b/>
        </w:rPr>
      </w:pPr>
      <w:r w:rsidRPr="00112F30">
        <w:rPr>
          <w:rFonts w:eastAsia="Times New Roman"/>
          <w:b/>
        </w:rPr>
        <w:t>NON EXECUTIVE BOARD MEMBER</w:t>
      </w:r>
      <w:r w:rsidR="000030EB">
        <w:rPr>
          <w:rFonts w:eastAsia="Times New Roman"/>
          <w:b/>
        </w:rPr>
        <w:t>S</w:t>
      </w:r>
    </w:p>
    <w:p w:rsidR="00112F30" w:rsidRPr="00112F30" w:rsidRDefault="00112F30" w:rsidP="00112F30">
      <w:pPr>
        <w:pStyle w:val="Title"/>
        <w:jc w:val="center"/>
        <w:rPr>
          <w:rFonts w:eastAsia="Times New Roman"/>
          <w:b/>
        </w:rPr>
      </w:pPr>
      <w:r w:rsidRPr="00112F30">
        <w:rPr>
          <w:rFonts w:eastAsia="Times New Roman"/>
          <w:b/>
        </w:rPr>
        <w:t>Application pack</w:t>
      </w:r>
    </w:p>
    <w:p w:rsidR="00112F30" w:rsidRPr="00112F30" w:rsidRDefault="00112F30" w:rsidP="00112F30">
      <w:pPr>
        <w:pStyle w:val="Title"/>
        <w:jc w:val="center"/>
        <w:rPr>
          <w:rFonts w:eastAsia="Times New Roman"/>
          <w:b/>
          <w:color w:val="FFFFFF" w:themeColor="background1"/>
          <w:spacing w:val="15"/>
          <w:sz w:val="22"/>
          <w:szCs w:val="22"/>
        </w:rPr>
      </w:pPr>
      <w:r w:rsidRPr="00112F30">
        <w:rPr>
          <w:rFonts w:eastAsia="Times New Roman"/>
          <w:b/>
        </w:rPr>
        <w:t>spring 2016</w:t>
      </w:r>
      <w:r w:rsidRPr="00112F30">
        <w:rPr>
          <w:rFonts w:eastAsia="Times New Roman"/>
          <w:b/>
        </w:rPr>
        <w:br w:type="page"/>
      </w:r>
    </w:p>
    <w:p w:rsidR="00D22275" w:rsidRPr="00D22275" w:rsidRDefault="00D22275" w:rsidP="007032FA">
      <w:pPr>
        <w:pStyle w:val="Heading1"/>
        <w:rPr>
          <w:rFonts w:eastAsia="Times New Roman"/>
        </w:rPr>
      </w:pPr>
      <w:r w:rsidRPr="00D22275">
        <w:rPr>
          <w:rFonts w:eastAsia="Times New Roman"/>
        </w:rPr>
        <w:lastRenderedPageBreak/>
        <w:t xml:space="preserve">Letter from ORR’s Chair, </w:t>
      </w:r>
      <w:r>
        <w:rPr>
          <w:rFonts w:eastAsia="Times New Roman"/>
        </w:rPr>
        <w:t>Stephen Glaister</w:t>
      </w:r>
    </w:p>
    <w:p w:rsidR="00D22275" w:rsidRPr="00D22275" w:rsidRDefault="00D22275" w:rsidP="00D22275">
      <w:pPr>
        <w:spacing w:after="0" w:line="240" w:lineRule="auto"/>
        <w:rPr>
          <w:rFonts w:ascii="Arial" w:eastAsia="Times New Roman" w:hAnsi="Arial" w:cs="Times New Roman"/>
          <w:szCs w:val="24"/>
        </w:rPr>
      </w:pPr>
    </w:p>
    <w:p w:rsidR="00D22275" w:rsidRPr="007032FA" w:rsidRDefault="00D22275" w:rsidP="00F34746">
      <w:pPr>
        <w:spacing w:before="0" w:after="0" w:line="240" w:lineRule="auto"/>
        <w:rPr>
          <w:rFonts w:ascii="Arial" w:eastAsia="Calibri" w:hAnsi="Arial" w:cs="Arial"/>
          <w:sz w:val="22"/>
          <w:szCs w:val="22"/>
        </w:rPr>
      </w:pPr>
      <w:r w:rsidRPr="007032FA">
        <w:rPr>
          <w:rFonts w:ascii="Arial" w:eastAsia="Times New Roman" w:hAnsi="Arial" w:cs="Arial"/>
          <w:sz w:val="22"/>
          <w:szCs w:val="22"/>
        </w:rPr>
        <w:t xml:space="preserve">Thank you for your interest in </w:t>
      </w:r>
      <w:r w:rsidR="00272C71" w:rsidRPr="007032FA">
        <w:rPr>
          <w:rFonts w:ascii="Arial" w:eastAsia="Times New Roman" w:hAnsi="Arial" w:cs="Arial"/>
          <w:sz w:val="22"/>
          <w:szCs w:val="22"/>
        </w:rPr>
        <w:t>th</w:t>
      </w:r>
      <w:r w:rsidR="000030EB">
        <w:rPr>
          <w:rFonts w:ascii="Arial" w:eastAsia="Times New Roman" w:hAnsi="Arial" w:cs="Arial"/>
          <w:sz w:val="22"/>
          <w:szCs w:val="22"/>
        </w:rPr>
        <w:t>ese</w:t>
      </w:r>
      <w:r w:rsidR="00272C71" w:rsidRPr="007032FA">
        <w:rPr>
          <w:rFonts w:ascii="Arial" w:eastAsia="Times New Roman" w:hAnsi="Arial" w:cs="Arial"/>
          <w:sz w:val="22"/>
          <w:szCs w:val="22"/>
        </w:rPr>
        <w:t xml:space="preserve"> important role</w:t>
      </w:r>
      <w:r w:rsidR="000030EB">
        <w:rPr>
          <w:rFonts w:ascii="Arial" w:eastAsia="Times New Roman" w:hAnsi="Arial" w:cs="Arial"/>
          <w:sz w:val="22"/>
          <w:szCs w:val="22"/>
        </w:rPr>
        <w:t>s</w:t>
      </w:r>
      <w:r w:rsidRPr="007032FA">
        <w:rPr>
          <w:rFonts w:ascii="Arial" w:eastAsia="Times New Roman" w:hAnsi="Arial" w:cs="Arial"/>
          <w:sz w:val="22"/>
          <w:szCs w:val="22"/>
        </w:rPr>
        <w:t xml:space="preserve"> as non-executive board member</w:t>
      </w:r>
      <w:r w:rsidR="000030EB">
        <w:rPr>
          <w:rFonts w:ascii="Arial" w:eastAsia="Times New Roman" w:hAnsi="Arial" w:cs="Arial"/>
          <w:sz w:val="22"/>
          <w:szCs w:val="22"/>
        </w:rPr>
        <w:t>s</w:t>
      </w:r>
      <w:r w:rsidRPr="007032FA">
        <w:rPr>
          <w:rFonts w:ascii="Arial" w:eastAsia="Times New Roman" w:hAnsi="Arial" w:cs="Arial"/>
          <w:sz w:val="22"/>
          <w:szCs w:val="22"/>
        </w:rPr>
        <w:t xml:space="preserve"> of the Office of Rail and Road</w:t>
      </w:r>
      <w:r w:rsidR="003003F0">
        <w:rPr>
          <w:rFonts w:ascii="Arial" w:eastAsia="Times New Roman" w:hAnsi="Arial" w:cs="Arial"/>
          <w:sz w:val="22"/>
          <w:szCs w:val="22"/>
        </w:rPr>
        <w:t xml:space="preserve"> (ORR)</w:t>
      </w:r>
      <w:r w:rsidR="00701AB8">
        <w:rPr>
          <w:rFonts w:ascii="Arial" w:eastAsia="Times New Roman" w:hAnsi="Arial" w:cs="Arial"/>
          <w:sz w:val="22"/>
          <w:szCs w:val="22"/>
        </w:rPr>
        <w:t xml:space="preserve"> at a</w:t>
      </w:r>
      <w:r w:rsidR="006D5E98">
        <w:rPr>
          <w:rFonts w:ascii="Arial" w:eastAsia="Times New Roman" w:hAnsi="Arial" w:cs="Arial"/>
          <w:sz w:val="22"/>
          <w:szCs w:val="22"/>
        </w:rPr>
        <w:t>n</w:t>
      </w:r>
      <w:r w:rsidR="00701AB8">
        <w:rPr>
          <w:rFonts w:ascii="Arial" w:eastAsia="Times New Roman" w:hAnsi="Arial" w:cs="Arial"/>
          <w:sz w:val="22"/>
          <w:szCs w:val="22"/>
        </w:rPr>
        <w:t xml:space="preserve"> important time for our rail and road sectors</w:t>
      </w:r>
      <w:r w:rsidRPr="007032FA">
        <w:rPr>
          <w:rFonts w:ascii="Arial" w:eastAsia="Times New Roman" w:hAnsi="Arial" w:cs="Arial"/>
          <w:sz w:val="22"/>
          <w:szCs w:val="22"/>
        </w:rPr>
        <w:t>.</w:t>
      </w:r>
      <w:r w:rsidRPr="007032FA">
        <w:rPr>
          <w:rFonts w:ascii="Arial" w:eastAsia="Calibri" w:hAnsi="Arial" w:cs="Arial"/>
          <w:sz w:val="22"/>
          <w:szCs w:val="22"/>
        </w:rPr>
        <w:t xml:space="preserve">   </w:t>
      </w:r>
    </w:p>
    <w:p w:rsidR="00D22275" w:rsidRPr="007032FA" w:rsidRDefault="00D22275" w:rsidP="00F34746">
      <w:pPr>
        <w:spacing w:before="0" w:after="0" w:line="240" w:lineRule="auto"/>
        <w:rPr>
          <w:rFonts w:ascii="Arial" w:eastAsia="Calibri" w:hAnsi="Arial" w:cs="Arial"/>
          <w:sz w:val="22"/>
          <w:szCs w:val="22"/>
        </w:rPr>
      </w:pPr>
    </w:p>
    <w:p w:rsidR="00AA22DA" w:rsidRDefault="00272C71" w:rsidP="00727777">
      <w:pPr>
        <w:spacing w:before="0" w:after="0" w:line="240" w:lineRule="auto"/>
        <w:rPr>
          <w:rFonts w:ascii="Arial" w:eastAsia="Times New Roman" w:hAnsi="Arial" w:cs="Arial"/>
          <w:sz w:val="22"/>
          <w:szCs w:val="22"/>
        </w:rPr>
      </w:pPr>
      <w:r w:rsidRPr="007032FA">
        <w:rPr>
          <w:rStyle w:val="Strong"/>
          <w:rFonts w:ascii="Arial" w:hAnsi="Arial" w:cs="Arial"/>
          <w:b w:val="0"/>
          <w:sz w:val="22"/>
          <w:szCs w:val="22"/>
          <w:lang w:val="en"/>
        </w:rPr>
        <w:t xml:space="preserve">ORR is the </w:t>
      </w:r>
      <w:r w:rsidR="009172C1">
        <w:rPr>
          <w:rStyle w:val="Strong"/>
          <w:rFonts w:ascii="Arial" w:hAnsi="Arial" w:cs="Arial"/>
          <w:b w:val="0"/>
          <w:sz w:val="22"/>
          <w:szCs w:val="22"/>
          <w:lang w:val="en"/>
        </w:rPr>
        <w:t xml:space="preserve">independent </w:t>
      </w:r>
      <w:r w:rsidRPr="007032FA">
        <w:rPr>
          <w:rStyle w:val="Strong"/>
          <w:rFonts w:ascii="Arial" w:hAnsi="Arial" w:cs="Arial"/>
          <w:b w:val="0"/>
          <w:sz w:val="22"/>
          <w:szCs w:val="22"/>
          <w:lang w:val="en"/>
        </w:rPr>
        <w:t xml:space="preserve">regulator for Britain's railways and the independent monitor of Highways England. We are here to ensure the </w:t>
      </w:r>
      <w:r w:rsidR="0091703E">
        <w:rPr>
          <w:rStyle w:val="Strong"/>
          <w:rFonts w:ascii="Arial" w:hAnsi="Arial" w:cs="Arial"/>
          <w:b w:val="0"/>
          <w:sz w:val="22"/>
          <w:szCs w:val="22"/>
          <w:lang w:val="en"/>
        </w:rPr>
        <w:t xml:space="preserve">two </w:t>
      </w:r>
      <w:r w:rsidRPr="007032FA">
        <w:rPr>
          <w:rStyle w:val="Strong"/>
          <w:rFonts w:ascii="Arial" w:hAnsi="Arial" w:cs="Arial"/>
          <w:b w:val="0"/>
          <w:sz w:val="22"/>
          <w:szCs w:val="22"/>
          <w:lang w:val="en"/>
        </w:rPr>
        <w:t>networks operate safely, reliably and provide value for taxpayers and customers</w:t>
      </w:r>
      <w:r w:rsidR="00727777">
        <w:rPr>
          <w:rStyle w:val="Strong"/>
          <w:rFonts w:ascii="Arial" w:hAnsi="Arial" w:cs="Arial"/>
          <w:b w:val="0"/>
          <w:sz w:val="22"/>
          <w:szCs w:val="22"/>
          <w:lang w:val="en"/>
        </w:rPr>
        <w:t xml:space="preserve"> by making best possible use of their capacity and their funding</w:t>
      </w:r>
      <w:r w:rsidR="009172C1">
        <w:rPr>
          <w:rStyle w:val="Strong"/>
          <w:rFonts w:ascii="Arial" w:hAnsi="Arial" w:cs="Arial"/>
          <w:b w:val="0"/>
          <w:sz w:val="22"/>
          <w:szCs w:val="22"/>
          <w:lang w:val="en"/>
        </w:rPr>
        <w:t>, and support economic growth across our country</w:t>
      </w:r>
      <w:r w:rsidRPr="007032FA">
        <w:rPr>
          <w:rStyle w:val="Strong"/>
          <w:rFonts w:ascii="Arial" w:hAnsi="Arial" w:cs="Arial"/>
          <w:b w:val="0"/>
          <w:sz w:val="22"/>
          <w:szCs w:val="22"/>
          <w:lang w:val="en"/>
        </w:rPr>
        <w:t>.</w:t>
      </w:r>
      <w:r w:rsidR="00727777" w:rsidRPr="00727777">
        <w:rPr>
          <w:rFonts w:ascii="Arial" w:eastAsia="Times New Roman" w:hAnsi="Arial" w:cs="Arial"/>
          <w:sz w:val="22"/>
          <w:szCs w:val="22"/>
        </w:rPr>
        <w:t xml:space="preserve"> </w:t>
      </w:r>
    </w:p>
    <w:p w:rsidR="00AF0362" w:rsidRPr="007032FA" w:rsidRDefault="00AF0362" w:rsidP="00AF0362">
      <w:pPr>
        <w:spacing w:before="0" w:after="0" w:line="240" w:lineRule="auto"/>
        <w:rPr>
          <w:rFonts w:ascii="Arial" w:eastAsia="Times New Roman" w:hAnsi="Arial" w:cs="Arial"/>
          <w:sz w:val="22"/>
          <w:szCs w:val="22"/>
        </w:rPr>
      </w:pPr>
    </w:p>
    <w:p w:rsidR="009172C1" w:rsidRDefault="009172C1" w:rsidP="007C5601">
      <w:pPr>
        <w:spacing w:before="0" w:after="0" w:line="240" w:lineRule="auto"/>
        <w:rPr>
          <w:rFonts w:ascii="Arial" w:eastAsia="Times New Roman" w:hAnsi="Arial" w:cs="Arial"/>
          <w:sz w:val="22"/>
          <w:szCs w:val="22"/>
        </w:rPr>
      </w:pPr>
      <w:r>
        <w:rPr>
          <w:rFonts w:ascii="Arial" w:eastAsia="Times New Roman" w:hAnsi="Arial" w:cs="Arial"/>
          <w:sz w:val="22"/>
          <w:szCs w:val="22"/>
        </w:rPr>
        <w:t xml:space="preserve">This is an important time for rail and road.  </w:t>
      </w:r>
      <w:r w:rsidRPr="009172C1">
        <w:rPr>
          <w:rFonts w:ascii="Arial" w:eastAsia="Times New Roman" w:hAnsi="Arial" w:cs="Arial"/>
          <w:sz w:val="22"/>
          <w:szCs w:val="22"/>
        </w:rPr>
        <w:t xml:space="preserve">Transport networks that are affordable, safe and reliable are the backbone of a thriving economy and are vital to bringing our country together.  They are also thriving, as record numbers of passengers use our railways, and with a strong Government commitment to major programmes of transformational investment.  However, this </w:t>
      </w:r>
      <w:r>
        <w:rPr>
          <w:rFonts w:ascii="Arial" w:eastAsia="Times New Roman" w:hAnsi="Arial" w:cs="Arial"/>
          <w:sz w:val="22"/>
          <w:szCs w:val="22"/>
        </w:rPr>
        <w:t xml:space="preserve">success also leads to </w:t>
      </w:r>
      <w:r w:rsidRPr="009172C1">
        <w:rPr>
          <w:rFonts w:ascii="Arial" w:eastAsia="Times New Roman" w:hAnsi="Arial" w:cs="Arial"/>
          <w:sz w:val="22"/>
          <w:szCs w:val="22"/>
        </w:rPr>
        <w:t xml:space="preserve">challenges – around maximising value for money, about ensuring delivery and of continually ensuring that the needs of passengers are met.  ORR plays a key role </w:t>
      </w:r>
      <w:r w:rsidR="00DF6007">
        <w:rPr>
          <w:rFonts w:ascii="Arial" w:eastAsia="Times New Roman" w:hAnsi="Arial" w:cs="Arial"/>
          <w:sz w:val="22"/>
          <w:szCs w:val="22"/>
        </w:rPr>
        <w:t xml:space="preserve">in </w:t>
      </w:r>
      <w:r w:rsidRPr="009172C1">
        <w:rPr>
          <w:rFonts w:ascii="Arial" w:eastAsia="Times New Roman" w:hAnsi="Arial" w:cs="Arial"/>
          <w:sz w:val="22"/>
          <w:szCs w:val="22"/>
        </w:rPr>
        <w:t xml:space="preserve">meeting these challenges.  </w:t>
      </w:r>
      <w:r>
        <w:rPr>
          <w:rFonts w:ascii="Arial" w:eastAsia="Times New Roman" w:hAnsi="Arial" w:cs="Arial"/>
          <w:sz w:val="22"/>
          <w:szCs w:val="22"/>
        </w:rPr>
        <w:t xml:space="preserve">We also need to develop regulation further to support the future shape of the industry with a greater focus on devolved operations and decision-making </w:t>
      </w:r>
      <w:r w:rsidR="00701AB8">
        <w:rPr>
          <w:rFonts w:ascii="Arial" w:eastAsia="Times New Roman" w:hAnsi="Arial" w:cs="Arial"/>
          <w:sz w:val="22"/>
          <w:szCs w:val="22"/>
        </w:rPr>
        <w:t xml:space="preserve">following the recent Shaw Report </w:t>
      </w:r>
      <w:r>
        <w:rPr>
          <w:rFonts w:ascii="Arial" w:eastAsia="Times New Roman" w:hAnsi="Arial" w:cs="Arial"/>
          <w:sz w:val="22"/>
          <w:szCs w:val="22"/>
        </w:rPr>
        <w:t>so that it can better deliver for customers in the future.  A key part of that will be our regulatory approach to the next five year period of Network Rail’s funding, which we will begin consulting on in 2016.</w:t>
      </w:r>
    </w:p>
    <w:p w:rsidR="009172C1" w:rsidRDefault="009172C1" w:rsidP="007C5601">
      <w:pPr>
        <w:spacing w:before="0" w:after="0" w:line="240" w:lineRule="auto"/>
        <w:rPr>
          <w:rFonts w:ascii="Arial" w:eastAsia="Times New Roman" w:hAnsi="Arial" w:cs="Arial"/>
          <w:sz w:val="22"/>
          <w:szCs w:val="22"/>
        </w:rPr>
      </w:pPr>
    </w:p>
    <w:p w:rsidR="00CE7A33" w:rsidRDefault="00AF0362" w:rsidP="005D6713">
      <w:pPr>
        <w:spacing w:before="0" w:after="0" w:line="240" w:lineRule="auto"/>
        <w:rPr>
          <w:rFonts w:ascii="Arial" w:eastAsia="Times New Roman" w:hAnsi="Arial" w:cs="Arial"/>
          <w:sz w:val="22"/>
          <w:szCs w:val="22"/>
        </w:rPr>
      </w:pPr>
      <w:r>
        <w:rPr>
          <w:rFonts w:ascii="Arial" w:eastAsia="Times New Roman" w:hAnsi="Arial" w:cs="Arial"/>
          <w:sz w:val="22"/>
          <w:szCs w:val="22"/>
        </w:rPr>
        <w:t xml:space="preserve">As well as responding to </w:t>
      </w:r>
      <w:r w:rsidR="002D6CAD">
        <w:rPr>
          <w:rFonts w:ascii="Arial" w:eastAsia="Times New Roman" w:hAnsi="Arial" w:cs="Arial"/>
          <w:sz w:val="22"/>
          <w:szCs w:val="22"/>
        </w:rPr>
        <w:t>these</w:t>
      </w:r>
      <w:r w:rsidR="007C5601">
        <w:rPr>
          <w:rFonts w:ascii="Arial" w:eastAsia="Times New Roman" w:hAnsi="Arial" w:cs="Arial"/>
          <w:sz w:val="22"/>
          <w:szCs w:val="22"/>
        </w:rPr>
        <w:t xml:space="preserve"> changes, our </w:t>
      </w:r>
      <w:r w:rsidR="00662C18">
        <w:rPr>
          <w:rFonts w:ascii="Arial" w:eastAsia="Times New Roman" w:hAnsi="Arial" w:cs="Arial"/>
          <w:sz w:val="22"/>
          <w:szCs w:val="22"/>
        </w:rPr>
        <w:t xml:space="preserve">staff </w:t>
      </w:r>
      <w:r w:rsidR="00CE7A33">
        <w:rPr>
          <w:rFonts w:ascii="Arial" w:eastAsia="Times New Roman" w:hAnsi="Arial" w:cs="Arial"/>
          <w:sz w:val="22"/>
          <w:szCs w:val="22"/>
        </w:rPr>
        <w:t>continue</w:t>
      </w:r>
      <w:r>
        <w:rPr>
          <w:rFonts w:ascii="Arial" w:eastAsia="Times New Roman" w:hAnsi="Arial" w:cs="Arial"/>
          <w:sz w:val="22"/>
          <w:szCs w:val="22"/>
        </w:rPr>
        <w:t>s</w:t>
      </w:r>
      <w:r w:rsidR="00CE7A33">
        <w:rPr>
          <w:rFonts w:ascii="Arial" w:eastAsia="Times New Roman" w:hAnsi="Arial" w:cs="Arial"/>
          <w:sz w:val="22"/>
          <w:szCs w:val="22"/>
        </w:rPr>
        <w:t xml:space="preserve"> to deliver </w:t>
      </w:r>
      <w:r w:rsidR="00AA22DA">
        <w:rPr>
          <w:rFonts w:ascii="Arial" w:eastAsia="Times New Roman" w:hAnsi="Arial" w:cs="Arial"/>
          <w:sz w:val="22"/>
          <w:szCs w:val="22"/>
        </w:rPr>
        <w:t xml:space="preserve">a </w:t>
      </w:r>
      <w:r>
        <w:rPr>
          <w:rFonts w:ascii="Arial" w:eastAsia="Times New Roman" w:hAnsi="Arial" w:cs="Arial"/>
          <w:sz w:val="22"/>
          <w:szCs w:val="22"/>
        </w:rPr>
        <w:t xml:space="preserve">wide </w:t>
      </w:r>
      <w:r w:rsidR="00AA22DA">
        <w:rPr>
          <w:rFonts w:ascii="Arial" w:eastAsia="Times New Roman" w:hAnsi="Arial" w:cs="Arial"/>
          <w:sz w:val="22"/>
          <w:szCs w:val="22"/>
        </w:rPr>
        <w:t xml:space="preserve">range of </w:t>
      </w:r>
      <w:r w:rsidR="002D6CAD">
        <w:rPr>
          <w:rFonts w:ascii="Arial" w:eastAsia="Times New Roman" w:hAnsi="Arial" w:cs="Arial"/>
          <w:sz w:val="22"/>
          <w:szCs w:val="22"/>
        </w:rPr>
        <w:t>vital</w:t>
      </w:r>
      <w:r>
        <w:rPr>
          <w:rFonts w:ascii="Arial" w:eastAsia="Times New Roman" w:hAnsi="Arial" w:cs="Arial"/>
          <w:sz w:val="22"/>
          <w:szCs w:val="22"/>
        </w:rPr>
        <w:t xml:space="preserve"> rail </w:t>
      </w:r>
      <w:r w:rsidR="00AA22DA">
        <w:rPr>
          <w:rFonts w:ascii="Arial" w:eastAsia="Times New Roman" w:hAnsi="Arial" w:cs="Arial"/>
          <w:sz w:val="22"/>
          <w:szCs w:val="22"/>
        </w:rPr>
        <w:t>functions</w:t>
      </w:r>
      <w:r w:rsidR="002D6CAD">
        <w:rPr>
          <w:rFonts w:ascii="Arial" w:eastAsia="Times New Roman" w:hAnsi="Arial" w:cs="Arial"/>
          <w:sz w:val="22"/>
          <w:szCs w:val="22"/>
        </w:rPr>
        <w:t>,</w:t>
      </w:r>
      <w:r w:rsidR="00AA22DA">
        <w:rPr>
          <w:rFonts w:ascii="Arial" w:eastAsia="Times New Roman" w:hAnsi="Arial" w:cs="Arial"/>
          <w:sz w:val="22"/>
          <w:szCs w:val="22"/>
        </w:rPr>
        <w:t xml:space="preserve"> including </w:t>
      </w:r>
      <w:r w:rsidR="002D6CAD">
        <w:rPr>
          <w:rFonts w:ascii="Arial" w:eastAsia="Times New Roman" w:hAnsi="Arial" w:cs="Arial"/>
          <w:sz w:val="22"/>
          <w:szCs w:val="22"/>
        </w:rPr>
        <w:t xml:space="preserve">keeping our railways safe, </w:t>
      </w:r>
      <w:r w:rsidR="00AA22DA">
        <w:rPr>
          <w:rFonts w:ascii="Arial" w:eastAsia="Times New Roman" w:hAnsi="Arial" w:cs="Arial"/>
          <w:sz w:val="22"/>
          <w:szCs w:val="22"/>
        </w:rPr>
        <w:t xml:space="preserve">gathering and sharing accurate and timely data, </w:t>
      </w:r>
      <w:r w:rsidR="00CE7A33">
        <w:rPr>
          <w:rFonts w:ascii="Arial" w:eastAsia="Times New Roman" w:hAnsi="Arial" w:cs="Arial"/>
          <w:sz w:val="22"/>
          <w:szCs w:val="22"/>
        </w:rPr>
        <w:t>authorising access to the network and keeping a watchful eye on consumer issues</w:t>
      </w:r>
      <w:r w:rsidR="002D6CAD">
        <w:rPr>
          <w:rFonts w:ascii="Arial" w:eastAsia="Times New Roman" w:hAnsi="Arial" w:cs="Arial"/>
          <w:sz w:val="22"/>
          <w:szCs w:val="22"/>
        </w:rPr>
        <w:t>, putting their needs at the heart of rail</w:t>
      </w:r>
      <w:r w:rsidR="00CE7A33">
        <w:rPr>
          <w:rFonts w:ascii="Arial" w:eastAsia="Times New Roman" w:hAnsi="Arial" w:cs="Arial"/>
          <w:sz w:val="22"/>
          <w:szCs w:val="22"/>
        </w:rPr>
        <w:t xml:space="preserve">.  </w:t>
      </w:r>
    </w:p>
    <w:p w:rsidR="005D6713" w:rsidRDefault="005D6713" w:rsidP="00727777">
      <w:pPr>
        <w:spacing w:before="0" w:after="0" w:line="240" w:lineRule="auto"/>
        <w:rPr>
          <w:rFonts w:ascii="Arial" w:eastAsia="Times New Roman" w:hAnsi="Arial" w:cs="Arial"/>
          <w:sz w:val="22"/>
          <w:szCs w:val="22"/>
        </w:rPr>
      </w:pPr>
    </w:p>
    <w:p w:rsidR="00AA22DA" w:rsidRDefault="007C5601" w:rsidP="00F34746">
      <w:pPr>
        <w:spacing w:before="0" w:after="0" w:line="240" w:lineRule="auto"/>
        <w:rPr>
          <w:rFonts w:ascii="Arial" w:eastAsia="Times New Roman" w:hAnsi="Arial" w:cs="Arial"/>
          <w:sz w:val="22"/>
          <w:szCs w:val="22"/>
        </w:rPr>
      </w:pPr>
      <w:r>
        <w:rPr>
          <w:rFonts w:ascii="Arial" w:eastAsia="Times New Roman" w:hAnsi="Arial" w:cs="Arial"/>
          <w:sz w:val="22"/>
          <w:szCs w:val="22"/>
        </w:rPr>
        <w:t xml:space="preserve">As </w:t>
      </w:r>
      <w:r w:rsidR="00865E18" w:rsidRPr="007032FA">
        <w:rPr>
          <w:rFonts w:ascii="Arial" w:eastAsia="Times New Roman" w:hAnsi="Arial" w:cs="Arial"/>
          <w:sz w:val="22"/>
          <w:szCs w:val="22"/>
        </w:rPr>
        <w:t xml:space="preserve">Highways Monitor </w:t>
      </w:r>
      <w:r>
        <w:rPr>
          <w:rFonts w:ascii="Arial" w:eastAsia="Times New Roman" w:hAnsi="Arial" w:cs="Arial"/>
          <w:sz w:val="22"/>
          <w:szCs w:val="22"/>
        </w:rPr>
        <w:t xml:space="preserve">we </w:t>
      </w:r>
      <w:r w:rsidR="00865E18" w:rsidRPr="007032FA">
        <w:rPr>
          <w:rFonts w:ascii="Arial" w:eastAsia="Times New Roman" w:hAnsi="Arial" w:cs="Arial"/>
          <w:sz w:val="22"/>
          <w:szCs w:val="22"/>
        </w:rPr>
        <w:t>hold Highways England</w:t>
      </w:r>
      <w:r w:rsidR="00250656">
        <w:rPr>
          <w:rFonts w:ascii="Arial" w:eastAsia="Times New Roman" w:hAnsi="Arial" w:cs="Arial"/>
          <w:sz w:val="22"/>
          <w:szCs w:val="22"/>
        </w:rPr>
        <w:t xml:space="preserve"> (HE)</w:t>
      </w:r>
      <w:r w:rsidR="00865E18" w:rsidRPr="007032FA">
        <w:rPr>
          <w:rFonts w:ascii="Arial" w:eastAsia="Times New Roman" w:hAnsi="Arial" w:cs="Arial"/>
          <w:sz w:val="22"/>
          <w:szCs w:val="22"/>
        </w:rPr>
        <w:t xml:space="preserve"> to account and advise government on delivery of </w:t>
      </w:r>
      <w:r>
        <w:rPr>
          <w:rFonts w:ascii="Arial" w:eastAsia="Times New Roman" w:hAnsi="Arial" w:cs="Arial"/>
          <w:sz w:val="22"/>
          <w:szCs w:val="22"/>
        </w:rPr>
        <w:t xml:space="preserve">HE’s </w:t>
      </w:r>
      <w:r w:rsidR="00865E18" w:rsidRPr="007032FA">
        <w:rPr>
          <w:rFonts w:ascii="Arial" w:eastAsia="Times New Roman" w:hAnsi="Arial" w:cs="Arial"/>
          <w:sz w:val="22"/>
          <w:szCs w:val="22"/>
        </w:rPr>
        <w:t>five year plan.</w:t>
      </w:r>
      <w:r>
        <w:rPr>
          <w:rFonts w:ascii="Arial" w:eastAsia="Times New Roman" w:hAnsi="Arial" w:cs="Arial"/>
          <w:sz w:val="22"/>
          <w:szCs w:val="22"/>
        </w:rPr>
        <w:t xml:space="preserve"> 2016-17 will be the second year of this role and our team is still developing our role and our information sources.  Board involvement is important to make sure that the synergies between </w:t>
      </w:r>
      <w:r w:rsidR="00D1585F">
        <w:rPr>
          <w:rFonts w:ascii="Arial" w:eastAsia="Times New Roman" w:hAnsi="Arial" w:cs="Arial"/>
          <w:sz w:val="22"/>
          <w:szCs w:val="22"/>
        </w:rPr>
        <w:t xml:space="preserve">our </w:t>
      </w:r>
      <w:r>
        <w:rPr>
          <w:rFonts w:ascii="Arial" w:eastAsia="Times New Roman" w:hAnsi="Arial" w:cs="Arial"/>
          <w:sz w:val="22"/>
          <w:szCs w:val="22"/>
        </w:rPr>
        <w:t>two functions continue to be exploited.</w:t>
      </w:r>
    </w:p>
    <w:p w:rsidR="007C5601" w:rsidRDefault="007C5601" w:rsidP="00F34746">
      <w:pPr>
        <w:spacing w:before="0" w:after="0" w:line="240" w:lineRule="auto"/>
        <w:rPr>
          <w:rFonts w:ascii="Arial" w:eastAsia="Times New Roman" w:hAnsi="Arial" w:cs="Arial"/>
          <w:sz w:val="22"/>
          <w:szCs w:val="22"/>
        </w:rPr>
      </w:pPr>
    </w:p>
    <w:p w:rsidR="00865E18" w:rsidRDefault="007C5601" w:rsidP="00F34746">
      <w:pPr>
        <w:spacing w:before="0" w:after="0" w:line="240" w:lineRule="auto"/>
        <w:rPr>
          <w:rFonts w:ascii="Arial" w:eastAsia="Times New Roman" w:hAnsi="Arial" w:cs="Arial"/>
          <w:sz w:val="22"/>
          <w:szCs w:val="22"/>
        </w:rPr>
      </w:pPr>
      <w:r>
        <w:rPr>
          <w:rFonts w:ascii="Arial" w:eastAsia="Times New Roman" w:hAnsi="Arial" w:cs="Arial"/>
          <w:sz w:val="22"/>
          <w:szCs w:val="22"/>
        </w:rPr>
        <w:t xml:space="preserve">I hope you will feel encouraged to bring your experience and skills to our work at this interesting </w:t>
      </w:r>
      <w:r w:rsidR="002D6CAD">
        <w:rPr>
          <w:rFonts w:ascii="Arial" w:eastAsia="Times New Roman" w:hAnsi="Arial" w:cs="Arial"/>
          <w:sz w:val="22"/>
          <w:szCs w:val="22"/>
        </w:rPr>
        <w:t xml:space="preserve">and critical </w:t>
      </w:r>
      <w:r>
        <w:rPr>
          <w:rFonts w:ascii="Arial" w:eastAsia="Times New Roman" w:hAnsi="Arial" w:cs="Arial"/>
          <w:sz w:val="22"/>
          <w:szCs w:val="22"/>
        </w:rPr>
        <w:t>time</w:t>
      </w:r>
      <w:r w:rsidR="002D6CAD">
        <w:rPr>
          <w:rFonts w:ascii="Arial" w:eastAsia="Times New Roman" w:hAnsi="Arial" w:cs="Arial"/>
          <w:sz w:val="22"/>
          <w:szCs w:val="22"/>
        </w:rPr>
        <w:t xml:space="preserve"> – it is an important opportunity to make a real difference </w:t>
      </w:r>
      <w:r w:rsidR="00DF6007">
        <w:rPr>
          <w:rFonts w:ascii="Arial" w:eastAsia="Times New Roman" w:hAnsi="Arial" w:cs="Arial"/>
          <w:sz w:val="22"/>
          <w:szCs w:val="22"/>
        </w:rPr>
        <w:t xml:space="preserve">to </w:t>
      </w:r>
      <w:r w:rsidR="002D6CAD">
        <w:rPr>
          <w:rFonts w:ascii="Arial" w:eastAsia="Times New Roman" w:hAnsi="Arial" w:cs="Arial"/>
          <w:sz w:val="22"/>
          <w:szCs w:val="22"/>
        </w:rPr>
        <w:t>customers, taxpayers and the wider economy</w:t>
      </w:r>
      <w:r>
        <w:rPr>
          <w:rFonts w:ascii="Arial" w:eastAsia="Times New Roman" w:hAnsi="Arial" w:cs="Arial"/>
          <w:sz w:val="22"/>
          <w:szCs w:val="22"/>
        </w:rPr>
        <w:t>.</w:t>
      </w:r>
    </w:p>
    <w:p w:rsidR="00643310" w:rsidRPr="007032FA" w:rsidRDefault="00643310" w:rsidP="00F34746">
      <w:pPr>
        <w:spacing w:before="0" w:after="0" w:line="240" w:lineRule="auto"/>
        <w:rPr>
          <w:rFonts w:ascii="Arial" w:eastAsia="Times New Roman" w:hAnsi="Arial" w:cs="Arial"/>
          <w:sz w:val="22"/>
          <w:szCs w:val="22"/>
        </w:rPr>
      </w:pPr>
    </w:p>
    <w:p w:rsidR="00643310" w:rsidRPr="007032FA" w:rsidRDefault="00643310" w:rsidP="00F34746">
      <w:pPr>
        <w:spacing w:before="0" w:after="0" w:line="240" w:lineRule="auto"/>
        <w:rPr>
          <w:rFonts w:ascii="Arial" w:eastAsia="Times New Roman" w:hAnsi="Arial" w:cs="Arial"/>
          <w:sz w:val="22"/>
          <w:szCs w:val="22"/>
        </w:rPr>
      </w:pPr>
      <w:r w:rsidRPr="007032FA">
        <w:rPr>
          <w:rFonts w:ascii="Arial" w:eastAsia="Times New Roman" w:hAnsi="Arial" w:cs="Arial"/>
          <w:sz w:val="22"/>
          <w:szCs w:val="22"/>
        </w:rPr>
        <w:t>I look forward to hearing from you.</w:t>
      </w:r>
    </w:p>
    <w:p w:rsidR="00F07034" w:rsidRPr="00D17FDA" w:rsidRDefault="00A3774E" w:rsidP="00F34746">
      <w:pPr>
        <w:spacing w:before="0" w:after="0" w:line="240" w:lineRule="auto"/>
        <w:rPr>
          <w:rFonts w:ascii="Arial" w:eastAsia="Times New Roman" w:hAnsi="Arial" w:cs="Arial"/>
          <w:sz w:val="22"/>
          <w:szCs w:val="22"/>
        </w:rPr>
      </w:pPr>
      <w:r>
        <w:rPr>
          <w:rFonts w:ascii="Arial" w:eastAsia="Times New Roman" w:hAnsi="Arial" w:cs="Arial"/>
        </w:rPr>
        <w:t xml:space="preserve">  </w:t>
      </w:r>
    </w:p>
    <w:p w:rsidR="00261526" w:rsidRPr="00D17FDA" w:rsidRDefault="00261526" w:rsidP="00F34746">
      <w:pPr>
        <w:shd w:val="clear" w:color="auto" w:fill="FFFFFF"/>
        <w:spacing w:before="0" w:after="0" w:line="240" w:lineRule="auto"/>
        <w:rPr>
          <w:rFonts w:ascii="Arial" w:hAnsi="Arial" w:cs="Arial"/>
          <w:sz w:val="22"/>
          <w:szCs w:val="22"/>
          <w:lang w:val="en"/>
        </w:rPr>
      </w:pPr>
    </w:p>
    <w:p w:rsidR="00D22275" w:rsidRPr="00D22275" w:rsidRDefault="00D22275" w:rsidP="00F34746">
      <w:pPr>
        <w:spacing w:before="0" w:after="0" w:line="240" w:lineRule="auto"/>
        <w:rPr>
          <w:rFonts w:ascii="Arial" w:eastAsia="Times New Roman" w:hAnsi="Arial" w:cs="Arial"/>
          <w:b/>
        </w:rPr>
      </w:pPr>
      <w:r>
        <w:rPr>
          <w:rFonts w:ascii="Arial" w:eastAsia="Times New Roman" w:hAnsi="Arial" w:cs="Arial"/>
          <w:b/>
        </w:rPr>
        <w:t>Stephen Glaister</w:t>
      </w:r>
      <w:r w:rsidR="00643310">
        <w:rPr>
          <w:rFonts w:ascii="Arial" w:eastAsia="Times New Roman" w:hAnsi="Arial" w:cs="Arial"/>
          <w:b/>
        </w:rPr>
        <w:t xml:space="preserve"> CBE FICE PhD </w:t>
      </w:r>
    </w:p>
    <w:p w:rsidR="00D22275" w:rsidRPr="00D22275" w:rsidRDefault="00D22275" w:rsidP="00F34746">
      <w:pPr>
        <w:spacing w:before="0" w:after="0" w:line="240" w:lineRule="auto"/>
        <w:rPr>
          <w:rFonts w:ascii="Arial" w:eastAsia="Times New Roman" w:hAnsi="Arial" w:cs="Arial"/>
          <w:b/>
        </w:rPr>
      </w:pPr>
      <w:r w:rsidRPr="00D22275">
        <w:rPr>
          <w:rFonts w:ascii="Arial" w:eastAsia="Times New Roman" w:hAnsi="Arial" w:cs="Arial"/>
          <w:b/>
        </w:rPr>
        <w:t>Chair, ORR</w:t>
      </w:r>
    </w:p>
    <w:p w:rsidR="00AA22DA" w:rsidRDefault="00AA22DA">
      <w:pPr>
        <w:rPr>
          <w:rFonts w:ascii="Cambria" w:eastAsia="Times New Roman" w:hAnsi="Cambria" w:cs="Times New Roman"/>
          <w:b/>
          <w:bCs/>
          <w:color w:val="006751"/>
          <w:sz w:val="28"/>
          <w:szCs w:val="28"/>
        </w:rPr>
      </w:pPr>
      <w:r>
        <w:rPr>
          <w:rFonts w:ascii="Cambria" w:eastAsia="Times New Roman" w:hAnsi="Cambria" w:cs="Times New Roman"/>
          <w:b/>
          <w:bCs/>
          <w:color w:val="006751"/>
          <w:sz w:val="28"/>
          <w:szCs w:val="28"/>
        </w:rPr>
        <w:br w:type="page"/>
      </w:r>
    </w:p>
    <w:p w:rsidR="00D22275" w:rsidRPr="00D22275" w:rsidRDefault="00D22275" w:rsidP="00D22275">
      <w:pPr>
        <w:keepNext/>
        <w:keepLines/>
        <w:spacing w:after="0" w:line="240" w:lineRule="auto"/>
        <w:outlineLvl w:val="1"/>
        <w:rPr>
          <w:rFonts w:ascii="Cambria" w:eastAsia="Times New Roman" w:hAnsi="Cambria" w:cs="Times New Roman"/>
          <w:b/>
          <w:bCs/>
          <w:color w:val="006751"/>
          <w:sz w:val="28"/>
          <w:szCs w:val="28"/>
        </w:rPr>
      </w:pPr>
    </w:p>
    <w:p w:rsidR="00D22275" w:rsidRPr="00D22275" w:rsidRDefault="00D22275" w:rsidP="007032FA">
      <w:pPr>
        <w:pStyle w:val="Heading2"/>
        <w:rPr>
          <w:rFonts w:eastAsia="Times New Roman"/>
        </w:rPr>
      </w:pPr>
      <w:r w:rsidRPr="00D22275">
        <w:rPr>
          <w:rFonts w:eastAsia="Times New Roman"/>
        </w:rPr>
        <w:t>About the Role: Non-Executive Directors</w:t>
      </w:r>
    </w:p>
    <w:p w:rsidR="00D22275" w:rsidRPr="00D22275" w:rsidRDefault="00D22275" w:rsidP="00D22275">
      <w:pPr>
        <w:tabs>
          <w:tab w:val="left" w:pos="720"/>
        </w:tabs>
        <w:spacing w:after="0" w:line="240" w:lineRule="auto"/>
        <w:rPr>
          <w:rFonts w:ascii="Arial" w:eastAsia="Times New Roman" w:hAnsi="Arial" w:cs="Arial"/>
        </w:rPr>
      </w:pPr>
      <w:r w:rsidRPr="00D22275">
        <w:rPr>
          <w:rFonts w:ascii="Arial" w:eastAsia="Times New Roman" w:hAnsi="Arial" w:cs="Arial"/>
        </w:rPr>
        <w:t xml:space="preserve">The Secretary of State for Transport is looking to appoint </w:t>
      </w:r>
      <w:r w:rsidR="000030EB">
        <w:rPr>
          <w:rFonts w:ascii="Arial" w:eastAsia="Times New Roman" w:hAnsi="Arial" w:cs="Arial"/>
        </w:rPr>
        <w:t>up to three additional</w:t>
      </w:r>
      <w:r>
        <w:rPr>
          <w:rFonts w:ascii="Arial" w:eastAsia="Times New Roman" w:hAnsi="Arial" w:cs="Arial"/>
        </w:rPr>
        <w:t xml:space="preserve"> </w:t>
      </w:r>
      <w:r w:rsidR="00A3774E">
        <w:rPr>
          <w:rFonts w:ascii="Arial" w:eastAsia="Times New Roman" w:hAnsi="Arial" w:cs="Arial"/>
        </w:rPr>
        <w:t xml:space="preserve">non-executive </w:t>
      </w:r>
      <w:r w:rsidR="000030EB">
        <w:rPr>
          <w:rFonts w:ascii="Arial" w:eastAsia="Times New Roman" w:hAnsi="Arial" w:cs="Arial"/>
        </w:rPr>
        <w:t xml:space="preserve">members </w:t>
      </w:r>
      <w:r w:rsidRPr="00D22275">
        <w:rPr>
          <w:rFonts w:ascii="Arial" w:eastAsia="Times New Roman" w:hAnsi="Arial" w:cs="Arial"/>
        </w:rPr>
        <w:t xml:space="preserve">to the Board of the Office of Rail </w:t>
      </w:r>
      <w:r>
        <w:rPr>
          <w:rFonts w:ascii="Arial" w:eastAsia="Times New Roman" w:hAnsi="Arial" w:cs="Arial"/>
        </w:rPr>
        <w:t xml:space="preserve">and Road </w:t>
      </w:r>
      <w:r w:rsidRPr="00D22275">
        <w:rPr>
          <w:rFonts w:ascii="Arial" w:eastAsia="Times New Roman" w:hAnsi="Arial" w:cs="Arial"/>
        </w:rPr>
        <w:t>(ORR)</w:t>
      </w:r>
      <w:r w:rsidR="002D6CAD">
        <w:rPr>
          <w:rFonts w:ascii="Arial" w:eastAsia="Times New Roman" w:hAnsi="Arial" w:cs="Arial"/>
        </w:rPr>
        <w:t xml:space="preserve"> to replace members who have stood down recently at the end of their terms</w:t>
      </w:r>
      <w:r w:rsidRPr="00D22275">
        <w:rPr>
          <w:rFonts w:ascii="Arial" w:eastAsia="Times New Roman" w:hAnsi="Arial" w:cs="Arial"/>
        </w:rPr>
        <w:t>.</w:t>
      </w:r>
      <w:r w:rsidR="0031569A">
        <w:rPr>
          <w:rFonts w:ascii="Arial" w:eastAsia="Times New Roman" w:hAnsi="Arial" w:cs="Arial"/>
        </w:rPr>
        <w:t xml:space="preserve">  </w:t>
      </w:r>
      <w:r w:rsidRPr="00D22275">
        <w:rPr>
          <w:rFonts w:ascii="Arial" w:eastAsia="Times New Roman" w:hAnsi="Arial" w:cs="Arial"/>
        </w:rPr>
        <w:t xml:space="preserve">  </w:t>
      </w:r>
    </w:p>
    <w:p w:rsidR="00D22275" w:rsidRDefault="00D22275" w:rsidP="00D22275">
      <w:pPr>
        <w:tabs>
          <w:tab w:val="left" w:pos="720"/>
        </w:tabs>
        <w:spacing w:after="0" w:line="240" w:lineRule="auto"/>
        <w:rPr>
          <w:rFonts w:ascii="Arial" w:eastAsia="Times New Roman" w:hAnsi="Arial" w:cs="Arial"/>
        </w:rPr>
      </w:pPr>
      <w:r w:rsidRPr="00D22275">
        <w:rPr>
          <w:rFonts w:ascii="Arial" w:eastAsia="Times New Roman" w:hAnsi="Arial" w:cs="Arial"/>
        </w:rPr>
        <w:t xml:space="preserve">Our responsibilities mean that we </w:t>
      </w:r>
      <w:r w:rsidR="00DD1279">
        <w:rPr>
          <w:rFonts w:ascii="Arial" w:eastAsia="Times New Roman" w:hAnsi="Arial" w:cs="Arial"/>
        </w:rPr>
        <w:t xml:space="preserve">need a board with </w:t>
      </w:r>
      <w:r w:rsidR="00A3774E">
        <w:rPr>
          <w:rFonts w:ascii="Arial" w:eastAsia="Times New Roman" w:hAnsi="Arial" w:cs="Arial"/>
        </w:rPr>
        <w:t xml:space="preserve">a wide </w:t>
      </w:r>
      <w:r w:rsidRPr="00D22275">
        <w:rPr>
          <w:rFonts w:ascii="Arial" w:eastAsia="Times New Roman" w:hAnsi="Arial" w:cs="Arial"/>
        </w:rPr>
        <w:t>range of skills</w:t>
      </w:r>
      <w:r w:rsidR="00A3774E">
        <w:rPr>
          <w:rFonts w:ascii="Arial" w:eastAsia="Times New Roman" w:hAnsi="Arial" w:cs="Arial"/>
        </w:rPr>
        <w:t>.  We are looking for individual</w:t>
      </w:r>
      <w:r w:rsidR="00DF6007">
        <w:rPr>
          <w:rFonts w:ascii="Arial" w:eastAsia="Times New Roman" w:hAnsi="Arial" w:cs="Arial"/>
        </w:rPr>
        <w:t>s</w:t>
      </w:r>
      <w:r w:rsidRPr="00D22275">
        <w:rPr>
          <w:rFonts w:ascii="Arial" w:eastAsia="Times New Roman" w:hAnsi="Arial" w:cs="Arial"/>
        </w:rPr>
        <w:t xml:space="preserve"> who can contribute their particular experience and views while also working </w:t>
      </w:r>
      <w:r w:rsidR="002D6CAD">
        <w:rPr>
          <w:rFonts w:ascii="Arial" w:eastAsia="Times New Roman" w:hAnsi="Arial" w:cs="Arial"/>
        </w:rPr>
        <w:t xml:space="preserve">constructively </w:t>
      </w:r>
      <w:r w:rsidRPr="00D22275">
        <w:rPr>
          <w:rFonts w:ascii="Arial" w:eastAsia="Times New Roman" w:hAnsi="Arial" w:cs="Arial"/>
        </w:rPr>
        <w:t xml:space="preserve">as </w:t>
      </w:r>
      <w:r w:rsidR="0031569A">
        <w:rPr>
          <w:rFonts w:ascii="Arial" w:eastAsia="Times New Roman" w:hAnsi="Arial" w:cs="Arial"/>
        </w:rPr>
        <w:t xml:space="preserve">part of </w:t>
      </w:r>
      <w:r w:rsidRPr="00D22275">
        <w:rPr>
          <w:rFonts w:ascii="Arial" w:eastAsia="Times New Roman" w:hAnsi="Arial" w:cs="Arial"/>
        </w:rPr>
        <w:t>a team to reach collective Board decisions.</w:t>
      </w:r>
      <w:r w:rsidR="00D1585F">
        <w:rPr>
          <w:rFonts w:ascii="Arial" w:eastAsia="Times New Roman" w:hAnsi="Arial" w:cs="Arial"/>
        </w:rPr>
        <w:t xml:space="preserve">  </w:t>
      </w:r>
    </w:p>
    <w:p w:rsidR="00701AB8" w:rsidRPr="00D22275" w:rsidRDefault="00701AB8" w:rsidP="00D22275">
      <w:pPr>
        <w:tabs>
          <w:tab w:val="left" w:pos="720"/>
        </w:tabs>
        <w:spacing w:after="0" w:line="240" w:lineRule="auto"/>
        <w:rPr>
          <w:rFonts w:ascii="Arial" w:eastAsia="Times New Roman" w:hAnsi="Arial" w:cs="Arial"/>
        </w:rPr>
      </w:pPr>
      <w:r>
        <w:rPr>
          <w:rFonts w:ascii="Arial" w:eastAsia="Times New Roman" w:hAnsi="Arial" w:cs="Arial"/>
        </w:rPr>
        <w:t xml:space="preserve">Applicants should be aware that the process to appoint an ORR Chair on a permanent basis will shortly be underway. If you are interested in being informed of the commencement of this process please contact </w:t>
      </w:r>
      <w:hyperlink r:id="rId10" w:history="1">
        <w:r w:rsidRPr="008C72B1">
          <w:rPr>
            <w:rStyle w:val="Hyperlink"/>
            <w:rFonts w:ascii="Arial" w:eastAsia="Times New Roman" w:hAnsi="Arial" w:cs="Arial"/>
          </w:rPr>
          <w:t>denise.rose@dft.gsi.gov.uk</w:t>
        </w:r>
      </w:hyperlink>
      <w:r>
        <w:rPr>
          <w:rFonts w:ascii="Arial" w:eastAsia="Times New Roman" w:hAnsi="Arial" w:cs="Arial"/>
        </w:rPr>
        <w:t xml:space="preserve">. </w:t>
      </w:r>
    </w:p>
    <w:p w:rsidR="00D22275" w:rsidRPr="00D22275" w:rsidRDefault="00D22275" w:rsidP="007032FA">
      <w:pPr>
        <w:pStyle w:val="Heading2"/>
        <w:rPr>
          <w:rFonts w:eastAsia="Times New Roman"/>
        </w:rPr>
      </w:pPr>
      <w:r w:rsidRPr="00D22275">
        <w:rPr>
          <w:rFonts w:eastAsia="Times New Roman"/>
        </w:rPr>
        <w:t>The Role</w:t>
      </w:r>
    </w:p>
    <w:p w:rsidR="00D22275" w:rsidRPr="00D22275" w:rsidRDefault="00D22275" w:rsidP="00D22275">
      <w:pPr>
        <w:tabs>
          <w:tab w:val="left" w:pos="720"/>
        </w:tabs>
        <w:spacing w:after="0" w:line="240" w:lineRule="auto"/>
        <w:rPr>
          <w:rFonts w:ascii="Arial" w:eastAsia="Times New Roman" w:hAnsi="Arial" w:cs="Arial"/>
        </w:rPr>
      </w:pPr>
      <w:r w:rsidRPr="00D22275">
        <w:rPr>
          <w:rFonts w:ascii="Arial" w:eastAsia="Times New Roman" w:hAnsi="Arial" w:cs="Arial"/>
        </w:rPr>
        <w:t xml:space="preserve">Our Board sets our strategic direction and approves policy approaches to support that direction.  </w:t>
      </w:r>
      <w:r w:rsidR="00BE3768">
        <w:rPr>
          <w:rFonts w:ascii="Arial" w:eastAsia="Times New Roman" w:hAnsi="Arial" w:cs="Arial"/>
        </w:rPr>
        <w:t xml:space="preserve">Within that, </w:t>
      </w:r>
      <w:r w:rsidRPr="00D22275">
        <w:rPr>
          <w:rFonts w:ascii="Arial" w:eastAsia="Times New Roman" w:hAnsi="Arial" w:cs="Arial"/>
        </w:rPr>
        <w:t xml:space="preserve">non-executive </w:t>
      </w:r>
      <w:r>
        <w:rPr>
          <w:rFonts w:ascii="Arial" w:eastAsia="Times New Roman" w:hAnsi="Arial" w:cs="Arial"/>
        </w:rPr>
        <w:t>d</w:t>
      </w:r>
      <w:r w:rsidRPr="00D22275">
        <w:rPr>
          <w:rFonts w:ascii="Arial" w:eastAsia="Times New Roman" w:hAnsi="Arial" w:cs="Arial"/>
        </w:rPr>
        <w:t>irectors play a particularly important scrutiny and challenge role in holding our executive to account for delivery against the strategy and agreed business plan.  The Board also takes</w:t>
      </w:r>
      <w:r w:rsidR="00BE3768">
        <w:rPr>
          <w:rFonts w:ascii="Arial" w:eastAsia="Times New Roman" w:hAnsi="Arial" w:cs="Arial"/>
        </w:rPr>
        <w:t xml:space="preserve"> important</w:t>
      </w:r>
      <w:r w:rsidRPr="00D22275">
        <w:rPr>
          <w:rFonts w:ascii="Arial" w:eastAsia="Times New Roman" w:hAnsi="Arial" w:cs="Arial"/>
        </w:rPr>
        <w:t xml:space="preserve"> regulatory decisions.  It works through sub-committees</w:t>
      </w:r>
      <w:r w:rsidR="00BE3768">
        <w:rPr>
          <w:rFonts w:ascii="Arial" w:eastAsia="Times New Roman" w:hAnsi="Arial" w:cs="Arial"/>
        </w:rPr>
        <w:t>,</w:t>
      </w:r>
      <w:r w:rsidRPr="00D22275">
        <w:rPr>
          <w:rFonts w:ascii="Arial" w:eastAsia="Times New Roman" w:hAnsi="Arial" w:cs="Arial"/>
        </w:rPr>
        <w:t xml:space="preserve"> to </w:t>
      </w:r>
      <w:r w:rsidR="00BE3768">
        <w:rPr>
          <w:rFonts w:ascii="Arial" w:eastAsia="Times New Roman" w:hAnsi="Arial" w:cs="Arial"/>
        </w:rPr>
        <w:t>which all members are expected to contribute</w:t>
      </w:r>
      <w:r w:rsidR="00A24E91">
        <w:rPr>
          <w:rFonts w:ascii="Arial" w:eastAsia="Times New Roman" w:hAnsi="Arial" w:cs="Arial"/>
        </w:rPr>
        <w:t xml:space="preserve">, to </w:t>
      </w:r>
      <w:r w:rsidRPr="00D22275">
        <w:rPr>
          <w:rFonts w:ascii="Arial" w:eastAsia="Times New Roman" w:hAnsi="Arial" w:cs="Arial"/>
        </w:rPr>
        <w:t xml:space="preserve">supply particular expertise or focus when that is necessary.  </w:t>
      </w:r>
    </w:p>
    <w:p w:rsidR="00A24E91" w:rsidRPr="00D22275" w:rsidRDefault="00D22275" w:rsidP="00A24E91">
      <w:pPr>
        <w:tabs>
          <w:tab w:val="left" w:pos="720"/>
        </w:tabs>
        <w:spacing w:after="0" w:line="240" w:lineRule="auto"/>
        <w:rPr>
          <w:rFonts w:ascii="Arial" w:eastAsia="Times New Roman" w:hAnsi="Arial" w:cs="Arial"/>
        </w:rPr>
      </w:pPr>
      <w:r w:rsidRPr="00D22275">
        <w:rPr>
          <w:rFonts w:ascii="Arial" w:eastAsia="Times New Roman" w:hAnsi="Arial" w:cs="Arial"/>
        </w:rPr>
        <w:t xml:space="preserve">Our Board meetings and committee meetings are structured around a two day programme once a month.  </w:t>
      </w:r>
      <w:r w:rsidR="00A24E91" w:rsidRPr="00D22275">
        <w:rPr>
          <w:rFonts w:ascii="Arial" w:eastAsia="Times New Roman" w:hAnsi="Arial" w:cs="Arial"/>
        </w:rPr>
        <w:t xml:space="preserve">Time commitment overall is </w:t>
      </w:r>
      <w:r w:rsidR="00A24E91">
        <w:rPr>
          <w:rFonts w:ascii="Arial" w:eastAsia="Times New Roman" w:hAnsi="Arial" w:cs="Arial"/>
        </w:rPr>
        <w:t xml:space="preserve">an average of </w:t>
      </w:r>
      <w:r w:rsidR="00A24E91" w:rsidRPr="00D22275">
        <w:rPr>
          <w:rFonts w:ascii="Arial" w:eastAsia="Times New Roman" w:hAnsi="Arial" w:cs="Arial"/>
        </w:rPr>
        <w:t>3</w:t>
      </w:r>
      <w:r w:rsidR="000E0EAD">
        <w:rPr>
          <w:rFonts w:ascii="Arial" w:eastAsia="Times New Roman" w:hAnsi="Arial" w:cs="Arial"/>
        </w:rPr>
        <w:t>.5</w:t>
      </w:r>
      <w:r w:rsidR="00A24E91" w:rsidRPr="00D22275">
        <w:rPr>
          <w:rFonts w:ascii="Arial" w:eastAsia="Times New Roman" w:hAnsi="Arial" w:cs="Arial"/>
        </w:rPr>
        <w:t xml:space="preserve"> days a month.  </w:t>
      </w:r>
    </w:p>
    <w:p w:rsidR="00D22275" w:rsidRDefault="00D22275" w:rsidP="00D22275">
      <w:pPr>
        <w:tabs>
          <w:tab w:val="left" w:pos="720"/>
        </w:tabs>
        <w:spacing w:after="0" w:line="240" w:lineRule="auto"/>
        <w:rPr>
          <w:rFonts w:ascii="Arial" w:eastAsia="Times New Roman" w:hAnsi="Arial" w:cs="Arial"/>
        </w:rPr>
      </w:pPr>
      <w:r w:rsidRPr="00D22275">
        <w:rPr>
          <w:rFonts w:ascii="Arial" w:eastAsia="Times New Roman" w:hAnsi="Arial" w:cs="Arial"/>
        </w:rPr>
        <w:t xml:space="preserve">We set annual objectives for the Board and the Chair undertakes formal appraisal of members’ contributions each year.  </w:t>
      </w:r>
    </w:p>
    <w:p w:rsidR="00D22275" w:rsidRPr="00D22275" w:rsidRDefault="00D22275" w:rsidP="007032FA">
      <w:pPr>
        <w:pStyle w:val="Heading2"/>
        <w:rPr>
          <w:rFonts w:eastAsia="Times New Roman"/>
        </w:rPr>
      </w:pPr>
      <w:r w:rsidRPr="00D22275">
        <w:rPr>
          <w:rFonts w:eastAsia="Times New Roman"/>
        </w:rPr>
        <w:t>The Person</w:t>
      </w:r>
      <w:r w:rsidR="007032FA">
        <w:rPr>
          <w:rFonts w:eastAsia="Times New Roman"/>
        </w:rPr>
        <w:t xml:space="preserve"> SPECIFICATION</w:t>
      </w:r>
    </w:p>
    <w:p w:rsidR="000030EB" w:rsidRPr="000339DA" w:rsidRDefault="00D22275" w:rsidP="000030EB">
      <w:pPr>
        <w:rPr>
          <w:rFonts w:ascii="Arial" w:eastAsia="Times New Roman" w:hAnsi="Arial" w:cs="Arial"/>
        </w:rPr>
      </w:pPr>
      <w:r w:rsidRPr="000030EB">
        <w:rPr>
          <w:rFonts w:ascii="Arial" w:eastAsia="Times New Roman" w:hAnsi="Arial" w:cs="Arial"/>
        </w:rPr>
        <w:t>The successful candidate</w:t>
      </w:r>
      <w:r w:rsidR="000030EB" w:rsidRPr="000030EB">
        <w:rPr>
          <w:rFonts w:ascii="Arial" w:eastAsia="Times New Roman" w:hAnsi="Arial" w:cs="Arial"/>
        </w:rPr>
        <w:t>s</w:t>
      </w:r>
      <w:r w:rsidRPr="000030EB">
        <w:rPr>
          <w:rFonts w:ascii="Arial" w:eastAsia="Times New Roman" w:hAnsi="Arial" w:cs="Arial"/>
        </w:rPr>
        <w:t xml:space="preserve"> will be able to demonstrate </w:t>
      </w:r>
      <w:r w:rsidR="000030EB">
        <w:rPr>
          <w:rFonts w:ascii="Arial" w:eastAsia="Times New Roman" w:hAnsi="Arial" w:cs="Arial"/>
        </w:rPr>
        <w:t xml:space="preserve">through a written </w:t>
      </w:r>
      <w:r w:rsidRPr="000030EB">
        <w:rPr>
          <w:rFonts w:ascii="Arial" w:eastAsia="Times New Roman" w:hAnsi="Arial" w:cs="Arial"/>
        </w:rPr>
        <w:t>application and at interview</w:t>
      </w:r>
      <w:r w:rsidR="000030EB" w:rsidRPr="000339DA">
        <w:rPr>
          <w:rFonts w:ascii="Arial" w:hAnsi="Arial" w:cs="Arial"/>
        </w:rPr>
        <w:t xml:space="preserve"> </w:t>
      </w:r>
      <w:r w:rsidR="000030EB">
        <w:rPr>
          <w:rFonts w:ascii="Arial" w:hAnsi="Arial" w:cs="Arial"/>
        </w:rPr>
        <w:t>how they meet the criteria set out below</w:t>
      </w:r>
      <w:r w:rsidR="000030EB" w:rsidRPr="000339DA">
        <w:rPr>
          <w:rFonts w:ascii="Arial" w:hAnsi="Arial" w:cs="Arial"/>
        </w:rPr>
        <w:t>.  They should demonstrate an objective approach to sensitive or complex issues and</w:t>
      </w:r>
      <w:r w:rsidR="000030EB">
        <w:rPr>
          <w:rFonts w:ascii="Arial" w:hAnsi="Arial" w:cs="Arial"/>
        </w:rPr>
        <w:t xml:space="preserve"> a commitment to evidence-</w:t>
      </w:r>
      <w:r w:rsidR="000030EB" w:rsidRPr="000339DA">
        <w:rPr>
          <w:rFonts w:ascii="Arial" w:hAnsi="Arial" w:cs="Arial"/>
        </w:rPr>
        <w:t>based decision making</w:t>
      </w:r>
      <w:r w:rsidR="000030EB">
        <w:rPr>
          <w:rFonts w:ascii="Arial" w:hAnsi="Arial" w:cs="Arial"/>
        </w:rPr>
        <w:t xml:space="preserve"> and transparency</w:t>
      </w:r>
      <w:r w:rsidR="00A73AB9">
        <w:rPr>
          <w:rFonts w:ascii="Arial" w:hAnsi="Arial" w:cs="Arial"/>
        </w:rPr>
        <w:t>, as well as strategic awareness and an ability to work effectively with a broad range of stakeholder interests</w:t>
      </w:r>
      <w:r w:rsidR="000030EB" w:rsidRPr="000339DA">
        <w:rPr>
          <w:rFonts w:ascii="Arial" w:hAnsi="Arial" w:cs="Arial"/>
        </w:rPr>
        <w:t>.</w:t>
      </w:r>
      <w:r w:rsidR="000030EB" w:rsidRPr="000339DA">
        <w:rPr>
          <w:rFonts w:ascii="Arial" w:eastAsia="Times New Roman" w:hAnsi="Arial" w:cs="Arial"/>
        </w:rPr>
        <w:t xml:space="preserve">  </w:t>
      </w:r>
    </w:p>
    <w:p w:rsidR="00D22275" w:rsidRPr="0031569A" w:rsidRDefault="0031569A" w:rsidP="00D22275">
      <w:pPr>
        <w:keepNext/>
        <w:keepLines/>
        <w:spacing w:after="0" w:line="240" w:lineRule="auto"/>
        <w:outlineLvl w:val="2"/>
        <w:rPr>
          <w:rFonts w:ascii="Arial" w:eastAsia="Times New Roman" w:hAnsi="Arial" w:cs="Arial"/>
          <w:bCs/>
        </w:rPr>
      </w:pPr>
      <w:r w:rsidRPr="0031569A">
        <w:rPr>
          <w:rFonts w:ascii="Arial" w:eastAsia="Times New Roman" w:hAnsi="Arial" w:cs="Arial"/>
          <w:bCs/>
        </w:rPr>
        <w:t xml:space="preserve">The final </w:t>
      </w:r>
      <w:r>
        <w:rPr>
          <w:rFonts w:ascii="Arial" w:eastAsia="Times New Roman" w:hAnsi="Arial" w:cs="Arial"/>
          <w:bCs/>
        </w:rPr>
        <w:t xml:space="preserve">selection </w:t>
      </w:r>
      <w:r w:rsidRPr="0031569A">
        <w:rPr>
          <w:rFonts w:ascii="Arial" w:eastAsia="Times New Roman" w:hAnsi="Arial" w:cs="Arial"/>
          <w:bCs/>
        </w:rPr>
        <w:t xml:space="preserve">will be made </w:t>
      </w:r>
      <w:r>
        <w:rPr>
          <w:rFonts w:ascii="Arial" w:eastAsia="Times New Roman" w:hAnsi="Arial" w:cs="Arial"/>
          <w:bCs/>
        </w:rPr>
        <w:t xml:space="preserve">by the </w:t>
      </w:r>
      <w:r w:rsidR="000339DA">
        <w:rPr>
          <w:rFonts w:ascii="Arial" w:eastAsia="Times New Roman" w:hAnsi="Arial" w:cs="Arial"/>
          <w:bCs/>
        </w:rPr>
        <w:t xml:space="preserve">Secretary of State </w:t>
      </w:r>
      <w:r>
        <w:rPr>
          <w:rFonts w:ascii="Arial" w:eastAsia="Times New Roman" w:hAnsi="Arial" w:cs="Arial"/>
          <w:bCs/>
        </w:rPr>
        <w:t xml:space="preserve">from among </w:t>
      </w:r>
      <w:r w:rsidR="00C970A4">
        <w:rPr>
          <w:rFonts w:ascii="Arial" w:eastAsia="Times New Roman" w:hAnsi="Arial" w:cs="Arial"/>
          <w:bCs/>
        </w:rPr>
        <w:t xml:space="preserve">those </w:t>
      </w:r>
      <w:r>
        <w:rPr>
          <w:rFonts w:ascii="Arial" w:eastAsia="Times New Roman" w:hAnsi="Arial" w:cs="Arial"/>
          <w:bCs/>
        </w:rPr>
        <w:t xml:space="preserve">candidates who </w:t>
      </w:r>
      <w:r w:rsidR="00D87E53">
        <w:rPr>
          <w:rFonts w:ascii="Arial" w:eastAsia="Times New Roman" w:hAnsi="Arial" w:cs="Arial"/>
          <w:bCs/>
        </w:rPr>
        <w:t xml:space="preserve">can apply their </w:t>
      </w:r>
      <w:r>
        <w:rPr>
          <w:rFonts w:ascii="Arial" w:eastAsia="Times New Roman" w:hAnsi="Arial" w:cs="Arial"/>
          <w:bCs/>
        </w:rPr>
        <w:t xml:space="preserve">knowledge </w:t>
      </w:r>
      <w:r w:rsidR="00D87E53">
        <w:rPr>
          <w:rFonts w:ascii="Arial" w:eastAsia="Times New Roman" w:hAnsi="Arial" w:cs="Arial"/>
          <w:bCs/>
        </w:rPr>
        <w:t xml:space="preserve">to the issues and </w:t>
      </w:r>
      <w:r w:rsidR="0080433A">
        <w:rPr>
          <w:rFonts w:ascii="Arial" w:eastAsia="Times New Roman" w:hAnsi="Arial" w:cs="Arial"/>
          <w:bCs/>
        </w:rPr>
        <w:t xml:space="preserve">back it up </w:t>
      </w:r>
      <w:r>
        <w:rPr>
          <w:rFonts w:ascii="Arial" w:eastAsia="Times New Roman" w:hAnsi="Arial" w:cs="Arial"/>
          <w:bCs/>
        </w:rPr>
        <w:t>with good skills as a board member.</w:t>
      </w:r>
    </w:p>
    <w:p w:rsidR="00D22275" w:rsidRPr="00D22275" w:rsidRDefault="00D22275" w:rsidP="007032FA">
      <w:pPr>
        <w:pStyle w:val="Heading3"/>
        <w:rPr>
          <w:rFonts w:eastAsia="Times New Roman"/>
        </w:rPr>
      </w:pPr>
      <w:r w:rsidRPr="00D22275">
        <w:rPr>
          <w:rFonts w:eastAsia="Times New Roman"/>
        </w:rPr>
        <w:t>Knowledge</w:t>
      </w:r>
    </w:p>
    <w:p w:rsidR="00D22275" w:rsidRPr="00D22275" w:rsidRDefault="00D22275" w:rsidP="00D22275">
      <w:pPr>
        <w:spacing w:after="0" w:line="240" w:lineRule="auto"/>
        <w:rPr>
          <w:rFonts w:ascii="Arial" w:eastAsia="Times New Roman" w:hAnsi="Arial" w:cs="Arial"/>
        </w:rPr>
      </w:pPr>
      <w:r w:rsidRPr="00D22275">
        <w:rPr>
          <w:rFonts w:ascii="Arial" w:eastAsia="Times New Roman" w:hAnsi="Arial" w:cs="Arial"/>
        </w:rPr>
        <w:t xml:space="preserve">We </w:t>
      </w:r>
      <w:r w:rsidR="00A73AB9">
        <w:rPr>
          <w:rFonts w:ascii="Arial" w:eastAsia="Times New Roman" w:hAnsi="Arial" w:cs="Arial"/>
        </w:rPr>
        <w:t xml:space="preserve">wish to further develop the board’s experience and perspective in </w:t>
      </w:r>
      <w:r w:rsidRPr="00D22275">
        <w:rPr>
          <w:rFonts w:ascii="Arial" w:eastAsia="Times New Roman" w:hAnsi="Arial" w:cs="Arial"/>
        </w:rPr>
        <w:t xml:space="preserve">the following </w:t>
      </w:r>
      <w:r w:rsidR="00A73AB9">
        <w:rPr>
          <w:rFonts w:ascii="Arial" w:eastAsia="Times New Roman" w:hAnsi="Arial" w:cs="Arial"/>
        </w:rPr>
        <w:t>areas</w:t>
      </w:r>
      <w:r w:rsidRPr="00D22275">
        <w:rPr>
          <w:rFonts w:ascii="Arial" w:eastAsia="Times New Roman" w:hAnsi="Arial" w:cs="Arial"/>
        </w:rPr>
        <w:t xml:space="preserve">: </w:t>
      </w:r>
    </w:p>
    <w:p w:rsidR="000030EB" w:rsidRPr="000339DA" w:rsidRDefault="000030EB" w:rsidP="000030EB">
      <w:pPr>
        <w:pStyle w:val="ListParagraph"/>
        <w:numPr>
          <w:ilvl w:val="0"/>
          <w:numId w:val="1"/>
        </w:numPr>
        <w:spacing w:before="60" w:after="60" w:line="240" w:lineRule="auto"/>
        <w:rPr>
          <w:rFonts w:ascii="Arial" w:eastAsia="Times New Roman" w:hAnsi="Arial" w:cs="Arial"/>
        </w:rPr>
      </w:pPr>
      <w:r w:rsidRPr="000339DA">
        <w:rPr>
          <w:rFonts w:ascii="Arial" w:eastAsia="Times New Roman" w:hAnsi="Arial" w:cs="Arial"/>
          <w:lang w:val="en-US"/>
        </w:rPr>
        <w:t xml:space="preserve">Rail industry experience either as a customer or operator; </w:t>
      </w:r>
      <w:r w:rsidRPr="000339DA">
        <w:rPr>
          <w:rFonts w:ascii="Arial" w:eastAsia="Times New Roman" w:hAnsi="Arial" w:cs="Arial"/>
        </w:rPr>
        <w:t xml:space="preserve"> </w:t>
      </w:r>
    </w:p>
    <w:p w:rsidR="000030EB" w:rsidRPr="000339DA" w:rsidRDefault="000030EB" w:rsidP="000030EB">
      <w:pPr>
        <w:pStyle w:val="ListParagraph"/>
        <w:numPr>
          <w:ilvl w:val="0"/>
          <w:numId w:val="1"/>
        </w:numPr>
        <w:spacing w:before="60" w:after="60" w:line="240" w:lineRule="auto"/>
        <w:rPr>
          <w:rFonts w:ascii="Arial" w:eastAsia="Times New Roman" w:hAnsi="Arial" w:cs="Arial"/>
        </w:rPr>
      </w:pPr>
      <w:r w:rsidRPr="000339DA">
        <w:rPr>
          <w:rFonts w:ascii="Arial" w:eastAsia="Times New Roman" w:hAnsi="Arial" w:cs="Arial"/>
        </w:rPr>
        <w:t xml:space="preserve">Network </w:t>
      </w:r>
      <w:r w:rsidR="00182417">
        <w:rPr>
          <w:rFonts w:ascii="Arial" w:eastAsia="Times New Roman" w:hAnsi="Arial" w:cs="Arial"/>
        </w:rPr>
        <w:t xml:space="preserve">infrastructure </w:t>
      </w:r>
      <w:r w:rsidRPr="000339DA">
        <w:rPr>
          <w:rFonts w:ascii="Arial" w:eastAsia="Times New Roman" w:hAnsi="Arial" w:cs="Arial"/>
        </w:rPr>
        <w:t xml:space="preserve">regulation: </w:t>
      </w:r>
      <w:r w:rsidRPr="000339DA">
        <w:rPr>
          <w:rFonts w:ascii="Arial" w:eastAsia="Times New Roman" w:hAnsi="Arial" w:cs="Arial"/>
          <w:lang w:val="en-US"/>
        </w:rPr>
        <w:t xml:space="preserve">experience of regulation </w:t>
      </w:r>
      <w:r>
        <w:rPr>
          <w:rFonts w:ascii="Arial" w:eastAsia="Times New Roman" w:hAnsi="Arial" w:cs="Arial"/>
          <w:lang w:val="en-US"/>
        </w:rPr>
        <w:t xml:space="preserve">of a network infrastructure </w:t>
      </w:r>
      <w:r w:rsidR="00FB3B6B">
        <w:rPr>
          <w:rFonts w:ascii="Arial" w:eastAsia="Times New Roman" w:hAnsi="Arial" w:cs="Arial"/>
          <w:lang w:val="en-US"/>
        </w:rPr>
        <w:t xml:space="preserve">provider </w:t>
      </w:r>
      <w:r w:rsidRPr="000339DA">
        <w:rPr>
          <w:rFonts w:ascii="Arial" w:eastAsia="Times New Roman" w:hAnsi="Arial" w:cs="Arial"/>
          <w:lang w:val="en-US"/>
        </w:rPr>
        <w:t>either as regulator o</w:t>
      </w:r>
      <w:r>
        <w:rPr>
          <w:rFonts w:ascii="Arial" w:eastAsia="Times New Roman" w:hAnsi="Arial" w:cs="Arial"/>
          <w:lang w:val="en-US"/>
        </w:rPr>
        <w:t>r regulatee;</w:t>
      </w:r>
    </w:p>
    <w:p w:rsidR="000030EB" w:rsidRDefault="000030EB" w:rsidP="000030EB">
      <w:pPr>
        <w:pStyle w:val="ListParagraph"/>
        <w:numPr>
          <w:ilvl w:val="0"/>
          <w:numId w:val="1"/>
        </w:numPr>
        <w:spacing w:before="60" w:after="60" w:line="240" w:lineRule="auto"/>
        <w:rPr>
          <w:rFonts w:ascii="Arial" w:eastAsia="Times New Roman" w:hAnsi="Arial" w:cs="Arial"/>
        </w:rPr>
      </w:pPr>
      <w:r w:rsidRPr="000339DA">
        <w:rPr>
          <w:rFonts w:ascii="Arial" w:eastAsia="Times New Roman" w:hAnsi="Arial" w:cs="Arial"/>
        </w:rPr>
        <w:t xml:space="preserve">Understanding of and commitment to </w:t>
      </w:r>
      <w:r>
        <w:rPr>
          <w:rFonts w:ascii="Arial" w:eastAsia="Times New Roman" w:hAnsi="Arial" w:cs="Arial"/>
        </w:rPr>
        <w:t xml:space="preserve">consumer </w:t>
      </w:r>
      <w:r w:rsidRPr="000339DA">
        <w:rPr>
          <w:rFonts w:ascii="Arial" w:eastAsia="Times New Roman" w:hAnsi="Arial" w:cs="Arial"/>
        </w:rPr>
        <w:t xml:space="preserve">interests. </w:t>
      </w:r>
    </w:p>
    <w:p w:rsidR="00674E77" w:rsidRDefault="00674E77" w:rsidP="00674E77">
      <w:pPr>
        <w:spacing w:before="60" w:after="60" w:line="240" w:lineRule="auto"/>
        <w:contextualSpacing/>
        <w:rPr>
          <w:rFonts w:ascii="Arial" w:eastAsia="Times New Roman" w:hAnsi="Arial" w:cs="Arial"/>
        </w:rPr>
      </w:pPr>
    </w:p>
    <w:p w:rsidR="00674E77" w:rsidRPr="00D22275" w:rsidRDefault="00674E77" w:rsidP="00674E77">
      <w:pPr>
        <w:spacing w:before="60" w:after="60" w:line="240" w:lineRule="auto"/>
        <w:contextualSpacing/>
        <w:rPr>
          <w:rFonts w:ascii="Arial" w:eastAsia="Times New Roman" w:hAnsi="Arial" w:cs="Arial"/>
        </w:rPr>
      </w:pPr>
      <w:r>
        <w:rPr>
          <w:rFonts w:ascii="Arial" w:eastAsia="Times New Roman" w:hAnsi="Arial" w:cs="Arial"/>
        </w:rPr>
        <w:t>An understanding of how devolution affects regulatory decision-making and an ability to work with government</w:t>
      </w:r>
      <w:r w:rsidR="00A73AB9">
        <w:rPr>
          <w:rFonts w:ascii="Arial" w:eastAsia="Times New Roman" w:hAnsi="Arial" w:cs="Arial"/>
        </w:rPr>
        <w:t>, including the governments in the devolved nations,</w:t>
      </w:r>
      <w:r>
        <w:rPr>
          <w:rFonts w:ascii="Arial" w:eastAsia="Times New Roman" w:hAnsi="Arial" w:cs="Arial"/>
        </w:rPr>
        <w:t xml:space="preserve"> during periods of industry change would also be advantageous</w:t>
      </w:r>
      <w:r w:rsidRPr="00D22275">
        <w:rPr>
          <w:rFonts w:ascii="Arial" w:eastAsia="Times New Roman" w:hAnsi="Arial" w:cs="Arial"/>
        </w:rPr>
        <w:t>.</w:t>
      </w:r>
    </w:p>
    <w:p w:rsidR="00674E77" w:rsidRDefault="00674E77" w:rsidP="00674E77">
      <w:pPr>
        <w:pStyle w:val="ListParagraph"/>
        <w:spacing w:before="60" w:after="60" w:line="240" w:lineRule="auto"/>
        <w:rPr>
          <w:rFonts w:ascii="Arial" w:eastAsia="Times New Roman" w:hAnsi="Arial" w:cs="Arial"/>
        </w:rPr>
      </w:pPr>
    </w:p>
    <w:p w:rsidR="00763BF6" w:rsidRDefault="00763BF6" w:rsidP="00674E77">
      <w:pPr>
        <w:pStyle w:val="ListParagraph"/>
        <w:spacing w:before="60" w:after="60" w:line="240" w:lineRule="auto"/>
        <w:rPr>
          <w:rFonts w:ascii="Arial" w:eastAsia="Times New Roman" w:hAnsi="Arial" w:cs="Arial"/>
        </w:rPr>
      </w:pPr>
    </w:p>
    <w:p w:rsidR="00763BF6" w:rsidRDefault="00763BF6" w:rsidP="00674E77">
      <w:pPr>
        <w:pStyle w:val="ListParagraph"/>
        <w:spacing w:before="60" w:after="60" w:line="240" w:lineRule="auto"/>
        <w:rPr>
          <w:rFonts w:ascii="Arial" w:eastAsia="Times New Roman" w:hAnsi="Arial" w:cs="Arial"/>
        </w:rPr>
      </w:pPr>
    </w:p>
    <w:p w:rsidR="00763BF6" w:rsidRPr="000339DA" w:rsidRDefault="00763BF6" w:rsidP="00674E77">
      <w:pPr>
        <w:pStyle w:val="ListParagraph"/>
        <w:spacing w:before="60" w:after="60" w:line="240" w:lineRule="auto"/>
        <w:rPr>
          <w:rFonts w:ascii="Arial" w:eastAsia="Times New Roman" w:hAnsi="Arial" w:cs="Arial"/>
        </w:rPr>
      </w:pPr>
    </w:p>
    <w:p w:rsidR="00D22275" w:rsidRPr="00D22275" w:rsidRDefault="0080433A" w:rsidP="007032FA">
      <w:pPr>
        <w:pStyle w:val="Heading3"/>
        <w:rPr>
          <w:rFonts w:eastAsia="Times New Roman"/>
        </w:rPr>
      </w:pPr>
      <w:r>
        <w:rPr>
          <w:rFonts w:eastAsia="Times New Roman"/>
        </w:rPr>
        <w:lastRenderedPageBreak/>
        <w:t xml:space="preserve">REQUIRED </w:t>
      </w:r>
      <w:r w:rsidR="00D22275" w:rsidRPr="00D22275">
        <w:rPr>
          <w:rFonts w:eastAsia="Times New Roman"/>
        </w:rPr>
        <w:t>Skills</w:t>
      </w:r>
    </w:p>
    <w:p w:rsidR="0083227F" w:rsidRDefault="0083227F" w:rsidP="0083227F">
      <w:pPr>
        <w:spacing w:before="60" w:after="60" w:line="240" w:lineRule="auto"/>
        <w:ind w:left="714"/>
        <w:contextualSpacing/>
        <w:rPr>
          <w:rFonts w:ascii="Arial" w:eastAsia="Times New Roman" w:hAnsi="Arial" w:cs="Arial"/>
        </w:rPr>
      </w:pPr>
    </w:p>
    <w:p w:rsidR="00250656" w:rsidRPr="00D22275" w:rsidRDefault="00250656" w:rsidP="00250656">
      <w:pPr>
        <w:numPr>
          <w:ilvl w:val="0"/>
          <w:numId w:val="1"/>
        </w:numPr>
        <w:spacing w:before="60" w:after="60" w:line="240" w:lineRule="auto"/>
        <w:ind w:left="714" w:hanging="357"/>
        <w:contextualSpacing/>
        <w:rPr>
          <w:rFonts w:ascii="Arial" w:eastAsia="Times New Roman" w:hAnsi="Arial" w:cs="Arial"/>
        </w:rPr>
      </w:pPr>
      <w:r>
        <w:rPr>
          <w:rFonts w:ascii="Arial" w:eastAsia="Times New Roman" w:hAnsi="Arial" w:cs="Arial"/>
        </w:rPr>
        <w:t>a</w:t>
      </w:r>
      <w:r w:rsidRPr="00D22275">
        <w:rPr>
          <w:rFonts w:ascii="Arial" w:eastAsia="Times New Roman" w:hAnsi="Arial" w:cs="Arial"/>
        </w:rPr>
        <w:t xml:space="preserve">bility to </w:t>
      </w:r>
      <w:r>
        <w:rPr>
          <w:rFonts w:ascii="Arial" w:eastAsia="Times New Roman" w:hAnsi="Arial" w:cs="Arial"/>
        </w:rPr>
        <w:t>communicate</w:t>
      </w:r>
      <w:r w:rsidRPr="00D22275">
        <w:rPr>
          <w:rFonts w:ascii="Arial" w:eastAsia="Times New Roman" w:hAnsi="Arial" w:cs="Arial"/>
        </w:rPr>
        <w:t xml:space="preserve"> clear, balanced </w:t>
      </w:r>
      <w:r>
        <w:rPr>
          <w:rFonts w:ascii="Arial" w:eastAsia="Times New Roman" w:hAnsi="Arial" w:cs="Arial"/>
        </w:rPr>
        <w:t xml:space="preserve">views, sound judgement </w:t>
      </w:r>
      <w:r w:rsidRPr="00D22275">
        <w:rPr>
          <w:rFonts w:ascii="Arial" w:eastAsia="Times New Roman" w:hAnsi="Arial" w:cs="Arial"/>
        </w:rPr>
        <w:t xml:space="preserve">and professional leadership at </w:t>
      </w:r>
      <w:r>
        <w:rPr>
          <w:rFonts w:ascii="Arial" w:eastAsia="Times New Roman" w:hAnsi="Arial" w:cs="Arial"/>
        </w:rPr>
        <w:t>b</w:t>
      </w:r>
      <w:r w:rsidRPr="00D22275">
        <w:rPr>
          <w:rFonts w:ascii="Arial" w:eastAsia="Times New Roman" w:hAnsi="Arial" w:cs="Arial"/>
        </w:rPr>
        <w:t>oard level on strategic, sensitive and complex issues</w:t>
      </w:r>
      <w:r>
        <w:rPr>
          <w:rFonts w:ascii="Arial" w:eastAsia="Times New Roman" w:hAnsi="Arial" w:cs="Arial"/>
        </w:rPr>
        <w:t>, providing effective, constructive challenge where necessary</w:t>
      </w:r>
      <w:r w:rsidRPr="00D22275">
        <w:rPr>
          <w:rFonts w:ascii="Arial" w:eastAsia="Times New Roman" w:hAnsi="Arial" w:cs="Arial"/>
        </w:rPr>
        <w:t>;</w:t>
      </w:r>
    </w:p>
    <w:p w:rsidR="00D22275" w:rsidRPr="00D22275" w:rsidRDefault="0031569A" w:rsidP="0083227F">
      <w:pPr>
        <w:numPr>
          <w:ilvl w:val="0"/>
          <w:numId w:val="1"/>
        </w:numPr>
        <w:spacing w:before="60" w:after="60" w:line="240" w:lineRule="auto"/>
        <w:ind w:left="714" w:hanging="357"/>
        <w:contextualSpacing/>
        <w:rPr>
          <w:rFonts w:ascii="Arial" w:eastAsia="Times New Roman" w:hAnsi="Arial" w:cs="Arial"/>
        </w:rPr>
      </w:pPr>
      <w:r>
        <w:rPr>
          <w:rFonts w:ascii="Arial" w:eastAsia="Times New Roman" w:hAnsi="Arial" w:cs="Arial"/>
        </w:rPr>
        <w:t>u</w:t>
      </w:r>
      <w:r w:rsidR="00D22275" w:rsidRPr="00D22275">
        <w:rPr>
          <w:rFonts w:ascii="Arial" w:eastAsia="Times New Roman" w:hAnsi="Arial" w:cs="Arial"/>
        </w:rPr>
        <w:t xml:space="preserve">nderstanding of the respective roles of a non-executive </w:t>
      </w:r>
      <w:r w:rsidR="000030EB">
        <w:rPr>
          <w:rFonts w:ascii="Arial" w:eastAsia="Times New Roman" w:hAnsi="Arial" w:cs="Arial"/>
        </w:rPr>
        <w:t xml:space="preserve">board member </w:t>
      </w:r>
      <w:r w:rsidR="00D22275" w:rsidRPr="00D22275">
        <w:rPr>
          <w:rFonts w:ascii="Arial" w:eastAsia="Times New Roman" w:hAnsi="Arial" w:cs="Arial"/>
        </w:rPr>
        <w:t xml:space="preserve">and the executive;  </w:t>
      </w:r>
    </w:p>
    <w:p w:rsidR="00D22275" w:rsidRPr="00D22275" w:rsidRDefault="0031569A" w:rsidP="0083227F">
      <w:pPr>
        <w:numPr>
          <w:ilvl w:val="0"/>
          <w:numId w:val="1"/>
        </w:numPr>
        <w:spacing w:before="60" w:after="60" w:line="240" w:lineRule="auto"/>
        <w:ind w:left="714" w:hanging="357"/>
        <w:contextualSpacing/>
        <w:rPr>
          <w:rFonts w:ascii="Arial" w:eastAsia="Times New Roman" w:hAnsi="Arial" w:cs="Arial"/>
        </w:rPr>
      </w:pPr>
      <w:r>
        <w:rPr>
          <w:rFonts w:ascii="Arial" w:eastAsia="Times New Roman" w:hAnsi="Arial" w:cs="Arial"/>
        </w:rPr>
        <w:t xml:space="preserve">a </w:t>
      </w:r>
      <w:r w:rsidR="00D22275" w:rsidRPr="00D22275">
        <w:rPr>
          <w:rFonts w:ascii="Arial" w:eastAsia="Times New Roman" w:hAnsi="Arial" w:cs="Arial"/>
        </w:rPr>
        <w:t>strategic outlook</w:t>
      </w:r>
      <w:r w:rsidR="00D87E53">
        <w:rPr>
          <w:rFonts w:ascii="Arial" w:eastAsia="Times New Roman" w:hAnsi="Arial" w:cs="Arial"/>
        </w:rPr>
        <w:t xml:space="preserve"> -</w:t>
      </w:r>
      <w:r w:rsidR="00D22275" w:rsidRPr="00D22275">
        <w:rPr>
          <w:rFonts w:ascii="Arial" w:eastAsia="Times New Roman" w:hAnsi="Arial" w:cs="Arial"/>
        </w:rPr>
        <w:t xml:space="preserve"> able to identify, debate and oversee long term plans and monitor progress while being realistic about short-term pressures and industry concerns;</w:t>
      </w:r>
    </w:p>
    <w:p w:rsidR="00C422DC" w:rsidRDefault="0031569A" w:rsidP="0083227F">
      <w:pPr>
        <w:numPr>
          <w:ilvl w:val="0"/>
          <w:numId w:val="1"/>
        </w:numPr>
        <w:spacing w:before="60" w:after="60" w:line="240" w:lineRule="auto"/>
        <w:ind w:left="714" w:hanging="357"/>
        <w:contextualSpacing/>
        <w:rPr>
          <w:rFonts w:ascii="Arial" w:eastAsia="Times New Roman" w:hAnsi="Arial" w:cs="Arial"/>
        </w:rPr>
      </w:pPr>
      <w:r>
        <w:rPr>
          <w:rFonts w:ascii="Arial" w:eastAsia="Times New Roman" w:hAnsi="Arial" w:cs="Arial"/>
        </w:rPr>
        <w:t>a</w:t>
      </w:r>
      <w:r w:rsidR="00D22275" w:rsidRPr="00D22275">
        <w:rPr>
          <w:rFonts w:ascii="Arial" w:eastAsia="Times New Roman" w:hAnsi="Arial" w:cs="Arial"/>
        </w:rPr>
        <w:t xml:space="preserve">ble to build effective relationships with stakeholders </w:t>
      </w:r>
      <w:r w:rsidR="00A73AB9">
        <w:rPr>
          <w:rFonts w:ascii="Arial" w:eastAsia="Times New Roman" w:hAnsi="Arial" w:cs="Arial"/>
        </w:rPr>
        <w:t xml:space="preserve">in industry, government and amongst users </w:t>
      </w:r>
      <w:r w:rsidR="00D22275" w:rsidRPr="00D22275">
        <w:rPr>
          <w:rFonts w:ascii="Arial" w:eastAsia="Times New Roman" w:hAnsi="Arial" w:cs="Arial"/>
        </w:rPr>
        <w:t>while at the same time preserving the independence of the Board</w:t>
      </w:r>
      <w:r w:rsidR="00674E77">
        <w:rPr>
          <w:rFonts w:ascii="Arial" w:eastAsia="Times New Roman" w:hAnsi="Arial" w:cs="Arial"/>
        </w:rPr>
        <w:t>.</w:t>
      </w:r>
    </w:p>
    <w:p w:rsidR="00D22275" w:rsidRPr="00D22275" w:rsidRDefault="00701AB8" w:rsidP="007032FA">
      <w:pPr>
        <w:pStyle w:val="Heading3"/>
        <w:rPr>
          <w:rFonts w:eastAsia="Times New Roman"/>
        </w:rPr>
      </w:pPr>
      <w:r>
        <w:rPr>
          <w:rFonts w:eastAsia="Times New Roman"/>
        </w:rPr>
        <w:t>DESIRABLE</w:t>
      </w:r>
      <w:r w:rsidRPr="00D22275">
        <w:rPr>
          <w:rFonts w:eastAsia="Times New Roman"/>
        </w:rPr>
        <w:t xml:space="preserve"> </w:t>
      </w:r>
      <w:r w:rsidR="00D22275" w:rsidRPr="00D22275">
        <w:rPr>
          <w:rFonts w:eastAsia="Times New Roman"/>
        </w:rPr>
        <w:t>personal qualities</w:t>
      </w:r>
    </w:p>
    <w:p w:rsidR="00701AB8" w:rsidRPr="00D22275" w:rsidRDefault="00701AB8" w:rsidP="00701AB8">
      <w:pPr>
        <w:numPr>
          <w:ilvl w:val="0"/>
          <w:numId w:val="1"/>
        </w:numPr>
        <w:spacing w:before="60" w:after="60" w:line="240" w:lineRule="auto"/>
        <w:ind w:left="714" w:hanging="357"/>
        <w:contextualSpacing/>
        <w:rPr>
          <w:rFonts w:ascii="Arial" w:eastAsia="Times New Roman" w:hAnsi="Arial" w:cs="Arial"/>
        </w:rPr>
      </w:pPr>
      <w:r>
        <w:rPr>
          <w:rFonts w:ascii="Arial" w:eastAsia="Times New Roman" w:hAnsi="Arial" w:cs="Arial"/>
        </w:rPr>
        <w:t>resilient</w:t>
      </w:r>
      <w:r w:rsidRPr="00D22275">
        <w:rPr>
          <w:rFonts w:ascii="Arial" w:eastAsia="Times New Roman" w:hAnsi="Arial" w:cs="Arial"/>
        </w:rPr>
        <w:t xml:space="preserve">, independent and open – prepared to </w:t>
      </w:r>
      <w:r>
        <w:rPr>
          <w:rFonts w:ascii="Arial" w:eastAsia="Times New Roman" w:hAnsi="Arial" w:cs="Arial"/>
        </w:rPr>
        <w:t xml:space="preserve">constructively challenge and </w:t>
      </w:r>
      <w:r w:rsidRPr="00D22275">
        <w:rPr>
          <w:rFonts w:ascii="Arial" w:eastAsia="Times New Roman" w:hAnsi="Arial" w:cs="Arial"/>
        </w:rPr>
        <w:t>take public responsibility for decisions;</w:t>
      </w:r>
    </w:p>
    <w:p w:rsidR="00D22275" w:rsidRPr="00D22275" w:rsidRDefault="0031569A" w:rsidP="0083227F">
      <w:pPr>
        <w:numPr>
          <w:ilvl w:val="0"/>
          <w:numId w:val="1"/>
        </w:numPr>
        <w:spacing w:before="60" w:after="60" w:line="240" w:lineRule="auto"/>
        <w:ind w:left="714" w:hanging="357"/>
        <w:contextualSpacing/>
        <w:rPr>
          <w:rFonts w:ascii="Arial" w:eastAsia="Times New Roman" w:hAnsi="Arial" w:cs="Arial"/>
        </w:rPr>
      </w:pPr>
      <w:r>
        <w:rPr>
          <w:rFonts w:ascii="Arial" w:eastAsia="Times New Roman" w:hAnsi="Arial" w:cs="Arial"/>
        </w:rPr>
        <w:t>p</w:t>
      </w:r>
      <w:r w:rsidR="00D22275" w:rsidRPr="00D22275">
        <w:rPr>
          <w:rFonts w:ascii="Arial" w:eastAsia="Times New Roman" w:hAnsi="Arial" w:cs="Arial"/>
        </w:rPr>
        <w:t>ersonal and professional demeanour, integrity and credibility which commands the confidence of our stakeholders;</w:t>
      </w:r>
    </w:p>
    <w:p w:rsidR="00D22275" w:rsidRPr="00D22275" w:rsidRDefault="00D22275" w:rsidP="0083227F">
      <w:pPr>
        <w:numPr>
          <w:ilvl w:val="0"/>
          <w:numId w:val="1"/>
        </w:numPr>
        <w:spacing w:before="60" w:after="60" w:line="240" w:lineRule="auto"/>
        <w:ind w:left="714" w:hanging="357"/>
        <w:contextualSpacing/>
        <w:rPr>
          <w:rFonts w:ascii="Arial" w:eastAsia="Times New Roman" w:hAnsi="Arial" w:cs="Arial"/>
        </w:rPr>
      </w:pPr>
      <w:r w:rsidRPr="00D22275">
        <w:rPr>
          <w:rFonts w:ascii="Arial" w:eastAsia="Times New Roman" w:hAnsi="Arial" w:cs="Arial"/>
        </w:rPr>
        <w:t>a flexible, collaborative style;</w:t>
      </w:r>
    </w:p>
    <w:p w:rsidR="00D22275" w:rsidRPr="00D22275" w:rsidRDefault="00C970A4" w:rsidP="0083227F">
      <w:pPr>
        <w:numPr>
          <w:ilvl w:val="0"/>
          <w:numId w:val="1"/>
        </w:numPr>
        <w:spacing w:before="60" w:after="60" w:line="240" w:lineRule="auto"/>
        <w:ind w:left="714" w:hanging="357"/>
        <w:contextualSpacing/>
        <w:rPr>
          <w:rFonts w:ascii="Arial" w:eastAsia="Times New Roman" w:hAnsi="Arial" w:cs="Arial"/>
        </w:rPr>
      </w:pPr>
      <w:r>
        <w:rPr>
          <w:rFonts w:ascii="Arial" w:eastAsia="Times New Roman" w:hAnsi="Arial" w:cs="Arial"/>
        </w:rPr>
        <w:t xml:space="preserve">a </w:t>
      </w:r>
      <w:r w:rsidR="00D22275" w:rsidRPr="00D22275">
        <w:rPr>
          <w:rFonts w:ascii="Arial" w:eastAsia="Times New Roman" w:hAnsi="Arial" w:cs="Arial"/>
        </w:rPr>
        <w:t>corporate and strategic thinker;</w:t>
      </w:r>
    </w:p>
    <w:p w:rsidR="00D22275" w:rsidRPr="00D22275" w:rsidRDefault="0031569A" w:rsidP="0083227F">
      <w:pPr>
        <w:numPr>
          <w:ilvl w:val="0"/>
          <w:numId w:val="1"/>
        </w:numPr>
        <w:spacing w:before="60" w:after="60" w:line="240" w:lineRule="auto"/>
        <w:ind w:left="714" w:hanging="357"/>
        <w:contextualSpacing/>
        <w:rPr>
          <w:rFonts w:ascii="Arial" w:eastAsia="Times New Roman" w:hAnsi="Arial" w:cs="Arial"/>
        </w:rPr>
      </w:pPr>
      <w:r>
        <w:rPr>
          <w:rFonts w:ascii="Arial" w:eastAsia="Times New Roman" w:hAnsi="Arial" w:cs="Arial"/>
        </w:rPr>
        <w:t>a</w:t>
      </w:r>
      <w:r w:rsidR="00D22275" w:rsidRPr="00D22275">
        <w:rPr>
          <w:rFonts w:ascii="Arial" w:eastAsia="Times New Roman" w:hAnsi="Arial" w:cs="Arial"/>
        </w:rPr>
        <w:t>b</w:t>
      </w:r>
      <w:r>
        <w:rPr>
          <w:rFonts w:ascii="Arial" w:eastAsia="Times New Roman" w:hAnsi="Arial" w:cs="Arial"/>
        </w:rPr>
        <w:t>le</w:t>
      </w:r>
      <w:r w:rsidR="00D22275" w:rsidRPr="00D22275">
        <w:rPr>
          <w:rFonts w:ascii="Arial" w:eastAsia="Times New Roman" w:hAnsi="Arial" w:cs="Arial"/>
        </w:rPr>
        <w:t xml:space="preserve"> to distil key issues out of complexity; and</w:t>
      </w:r>
    </w:p>
    <w:p w:rsidR="00D22275" w:rsidRPr="00D22275" w:rsidRDefault="0031569A" w:rsidP="0083227F">
      <w:pPr>
        <w:numPr>
          <w:ilvl w:val="0"/>
          <w:numId w:val="1"/>
        </w:numPr>
        <w:spacing w:before="60" w:after="60" w:line="240" w:lineRule="auto"/>
        <w:ind w:left="714" w:hanging="357"/>
        <w:contextualSpacing/>
        <w:rPr>
          <w:rFonts w:ascii="Arial" w:eastAsia="Times New Roman" w:hAnsi="Arial" w:cs="Arial"/>
        </w:rPr>
      </w:pPr>
      <w:r>
        <w:rPr>
          <w:rFonts w:ascii="Arial" w:eastAsia="Times New Roman" w:hAnsi="Arial" w:cs="Arial"/>
        </w:rPr>
        <w:t>h</w:t>
      </w:r>
      <w:r w:rsidR="00D22275" w:rsidRPr="00D22275">
        <w:rPr>
          <w:rFonts w:ascii="Arial" w:eastAsia="Times New Roman" w:hAnsi="Arial" w:cs="Arial"/>
        </w:rPr>
        <w:t>ighly motivated and able to motivate others.</w:t>
      </w:r>
    </w:p>
    <w:p w:rsidR="00D22275" w:rsidRPr="00D22275" w:rsidRDefault="00D22275" w:rsidP="00D22275">
      <w:pPr>
        <w:spacing w:after="0" w:line="240" w:lineRule="auto"/>
        <w:ind w:left="720"/>
        <w:jc w:val="both"/>
        <w:rPr>
          <w:rFonts w:ascii="Arial" w:eastAsia="Times New Roman" w:hAnsi="Arial" w:cs="Arial"/>
        </w:rPr>
      </w:pPr>
    </w:p>
    <w:p w:rsidR="00D22275" w:rsidRPr="00D22275" w:rsidRDefault="00D22275" w:rsidP="007032FA">
      <w:pPr>
        <w:pStyle w:val="Heading2"/>
        <w:rPr>
          <w:rFonts w:eastAsia="Times New Roman"/>
        </w:rPr>
      </w:pPr>
      <w:r w:rsidRPr="00D22275">
        <w:rPr>
          <w:rFonts w:eastAsia="Times New Roman"/>
        </w:rPr>
        <w:t>Terms of appointment</w:t>
      </w:r>
    </w:p>
    <w:p w:rsidR="00D22275" w:rsidRPr="00D22275" w:rsidRDefault="00D22275" w:rsidP="007032FA">
      <w:pPr>
        <w:pStyle w:val="Heading3"/>
        <w:rPr>
          <w:rFonts w:eastAsia="Times New Roman"/>
        </w:rPr>
      </w:pPr>
      <w:r w:rsidRPr="00D22275">
        <w:rPr>
          <w:rFonts w:eastAsia="Times New Roman"/>
        </w:rPr>
        <w:t>Terms</w:t>
      </w:r>
    </w:p>
    <w:p w:rsidR="00D22275" w:rsidRPr="00D22275" w:rsidRDefault="00D22275" w:rsidP="00D22275">
      <w:pPr>
        <w:tabs>
          <w:tab w:val="left" w:pos="720"/>
        </w:tabs>
        <w:spacing w:after="0" w:line="240" w:lineRule="auto"/>
        <w:rPr>
          <w:rFonts w:ascii="Arial" w:eastAsia="Times New Roman" w:hAnsi="Arial" w:cs="Arial"/>
        </w:rPr>
      </w:pPr>
      <w:r w:rsidRPr="00D22275">
        <w:rPr>
          <w:rFonts w:ascii="Arial" w:eastAsia="Times New Roman" w:hAnsi="Arial" w:cs="Arial"/>
        </w:rPr>
        <w:t>The appointment carries an annual remuneration of £21,776 which is set by our sponsor department (Department for Transport).  We expect our NEDs to contribute an average of 3</w:t>
      </w:r>
      <w:r w:rsidR="000E0EAD">
        <w:rPr>
          <w:rFonts w:ascii="Arial" w:eastAsia="Times New Roman" w:hAnsi="Arial" w:cs="Arial"/>
        </w:rPr>
        <w:t>.5</w:t>
      </w:r>
      <w:r w:rsidRPr="00D22275">
        <w:rPr>
          <w:rFonts w:ascii="Arial" w:eastAsia="Times New Roman" w:hAnsi="Arial" w:cs="Arial"/>
        </w:rPr>
        <w:t> days per month.</w:t>
      </w:r>
    </w:p>
    <w:p w:rsidR="00D22275" w:rsidRPr="00D22275" w:rsidRDefault="00D22275" w:rsidP="00D22275">
      <w:pPr>
        <w:spacing w:after="0" w:line="240" w:lineRule="auto"/>
        <w:rPr>
          <w:rFonts w:ascii="Arial" w:eastAsia="Times New Roman" w:hAnsi="Arial" w:cs="Arial"/>
        </w:rPr>
      </w:pPr>
      <w:r w:rsidRPr="00D22275">
        <w:rPr>
          <w:rFonts w:ascii="Arial" w:eastAsia="Times New Roman" w:hAnsi="Arial" w:cs="Arial"/>
        </w:rPr>
        <w:t>Expenses incurred on Board business are reimbursed in line with ORR’s Travel and Subsistence policy.</w:t>
      </w:r>
    </w:p>
    <w:p w:rsidR="00D22275" w:rsidRPr="00D22275" w:rsidRDefault="00D22275" w:rsidP="007032FA">
      <w:pPr>
        <w:pStyle w:val="Heading3"/>
        <w:rPr>
          <w:rFonts w:eastAsia="Times New Roman"/>
        </w:rPr>
      </w:pPr>
      <w:r w:rsidRPr="00D22275">
        <w:rPr>
          <w:rFonts w:eastAsia="Times New Roman"/>
        </w:rPr>
        <w:t>Contract</w:t>
      </w:r>
    </w:p>
    <w:p w:rsidR="00D22275" w:rsidRPr="00D22275" w:rsidRDefault="00D22275" w:rsidP="00D22275">
      <w:pPr>
        <w:spacing w:after="0" w:line="240" w:lineRule="auto"/>
        <w:rPr>
          <w:rFonts w:ascii="Arial" w:eastAsia="Times New Roman" w:hAnsi="Arial" w:cs="Arial"/>
        </w:rPr>
      </w:pPr>
      <w:r w:rsidRPr="00D22275">
        <w:rPr>
          <w:rFonts w:ascii="Arial" w:eastAsia="Times New Roman" w:hAnsi="Arial" w:cs="Arial"/>
        </w:rPr>
        <w:t>Appointments are made by the Secretary of State from among a shortlist of appointable candidates</w:t>
      </w:r>
      <w:r w:rsidR="00E6121C">
        <w:rPr>
          <w:rFonts w:ascii="Arial" w:eastAsia="Times New Roman" w:hAnsi="Arial" w:cs="Arial"/>
        </w:rPr>
        <w:t xml:space="preserve"> </w:t>
      </w:r>
      <w:r w:rsidRPr="00D22275">
        <w:rPr>
          <w:rFonts w:ascii="Arial" w:eastAsia="Times New Roman" w:hAnsi="Arial" w:cs="Arial"/>
        </w:rPr>
        <w:t xml:space="preserve">for </w:t>
      </w:r>
      <w:r w:rsidR="000339DA">
        <w:rPr>
          <w:rFonts w:ascii="Arial" w:eastAsia="Times New Roman" w:hAnsi="Arial" w:cs="Arial"/>
        </w:rPr>
        <w:t xml:space="preserve">up to </w:t>
      </w:r>
      <w:r w:rsidRPr="00D22275">
        <w:rPr>
          <w:rFonts w:ascii="Arial" w:eastAsia="Times New Roman" w:hAnsi="Arial" w:cs="Arial"/>
        </w:rPr>
        <w:t xml:space="preserve">a five year period.  Appointments may be renewed once, subject to satisfactory appraisal and ministerial approval.  </w:t>
      </w:r>
    </w:p>
    <w:p w:rsidR="00D22275" w:rsidRPr="00D22275" w:rsidRDefault="00D22275" w:rsidP="007032FA">
      <w:pPr>
        <w:pStyle w:val="Heading3"/>
        <w:rPr>
          <w:rFonts w:eastAsia="Times New Roman"/>
        </w:rPr>
      </w:pPr>
      <w:r w:rsidRPr="00D22275">
        <w:rPr>
          <w:rFonts w:eastAsia="Times New Roman"/>
        </w:rPr>
        <w:t>Location</w:t>
      </w:r>
    </w:p>
    <w:p w:rsidR="00D22275" w:rsidRPr="00D22275" w:rsidRDefault="00D22275" w:rsidP="00D22275">
      <w:pPr>
        <w:spacing w:after="0" w:line="240" w:lineRule="auto"/>
        <w:rPr>
          <w:rFonts w:ascii="Arial" w:eastAsia="Times New Roman" w:hAnsi="Arial" w:cs="Arial"/>
        </w:rPr>
      </w:pPr>
      <w:r w:rsidRPr="00D22275">
        <w:rPr>
          <w:rFonts w:ascii="Arial" w:eastAsia="Times New Roman" w:hAnsi="Arial" w:cs="Arial"/>
        </w:rPr>
        <w:t>Board meetings are usually held in our London office (Kemble Street, WC2), but with occasional travel around the UK, including to five regional offices in Glasgow, Manchester, York, Birmingham and Bristol.</w:t>
      </w:r>
    </w:p>
    <w:p w:rsidR="00D22275" w:rsidRPr="00D22275" w:rsidRDefault="00D22275" w:rsidP="007032FA">
      <w:pPr>
        <w:pStyle w:val="Heading2"/>
        <w:rPr>
          <w:rFonts w:eastAsia="Times New Roman"/>
        </w:rPr>
      </w:pPr>
      <w:r w:rsidRPr="00D22275">
        <w:rPr>
          <w:rFonts w:eastAsia="Times New Roman"/>
        </w:rPr>
        <w:t>About the</w:t>
      </w:r>
      <w:r w:rsidRPr="00D22275">
        <w:rPr>
          <w:rFonts w:ascii="Cambria" w:eastAsia="Times New Roman" w:hAnsi="Cambria" w:cs="Times New Roman"/>
        </w:rPr>
        <w:t xml:space="preserve"> </w:t>
      </w:r>
      <w:r w:rsidRPr="00D22275">
        <w:rPr>
          <w:rFonts w:eastAsia="Times New Roman"/>
        </w:rPr>
        <w:t>selection process</w:t>
      </w:r>
    </w:p>
    <w:p w:rsidR="00D22275" w:rsidRPr="00D22275" w:rsidRDefault="00D22275" w:rsidP="00D22275">
      <w:pPr>
        <w:spacing w:after="0" w:line="240" w:lineRule="auto"/>
        <w:rPr>
          <w:rFonts w:ascii="Arial" w:eastAsia="Times New Roman" w:hAnsi="Arial" w:cs="Arial"/>
        </w:rPr>
      </w:pPr>
      <w:r w:rsidRPr="00D22275">
        <w:rPr>
          <w:rFonts w:ascii="Arial" w:eastAsia="Times New Roman" w:hAnsi="Arial" w:cs="Arial"/>
        </w:rPr>
        <w:t xml:space="preserve">This appointment is being carried out under the </w:t>
      </w:r>
      <w:r w:rsidRPr="00D22275">
        <w:rPr>
          <w:rFonts w:ascii="Arial" w:eastAsia="Times New Roman" w:hAnsi="Arial" w:cs="Arial"/>
          <w:i/>
        </w:rPr>
        <w:t>Code of Practice for Ministerial Appointments to Public Bodies</w:t>
      </w:r>
      <w:r w:rsidRPr="00D22275">
        <w:rPr>
          <w:rFonts w:ascii="Arial" w:eastAsia="Times New Roman" w:hAnsi="Arial" w:cs="Arial"/>
        </w:rPr>
        <w:t xml:space="preserve"> (‘the OCPA code’) published by the Commissioner for Public Appointments (1 April </w:t>
      </w:r>
      <w:r w:rsidRPr="00D22275">
        <w:rPr>
          <w:rFonts w:ascii="Arial" w:eastAsia="Times New Roman" w:hAnsi="Arial" w:cs="Arial"/>
        </w:rPr>
        <w:lastRenderedPageBreak/>
        <w:t>2012)</w:t>
      </w:r>
      <w:r w:rsidR="00C970A4">
        <w:rPr>
          <w:rStyle w:val="FootnoteReference"/>
          <w:rFonts w:ascii="Arial" w:eastAsia="Times New Roman" w:hAnsi="Arial" w:cs="Arial"/>
        </w:rPr>
        <w:footnoteReference w:id="1"/>
      </w:r>
      <w:r w:rsidRPr="00D22275">
        <w:rPr>
          <w:rFonts w:ascii="Arial" w:eastAsia="Times New Roman" w:hAnsi="Arial" w:cs="Arial"/>
        </w:rPr>
        <w:t>.  The appointments will be made by the Secretary of State for Transport from a shortlist of appointable candidates submitted by the selection panel.</w:t>
      </w:r>
    </w:p>
    <w:p w:rsidR="00D22275" w:rsidRPr="00D22275" w:rsidRDefault="00D22275" w:rsidP="00D22275">
      <w:pPr>
        <w:autoSpaceDE w:val="0"/>
        <w:autoSpaceDN w:val="0"/>
        <w:adjustRightInd w:val="0"/>
        <w:spacing w:after="0" w:line="240" w:lineRule="auto"/>
        <w:rPr>
          <w:rFonts w:ascii="Arial" w:eastAsia="Times New Roman" w:hAnsi="Arial" w:cs="Arial"/>
        </w:rPr>
      </w:pPr>
      <w:r w:rsidRPr="00D22275">
        <w:rPr>
          <w:rFonts w:ascii="Arial" w:eastAsia="Times New Roman" w:hAnsi="Arial" w:cs="Arial"/>
        </w:rPr>
        <w:t xml:space="preserve">The members of the selection panel will be: </w:t>
      </w:r>
      <w:r w:rsidR="0083227F">
        <w:rPr>
          <w:rFonts w:ascii="Arial" w:eastAsia="Times New Roman" w:hAnsi="Arial" w:cs="Arial"/>
        </w:rPr>
        <w:t>Richard Carter</w:t>
      </w:r>
      <w:r>
        <w:rPr>
          <w:rFonts w:ascii="Arial" w:eastAsia="Times New Roman" w:hAnsi="Arial" w:cs="Arial"/>
        </w:rPr>
        <w:t xml:space="preserve"> </w:t>
      </w:r>
      <w:r w:rsidRPr="00D22275">
        <w:rPr>
          <w:rFonts w:ascii="Arial" w:eastAsia="Times New Roman" w:hAnsi="Arial" w:cs="Arial"/>
        </w:rPr>
        <w:t>(</w:t>
      </w:r>
      <w:r w:rsidR="000339DA">
        <w:rPr>
          <w:rFonts w:ascii="Arial" w:eastAsia="Times New Roman" w:hAnsi="Arial" w:cs="Arial"/>
        </w:rPr>
        <w:t xml:space="preserve">Director of </w:t>
      </w:r>
      <w:r w:rsidR="0083227F">
        <w:rPr>
          <w:rFonts w:ascii="Arial" w:eastAsia="Times New Roman" w:hAnsi="Arial" w:cs="Arial"/>
        </w:rPr>
        <w:t>R</w:t>
      </w:r>
      <w:r>
        <w:rPr>
          <w:rFonts w:ascii="Arial" w:eastAsia="Times New Roman" w:hAnsi="Arial" w:cs="Arial"/>
        </w:rPr>
        <w:t xml:space="preserve">ail </w:t>
      </w:r>
      <w:r w:rsidR="000339DA">
        <w:rPr>
          <w:rFonts w:ascii="Arial" w:eastAsia="Times New Roman" w:hAnsi="Arial" w:cs="Arial"/>
        </w:rPr>
        <w:t>Strategy and Security,</w:t>
      </w:r>
      <w:r w:rsidRPr="00D22275">
        <w:rPr>
          <w:rFonts w:ascii="Arial" w:eastAsia="Times New Roman" w:hAnsi="Arial" w:cs="Arial"/>
        </w:rPr>
        <w:t xml:space="preserve"> DfT), </w:t>
      </w:r>
      <w:r>
        <w:rPr>
          <w:rFonts w:ascii="Arial" w:eastAsia="Times New Roman" w:hAnsi="Arial" w:cs="Arial"/>
        </w:rPr>
        <w:t xml:space="preserve">Stephen Glaister </w:t>
      </w:r>
      <w:r w:rsidRPr="00D22275">
        <w:rPr>
          <w:rFonts w:ascii="Arial" w:eastAsia="Times New Roman" w:hAnsi="Arial" w:cs="Arial"/>
        </w:rPr>
        <w:t xml:space="preserve">(Chair, ORR); </w:t>
      </w:r>
      <w:r w:rsidR="00A73AB9">
        <w:rPr>
          <w:rFonts w:ascii="Arial" w:eastAsia="Times New Roman" w:hAnsi="Arial" w:cs="Arial"/>
        </w:rPr>
        <w:t xml:space="preserve">Bob Holland </w:t>
      </w:r>
      <w:r w:rsidR="00437170">
        <w:rPr>
          <w:rFonts w:ascii="Arial" w:eastAsia="Times New Roman" w:hAnsi="Arial" w:cs="Arial"/>
        </w:rPr>
        <w:t xml:space="preserve">(ORR Non executive board member) </w:t>
      </w:r>
      <w:r w:rsidRPr="00D22275">
        <w:rPr>
          <w:rFonts w:ascii="Arial" w:eastAsia="Times New Roman" w:hAnsi="Arial" w:cs="Arial"/>
        </w:rPr>
        <w:t>and an additional independent panel member (to be confirmed).</w:t>
      </w:r>
    </w:p>
    <w:p w:rsidR="00D22275" w:rsidRPr="00D22275" w:rsidRDefault="00D22275" w:rsidP="00D22275">
      <w:pPr>
        <w:autoSpaceDE w:val="0"/>
        <w:autoSpaceDN w:val="0"/>
        <w:adjustRightInd w:val="0"/>
        <w:spacing w:after="0" w:line="240" w:lineRule="auto"/>
        <w:rPr>
          <w:rFonts w:ascii="Arial" w:eastAsia="Times New Roman" w:hAnsi="Arial" w:cs="Arial"/>
        </w:rPr>
      </w:pPr>
      <w:r w:rsidRPr="00D22275">
        <w:rPr>
          <w:rFonts w:ascii="Arial" w:eastAsia="Times New Roman" w:hAnsi="Arial" w:cs="Arial"/>
        </w:rPr>
        <w:t xml:space="preserve">If you have any queries on any aspect of the appointment process, need additional information or wish to have an informal discussion, please contact </w:t>
      </w:r>
      <w:r>
        <w:rPr>
          <w:rFonts w:ascii="Arial" w:eastAsia="Times New Roman" w:hAnsi="Arial" w:cs="Arial"/>
        </w:rPr>
        <w:t>our Board Secretary, Tess Sanford (tess.sanford@orr.gsi.gov.uk)</w:t>
      </w:r>
      <w:r w:rsidRPr="00D22275">
        <w:rPr>
          <w:rFonts w:ascii="Arial" w:eastAsia="Times New Roman" w:hAnsi="Arial" w:cs="Arial"/>
        </w:rPr>
        <w:t xml:space="preserve">. </w:t>
      </w:r>
    </w:p>
    <w:p w:rsidR="00D22275" w:rsidRPr="00D22275" w:rsidRDefault="00D22275" w:rsidP="00D22275">
      <w:pPr>
        <w:autoSpaceDE w:val="0"/>
        <w:autoSpaceDN w:val="0"/>
        <w:adjustRightInd w:val="0"/>
        <w:spacing w:after="0" w:line="240" w:lineRule="auto"/>
        <w:rPr>
          <w:rFonts w:ascii="Arial" w:eastAsia="Times New Roman" w:hAnsi="Arial" w:cs="Arial"/>
        </w:rPr>
      </w:pPr>
      <w:r w:rsidRPr="00D22275">
        <w:rPr>
          <w:rFonts w:ascii="Arial" w:eastAsia="Times New Roman" w:hAnsi="Arial" w:cs="Arial"/>
        </w:rPr>
        <w:t xml:space="preserve">All applications will be considered by the selection panel. </w:t>
      </w:r>
    </w:p>
    <w:p w:rsidR="00D22275" w:rsidRPr="00D22275" w:rsidRDefault="00D22275" w:rsidP="007032FA">
      <w:pPr>
        <w:pStyle w:val="Heading2"/>
        <w:rPr>
          <w:rFonts w:eastAsia="Times New Roman"/>
        </w:rPr>
      </w:pPr>
      <w:r w:rsidRPr="00D22275">
        <w:rPr>
          <w:rFonts w:eastAsia="Times New Roman"/>
        </w:rPr>
        <w:t>How to apply</w:t>
      </w:r>
    </w:p>
    <w:p w:rsidR="00D22275" w:rsidRPr="00D22275" w:rsidRDefault="00D22275" w:rsidP="0083227F">
      <w:pPr>
        <w:spacing w:after="40" w:line="240" w:lineRule="auto"/>
        <w:ind w:right="-6"/>
        <w:rPr>
          <w:rFonts w:ascii="Arial" w:eastAsia="Times New Roman" w:hAnsi="Arial" w:cs="Times New Roman"/>
          <w:color w:val="404040"/>
          <w:szCs w:val="24"/>
        </w:rPr>
      </w:pPr>
      <w:r w:rsidRPr="00D22275">
        <w:rPr>
          <w:rFonts w:ascii="Arial" w:eastAsia="Times New Roman" w:hAnsi="Arial" w:cs="Times New Roman"/>
          <w:color w:val="404040"/>
        </w:rPr>
        <w:t>Applications should be sent to:</w:t>
      </w:r>
      <w:r w:rsidR="0083227F">
        <w:rPr>
          <w:rFonts w:ascii="Arial" w:eastAsia="Times New Roman" w:hAnsi="Arial" w:cs="Times New Roman"/>
          <w:color w:val="404040"/>
        </w:rPr>
        <w:t xml:space="preserve"> </w:t>
      </w:r>
      <w:r w:rsidRPr="00D22275">
        <w:rPr>
          <w:rFonts w:ascii="Arial" w:eastAsia="Times New Roman" w:hAnsi="Arial" w:cs="Times New Roman"/>
          <w:color w:val="404040"/>
        </w:rPr>
        <w:t>email:</w:t>
      </w:r>
      <w:r w:rsidRPr="00D22275">
        <w:rPr>
          <w:rFonts w:ascii="Arial" w:eastAsia="Times New Roman" w:hAnsi="Arial" w:cs="Times New Roman"/>
          <w:color w:val="404040"/>
          <w:szCs w:val="24"/>
        </w:rPr>
        <w:t xml:space="preserve"> </w:t>
      </w:r>
      <w:hyperlink r:id="rId11" w:history="1">
        <w:r w:rsidR="00DC5175" w:rsidRPr="00DC5175">
          <w:rPr>
            <w:rStyle w:val="Hyperlink"/>
            <w:rFonts w:ascii="Arial" w:eastAsia="Times New Roman" w:hAnsi="Arial" w:cs="Times New Roman"/>
            <w:szCs w:val="24"/>
          </w:rPr>
          <w:t>ORRresourcing@Penna.com</w:t>
        </w:r>
      </w:hyperlink>
      <w:r>
        <w:rPr>
          <w:rFonts w:ascii="Arial" w:eastAsia="Times New Roman" w:hAnsi="Arial" w:cs="Times New Roman"/>
          <w:color w:val="404040"/>
          <w:szCs w:val="24"/>
        </w:rPr>
        <w:t xml:space="preserve"> </w:t>
      </w:r>
      <w:r w:rsidRPr="00D22275">
        <w:rPr>
          <w:rFonts w:ascii="Arial" w:eastAsia="Times New Roman" w:hAnsi="Arial" w:cs="Arial"/>
          <w:color w:val="404040"/>
        </w:rPr>
        <w:t xml:space="preserve">or by post to: </w:t>
      </w:r>
      <w:r w:rsidR="00DC5175">
        <w:rPr>
          <w:rFonts w:ascii="Arial" w:eastAsia="Times New Roman" w:hAnsi="Arial" w:cs="Arial"/>
          <w:color w:val="404040"/>
        </w:rPr>
        <w:t>Board Secretariat, ORR, One Kemble Street, London WC2B 4AN.</w:t>
      </w:r>
    </w:p>
    <w:p w:rsidR="00D22275" w:rsidRPr="00D22275" w:rsidRDefault="00D22275" w:rsidP="00D22275">
      <w:pPr>
        <w:spacing w:after="120" w:line="240" w:lineRule="auto"/>
        <w:rPr>
          <w:rFonts w:ascii="Arial" w:eastAsia="Times New Roman" w:hAnsi="Arial" w:cs="Times New Roman"/>
          <w:color w:val="404040"/>
        </w:rPr>
      </w:pPr>
      <w:r w:rsidRPr="00D22275">
        <w:rPr>
          <w:rFonts w:ascii="Arial" w:eastAsia="Times New Roman" w:hAnsi="Arial" w:cs="Times New Roman"/>
          <w:color w:val="404040"/>
        </w:rPr>
        <w:t xml:space="preserve">The closing date for applications is </w:t>
      </w:r>
      <w:r w:rsidR="0034737B">
        <w:rPr>
          <w:rFonts w:ascii="Arial" w:eastAsia="Times New Roman" w:hAnsi="Arial" w:cs="Times New Roman"/>
          <w:b/>
          <w:color w:val="404040"/>
        </w:rPr>
        <w:t xml:space="preserve">noon </w:t>
      </w:r>
      <w:r w:rsidR="006D5E98" w:rsidRPr="00DC5175">
        <w:rPr>
          <w:rFonts w:ascii="Arial" w:eastAsia="Times New Roman" w:hAnsi="Arial" w:cs="Times New Roman"/>
          <w:b/>
          <w:color w:val="404040"/>
        </w:rPr>
        <w:t xml:space="preserve">on </w:t>
      </w:r>
      <w:r w:rsidR="0034737B">
        <w:rPr>
          <w:rFonts w:ascii="Arial" w:eastAsia="Times New Roman" w:hAnsi="Arial" w:cs="Times New Roman"/>
          <w:b/>
          <w:color w:val="404040"/>
        </w:rPr>
        <w:t>Friday 1</w:t>
      </w:r>
      <w:r w:rsidR="006D5E98" w:rsidRPr="00DC5175">
        <w:rPr>
          <w:rFonts w:ascii="Arial" w:eastAsia="Times New Roman" w:hAnsi="Arial" w:cs="Times New Roman"/>
          <w:b/>
          <w:color w:val="404040"/>
        </w:rPr>
        <w:t xml:space="preserve">3 May </w:t>
      </w:r>
      <w:r w:rsidRPr="00DC5175">
        <w:rPr>
          <w:rFonts w:ascii="Arial" w:eastAsia="Times New Roman" w:hAnsi="Arial" w:cs="Times New Roman"/>
          <w:b/>
          <w:color w:val="404040"/>
        </w:rPr>
        <w:t>2016.</w:t>
      </w:r>
    </w:p>
    <w:p w:rsidR="00D22275" w:rsidRPr="00D22275" w:rsidRDefault="00D22275" w:rsidP="00D22275">
      <w:pPr>
        <w:spacing w:after="40" w:line="240" w:lineRule="auto"/>
        <w:ind w:left="426" w:right="-6"/>
        <w:rPr>
          <w:rFonts w:ascii="Arial" w:eastAsia="Times New Roman" w:hAnsi="Arial" w:cs="Times New Roman"/>
          <w:color w:val="404040"/>
        </w:rPr>
      </w:pPr>
      <w:r w:rsidRPr="00D22275">
        <w:rPr>
          <w:rFonts w:ascii="Arial" w:eastAsia="Times New Roman" w:hAnsi="Arial" w:cs="Arial"/>
          <w:color w:val="404040"/>
        </w:rPr>
        <w:t>Please enclose with your application:</w:t>
      </w:r>
    </w:p>
    <w:p w:rsidR="00C970A4" w:rsidRPr="00D22275" w:rsidRDefault="00C970A4" w:rsidP="00C970A4">
      <w:pPr>
        <w:numPr>
          <w:ilvl w:val="0"/>
          <w:numId w:val="4"/>
        </w:numPr>
        <w:spacing w:after="0" w:line="240" w:lineRule="auto"/>
        <w:contextualSpacing/>
        <w:jc w:val="both"/>
        <w:rPr>
          <w:rFonts w:ascii="Arial" w:eastAsia="Times New Roman" w:hAnsi="Arial" w:cs="Arial"/>
          <w:color w:val="404040"/>
        </w:rPr>
      </w:pPr>
      <w:r w:rsidRPr="00D22275">
        <w:rPr>
          <w:rFonts w:ascii="Arial" w:eastAsia="Times New Roman" w:hAnsi="Arial" w:cs="Arial"/>
          <w:color w:val="404040"/>
        </w:rPr>
        <w:t xml:space="preserve">a </w:t>
      </w:r>
      <w:r>
        <w:rPr>
          <w:rFonts w:ascii="Arial" w:eastAsia="Times New Roman" w:hAnsi="Arial" w:cs="Arial"/>
          <w:color w:val="404040"/>
        </w:rPr>
        <w:t xml:space="preserve">letter </w:t>
      </w:r>
      <w:r w:rsidRPr="00D22275">
        <w:rPr>
          <w:rFonts w:ascii="Arial" w:eastAsia="Times New Roman" w:hAnsi="Arial" w:cs="Arial"/>
          <w:color w:val="404040"/>
        </w:rPr>
        <w:t xml:space="preserve">of not more than 2 pages </w:t>
      </w:r>
      <w:r>
        <w:rPr>
          <w:rFonts w:ascii="Arial" w:eastAsia="Times New Roman" w:hAnsi="Arial" w:cs="Arial"/>
          <w:color w:val="404040"/>
        </w:rPr>
        <w:t>setting out how you meet the person</w:t>
      </w:r>
      <w:r w:rsidR="000030EB">
        <w:rPr>
          <w:rFonts w:ascii="Arial" w:eastAsia="Times New Roman" w:hAnsi="Arial" w:cs="Arial"/>
          <w:color w:val="404040"/>
        </w:rPr>
        <w:t xml:space="preserve"> specification</w:t>
      </w:r>
      <w:r w:rsidR="00A73AB9">
        <w:rPr>
          <w:rFonts w:ascii="Arial" w:eastAsia="Times New Roman" w:hAnsi="Arial" w:cs="Arial"/>
          <w:color w:val="404040"/>
        </w:rPr>
        <w:t xml:space="preserve"> and how you demonstrate one or more of the relevant skills areas for this campaign</w:t>
      </w:r>
      <w:r w:rsidRPr="00D22275">
        <w:rPr>
          <w:rFonts w:ascii="Arial" w:eastAsia="Times New Roman" w:hAnsi="Arial" w:cs="Arial"/>
          <w:color w:val="404040"/>
        </w:rPr>
        <w:t xml:space="preserve">; </w:t>
      </w:r>
    </w:p>
    <w:p w:rsidR="00D22275" w:rsidRPr="00D22275" w:rsidRDefault="00D22275" w:rsidP="00C970A4">
      <w:pPr>
        <w:numPr>
          <w:ilvl w:val="0"/>
          <w:numId w:val="4"/>
        </w:numPr>
        <w:spacing w:after="0" w:line="240" w:lineRule="auto"/>
        <w:contextualSpacing/>
        <w:jc w:val="both"/>
        <w:rPr>
          <w:rFonts w:ascii="Arial" w:eastAsia="Times New Roman" w:hAnsi="Arial" w:cs="Arial"/>
          <w:color w:val="404040"/>
        </w:rPr>
      </w:pPr>
      <w:r w:rsidRPr="00D22275">
        <w:rPr>
          <w:rFonts w:ascii="Arial" w:eastAsia="Times New Roman" w:hAnsi="Arial" w:cs="Arial"/>
          <w:color w:val="404040"/>
        </w:rPr>
        <w:t xml:space="preserve">a full CV, including educational and professional qualifications, employment history showing the more significant positions, responsibilities held, </w:t>
      </w:r>
      <w:r w:rsidR="00C970A4">
        <w:rPr>
          <w:rFonts w:ascii="Arial" w:eastAsia="Times New Roman" w:hAnsi="Arial" w:cs="Arial"/>
          <w:color w:val="404040"/>
        </w:rPr>
        <w:t xml:space="preserve">and </w:t>
      </w:r>
      <w:r w:rsidRPr="00D22275">
        <w:rPr>
          <w:rFonts w:ascii="Arial" w:eastAsia="Times New Roman" w:hAnsi="Arial" w:cs="Arial"/>
          <w:color w:val="404040"/>
        </w:rPr>
        <w:t>relevant achievements;</w:t>
      </w:r>
    </w:p>
    <w:p w:rsidR="00D22275" w:rsidRPr="00D22275" w:rsidRDefault="00D22275" w:rsidP="00C970A4">
      <w:pPr>
        <w:numPr>
          <w:ilvl w:val="0"/>
          <w:numId w:val="4"/>
        </w:numPr>
        <w:spacing w:after="0" w:line="240" w:lineRule="auto"/>
        <w:contextualSpacing/>
        <w:jc w:val="both"/>
        <w:rPr>
          <w:rFonts w:ascii="Arial" w:eastAsia="Times New Roman" w:hAnsi="Arial" w:cs="Arial"/>
          <w:color w:val="404040"/>
        </w:rPr>
      </w:pPr>
      <w:r w:rsidRPr="00D22275">
        <w:rPr>
          <w:rFonts w:ascii="Arial" w:eastAsia="Times New Roman" w:hAnsi="Arial" w:cs="Arial"/>
          <w:color w:val="404040"/>
        </w:rPr>
        <w:t xml:space="preserve">names and contact details for two references, at least one of which should be </w:t>
      </w:r>
      <w:r>
        <w:rPr>
          <w:rFonts w:ascii="Arial" w:eastAsia="Times New Roman" w:hAnsi="Arial" w:cs="Arial"/>
          <w:color w:val="404040"/>
        </w:rPr>
        <w:t>a recent work colleague</w:t>
      </w:r>
      <w:r w:rsidRPr="00D22275">
        <w:rPr>
          <w:rFonts w:ascii="Arial" w:eastAsia="Times New Roman" w:hAnsi="Arial" w:cs="Arial"/>
          <w:color w:val="404040"/>
        </w:rPr>
        <w:t>; and</w:t>
      </w:r>
    </w:p>
    <w:p w:rsidR="00D22275" w:rsidRPr="00D22275" w:rsidRDefault="00C970A4" w:rsidP="00C970A4">
      <w:pPr>
        <w:numPr>
          <w:ilvl w:val="0"/>
          <w:numId w:val="4"/>
        </w:numPr>
        <w:spacing w:after="0" w:line="240" w:lineRule="auto"/>
        <w:contextualSpacing/>
        <w:jc w:val="both"/>
        <w:rPr>
          <w:rFonts w:ascii="Arial" w:eastAsia="Times New Roman" w:hAnsi="Arial" w:cs="Arial"/>
          <w:color w:val="404040"/>
        </w:rPr>
      </w:pPr>
      <w:r>
        <w:rPr>
          <w:rFonts w:ascii="Arial" w:eastAsia="Times New Roman" w:hAnsi="Arial" w:cs="Arial"/>
          <w:color w:val="404040"/>
        </w:rPr>
        <w:t xml:space="preserve">the </w:t>
      </w:r>
      <w:r w:rsidR="00D22275" w:rsidRPr="00D22275">
        <w:rPr>
          <w:rFonts w:ascii="Arial" w:eastAsia="Times New Roman" w:hAnsi="Arial" w:cs="Arial"/>
          <w:color w:val="404040"/>
        </w:rPr>
        <w:t xml:space="preserve">completed candidate summary form </w:t>
      </w:r>
      <w:r>
        <w:rPr>
          <w:rFonts w:ascii="Arial" w:eastAsia="Times New Roman" w:hAnsi="Arial" w:cs="Arial"/>
          <w:color w:val="404040"/>
        </w:rPr>
        <w:t xml:space="preserve">included below for contact details </w:t>
      </w:r>
      <w:r w:rsidR="00D22275" w:rsidRPr="00D22275">
        <w:rPr>
          <w:rFonts w:ascii="Arial" w:eastAsia="Times New Roman" w:hAnsi="Arial" w:cs="Arial"/>
          <w:color w:val="404040"/>
        </w:rPr>
        <w:t>to include daytime, evening and/or mobile telephone numbers (to be used with discretion).</w:t>
      </w:r>
    </w:p>
    <w:p w:rsidR="00D22275" w:rsidRPr="00D22275" w:rsidRDefault="00D22275" w:rsidP="00D22275">
      <w:pPr>
        <w:spacing w:after="0" w:line="240" w:lineRule="auto"/>
        <w:rPr>
          <w:rFonts w:ascii="Arial" w:eastAsia="Times New Roman" w:hAnsi="Arial" w:cs="Arial"/>
          <w:b/>
          <w:color w:val="404040"/>
        </w:rPr>
      </w:pPr>
      <w:r w:rsidRPr="00D22275">
        <w:rPr>
          <w:rFonts w:ascii="Arial" w:eastAsia="Times New Roman" w:hAnsi="Arial" w:cs="Arial"/>
          <w:b/>
          <w:color w:val="404040"/>
        </w:rPr>
        <w:t>You must also complete and return the forms relating to political activity, declarations of interest and diversity monitoring (this is a condition of the OCPA code) which are included in this pack.</w:t>
      </w:r>
    </w:p>
    <w:p w:rsidR="00D22275" w:rsidRPr="00D22275" w:rsidRDefault="00D22275" w:rsidP="00D22275">
      <w:pPr>
        <w:spacing w:after="0" w:line="240" w:lineRule="auto"/>
        <w:rPr>
          <w:rFonts w:ascii="Arial" w:eastAsia="Times New Roman" w:hAnsi="Arial" w:cs="Arial"/>
          <w:color w:val="404040"/>
        </w:rPr>
      </w:pPr>
      <w:r w:rsidRPr="00230C93">
        <w:rPr>
          <w:rFonts w:ascii="Arial" w:eastAsia="Times New Roman" w:hAnsi="Arial" w:cs="Arial"/>
          <w:color w:val="404040"/>
        </w:rPr>
        <w:t xml:space="preserve">If you would like more information about our recruitment process, or need further assistance with completing your application please call </w:t>
      </w:r>
      <w:r w:rsidR="006D5E98" w:rsidRPr="00230C93">
        <w:rPr>
          <w:rFonts w:ascii="Arial" w:eastAsia="Times New Roman" w:hAnsi="Arial" w:cs="Arial"/>
          <w:color w:val="404040"/>
        </w:rPr>
        <w:t xml:space="preserve">Tess Sanford </w:t>
      </w:r>
      <w:r w:rsidRPr="00230C93">
        <w:rPr>
          <w:rFonts w:ascii="Arial" w:eastAsia="Times New Roman" w:hAnsi="Arial" w:cs="Arial"/>
          <w:color w:val="404040"/>
        </w:rPr>
        <w:t xml:space="preserve">on </w:t>
      </w:r>
      <w:r w:rsidR="006D5E98" w:rsidRPr="00230C93">
        <w:rPr>
          <w:rFonts w:ascii="Arial" w:eastAsia="Times New Roman" w:hAnsi="Arial" w:cs="Arial"/>
          <w:color w:val="404040"/>
        </w:rPr>
        <w:t>0207 282 2175.</w:t>
      </w:r>
    </w:p>
    <w:p w:rsidR="00D22275" w:rsidRPr="00D22275" w:rsidRDefault="00D22275" w:rsidP="007032FA">
      <w:pPr>
        <w:pStyle w:val="Heading3"/>
        <w:rPr>
          <w:rFonts w:eastAsia="Times New Roman"/>
        </w:rPr>
      </w:pPr>
      <w:r w:rsidRPr="00D22275">
        <w:rPr>
          <w:rFonts w:eastAsia="Times New Roman"/>
        </w:rPr>
        <w:t>Appointment process key dates</w:t>
      </w:r>
    </w:p>
    <w:p w:rsidR="00D22275" w:rsidRPr="00230C93" w:rsidRDefault="00D22275" w:rsidP="00D22275">
      <w:pPr>
        <w:numPr>
          <w:ilvl w:val="0"/>
          <w:numId w:val="5"/>
        </w:numPr>
        <w:autoSpaceDE w:val="0"/>
        <w:autoSpaceDN w:val="0"/>
        <w:adjustRightInd w:val="0"/>
        <w:spacing w:after="0" w:line="240" w:lineRule="auto"/>
        <w:jc w:val="both"/>
        <w:rPr>
          <w:rFonts w:ascii="Arial" w:eastAsia="Times New Roman" w:hAnsi="Arial" w:cs="Arial"/>
        </w:rPr>
      </w:pPr>
      <w:r w:rsidRPr="00230C93">
        <w:rPr>
          <w:rFonts w:ascii="Arial" w:eastAsia="Times New Roman" w:hAnsi="Arial" w:cs="Arial"/>
        </w:rPr>
        <w:t xml:space="preserve">Closing date: </w:t>
      </w:r>
      <w:r w:rsidR="0034737B">
        <w:rPr>
          <w:rFonts w:ascii="Arial" w:eastAsia="Times New Roman" w:hAnsi="Arial" w:cs="Arial"/>
        </w:rPr>
        <w:t>noon</w:t>
      </w:r>
      <w:r w:rsidR="006D5E98" w:rsidRPr="00230C93">
        <w:rPr>
          <w:rFonts w:ascii="Arial" w:eastAsia="Times New Roman" w:hAnsi="Arial" w:cs="Arial"/>
        </w:rPr>
        <w:t xml:space="preserve"> on </w:t>
      </w:r>
      <w:r w:rsidR="0034737B">
        <w:rPr>
          <w:rFonts w:ascii="Arial" w:eastAsia="Times New Roman" w:hAnsi="Arial" w:cs="Arial"/>
        </w:rPr>
        <w:t>1</w:t>
      </w:r>
      <w:bookmarkStart w:id="0" w:name="_GoBack"/>
      <w:bookmarkEnd w:id="0"/>
      <w:r w:rsidR="006D5E98" w:rsidRPr="00230C93">
        <w:rPr>
          <w:rFonts w:ascii="Arial" w:eastAsia="Times New Roman" w:hAnsi="Arial" w:cs="Arial"/>
        </w:rPr>
        <w:t>3 May</w:t>
      </w:r>
      <w:r w:rsidRPr="00230C93">
        <w:rPr>
          <w:rFonts w:ascii="Arial" w:eastAsia="Times New Roman" w:hAnsi="Arial" w:cs="Arial"/>
        </w:rPr>
        <w:t xml:space="preserve">. </w:t>
      </w:r>
    </w:p>
    <w:p w:rsidR="00C970A4" w:rsidRDefault="00D22275" w:rsidP="00C970A4">
      <w:pPr>
        <w:numPr>
          <w:ilvl w:val="0"/>
          <w:numId w:val="5"/>
        </w:numPr>
        <w:autoSpaceDE w:val="0"/>
        <w:autoSpaceDN w:val="0"/>
        <w:adjustRightInd w:val="0"/>
        <w:spacing w:after="0" w:line="240" w:lineRule="auto"/>
        <w:jc w:val="both"/>
        <w:rPr>
          <w:rFonts w:ascii="Arial" w:eastAsia="Times New Roman" w:hAnsi="Arial" w:cs="Arial"/>
        </w:rPr>
      </w:pPr>
      <w:r w:rsidRPr="00D22275">
        <w:rPr>
          <w:rFonts w:ascii="Arial" w:eastAsia="Times New Roman" w:hAnsi="Arial" w:cs="Arial"/>
        </w:rPr>
        <w:t xml:space="preserve">Preliminary interviews for longlisted candidates will take place during </w:t>
      </w:r>
      <w:r w:rsidR="006D5E98">
        <w:rPr>
          <w:rFonts w:ascii="Arial" w:eastAsia="Times New Roman" w:hAnsi="Arial" w:cs="Arial"/>
        </w:rPr>
        <w:t>early June</w:t>
      </w:r>
      <w:r w:rsidRPr="00D22275">
        <w:rPr>
          <w:rFonts w:ascii="Arial" w:eastAsia="Times New Roman" w:hAnsi="Arial" w:cs="Arial"/>
        </w:rPr>
        <w:t>.</w:t>
      </w:r>
      <w:r w:rsidR="00C970A4" w:rsidRPr="00C970A4">
        <w:rPr>
          <w:rFonts w:ascii="Arial" w:eastAsia="Times New Roman" w:hAnsi="Arial" w:cs="Arial"/>
        </w:rPr>
        <w:t xml:space="preserve"> </w:t>
      </w:r>
    </w:p>
    <w:p w:rsidR="00C970A4" w:rsidRPr="00D22275" w:rsidRDefault="00C970A4" w:rsidP="00C970A4">
      <w:pPr>
        <w:numPr>
          <w:ilvl w:val="0"/>
          <w:numId w:val="5"/>
        </w:numPr>
        <w:autoSpaceDE w:val="0"/>
        <w:autoSpaceDN w:val="0"/>
        <w:adjustRightInd w:val="0"/>
        <w:spacing w:after="0" w:line="240" w:lineRule="auto"/>
        <w:jc w:val="both"/>
        <w:rPr>
          <w:rFonts w:ascii="Arial" w:eastAsia="Times New Roman" w:hAnsi="Arial" w:cs="Arial"/>
        </w:rPr>
      </w:pPr>
      <w:r>
        <w:rPr>
          <w:rFonts w:ascii="Arial" w:eastAsia="Times New Roman" w:hAnsi="Arial" w:cs="Arial"/>
        </w:rPr>
        <w:t xml:space="preserve">NB: Telephone references </w:t>
      </w:r>
      <w:r w:rsidR="006D5E98">
        <w:rPr>
          <w:rFonts w:ascii="Arial" w:eastAsia="Times New Roman" w:hAnsi="Arial" w:cs="Arial"/>
        </w:rPr>
        <w:t xml:space="preserve">may </w:t>
      </w:r>
      <w:r>
        <w:rPr>
          <w:rFonts w:ascii="Arial" w:eastAsia="Times New Roman" w:hAnsi="Arial" w:cs="Arial"/>
        </w:rPr>
        <w:t xml:space="preserve">be taken after longlisting </w:t>
      </w:r>
    </w:p>
    <w:p w:rsidR="00D22275" w:rsidRDefault="00D22275" w:rsidP="00D22275">
      <w:pPr>
        <w:numPr>
          <w:ilvl w:val="0"/>
          <w:numId w:val="5"/>
        </w:numPr>
        <w:autoSpaceDE w:val="0"/>
        <w:autoSpaceDN w:val="0"/>
        <w:adjustRightInd w:val="0"/>
        <w:spacing w:after="0" w:line="240" w:lineRule="auto"/>
        <w:jc w:val="both"/>
        <w:rPr>
          <w:rFonts w:ascii="Arial" w:eastAsia="Times New Roman" w:hAnsi="Arial" w:cs="Arial"/>
        </w:rPr>
      </w:pPr>
      <w:r w:rsidRPr="00D22275">
        <w:rPr>
          <w:rFonts w:ascii="Arial" w:eastAsia="Times New Roman" w:hAnsi="Arial" w:cs="Arial"/>
        </w:rPr>
        <w:t xml:space="preserve">Confirmation of shortlist </w:t>
      </w:r>
      <w:r w:rsidR="006D5E98">
        <w:rPr>
          <w:rFonts w:ascii="Arial" w:eastAsia="Times New Roman" w:hAnsi="Arial" w:cs="Arial"/>
        </w:rPr>
        <w:t>by end of June 2016</w:t>
      </w:r>
      <w:r w:rsidRPr="00D22275">
        <w:rPr>
          <w:rFonts w:ascii="Arial" w:eastAsia="Times New Roman" w:hAnsi="Arial" w:cs="Arial"/>
        </w:rPr>
        <w:t>.</w:t>
      </w:r>
    </w:p>
    <w:p w:rsidR="00D22275" w:rsidRDefault="00D22275" w:rsidP="00D22275">
      <w:pPr>
        <w:numPr>
          <w:ilvl w:val="0"/>
          <w:numId w:val="5"/>
        </w:numPr>
        <w:autoSpaceDE w:val="0"/>
        <w:autoSpaceDN w:val="0"/>
        <w:adjustRightInd w:val="0"/>
        <w:spacing w:after="0" w:line="240" w:lineRule="auto"/>
        <w:rPr>
          <w:rFonts w:ascii="Arial" w:eastAsia="Times New Roman" w:hAnsi="Arial" w:cs="Arial"/>
        </w:rPr>
      </w:pPr>
      <w:r w:rsidRPr="00D22275">
        <w:rPr>
          <w:rFonts w:ascii="Arial" w:eastAsia="Times New Roman" w:hAnsi="Arial" w:cs="Arial"/>
        </w:rPr>
        <w:t xml:space="preserve">Final panel interviews will take place during </w:t>
      </w:r>
      <w:r w:rsidR="006D5E98">
        <w:rPr>
          <w:rFonts w:ascii="Arial" w:eastAsia="Times New Roman" w:hAnsi="Arial" w:cs="Arial"/>
        </w:rPr>
        <w:t>July</w:t>
      </w:r>
      <w:r w:rsidRPr="00D22275">
        <w:rPr>
          <w:rFonts w:ascii="Arial" w:eastAsia="Times New Roman" w:hAnsi="Arial" w:cs="Arial"/>
        </w:rPr>
        <w:t>.</w:t>
      </w:r>
    </w:p>
    <w:p w:rsidR="00C970A4" w:rsidRPr="00D22275" w:rsidRDefault="00C970A4" w:rsidP="00D22275">
      <w:pPr>
        <w:numPr>
          <w:ilvl w:val="0"/>
          <w:numId w:val="5"/>
        </w:numPr>
        <w:autoSpaceDE w:val="0"/>
        <w:autoSpaceDN w:val="0"/>
        <w:adjustRightInd w:val="0"/>
        <w:spacing w:after="0" w:line="240" w:lineRule="auto"/>
        <w:rPr>
          <w:rFonts w:ascii="Arial" w:eastAsia="Times New Roman" w:hAnsi="Arial" w:cs="Arial"/>
        </w:rPr>
      </w:pPr>
      <w:r>
        <w:rPr>
          <w:rFonts w:ascii="Arial" w:eastAsia="Times New Roman" w:hAnsi="Arial" w:cs="Arial"/>
        </w:rPr>
        <w:t>The Secretary of State will be invited to select from appointable candidates and may ask to meet them</w:t>
      </w:r>
    </w:p>
    <w:p w:rsidR="00D22275" w:rsidRPr="00D22275" w:rsidRDefault="00D22275" w:rsidP="007032FA">
      <w:pPr>
        <w:pStyle w:val="Heading3"/>
        <w:rPr>
          <w:rFonts w:eastAsia="Times New Roman"/>
        </w:rPr>
      </w:pPr>
      <w:r w:rsidRPr="00D22275">
        <w:rPr>
          <w:rFonts w:eastAsia="Times New Roman"/>
        </w:rPr>
        <w:t>Equality and diversity</w:t>
      </w:r>
    </w:p>
    <w:p w:rsidR="00D22275" w:rsidRPr="00D22275" w:rsidRDefault="00D22275" w:rsidP="00D22275">
      <w:pPr>
        <w:spacing w:after="0" w:line="240" w:lineRule="auto"/>
        <w:rPr>
          <w:rFonts w:ascii="Arial" w:eastAsia="Times New Roman" w:hAnsi="Arial" w:cs="Arial"/>
        </w:rPr>
      </w:pPr>
      <w:r w:rsidRPr="00D22275">
        <w:rPr>
          <w:rFonts w:ascii="Arial" w:eastAsia="Times New Roman" w:hAnsi="Arial" w:cs="Arial"/>
        </w:rPr>
        <w:lastRenderedPageBreak/>
        <w:t xml:space="preserve">The Office of Rail </w:t>
      </w:r>
      <w:r w:rsidR="000030EB">
        <w:rPr>
          <w:rFonts w:ascii="Arial" w:eastAsia="Times New Roman" w:hAnsi="Arial" w:cs="Arial"/>
        </w:rPr>
        <w:t xml:space="preserve">and Road </w:t>
      </w:r>
      <w:r w:rsidRPr="00D22275">
        <w:rPr>
          <w:rFonts w:ascii="Arial" w:eastAsia="Times New Roman" w:hAnsi="Arial" w:cs="Arial"/>
        </w:rPr>
        <w:t>is committed to equality and diversity amongst its employees.  Our aim is to ensure that no applicant receives less favourable treatment on the grounds of ethnicity, gender, sexual orientation, age, marital or civil partnership status, disability, religion, gender reassignment, or family and other caring responsibilities.</w:t>
      </w:r>
    </w:p>
    <w:p w:rsidR="00D22275" w:rsidRPr="00D22275" w:rsidRDefault="00D22275" w:rsidP="007032FA">
      <w:pPr>
        <w:pStyle w:val="Heading3"/>
        <w:rPr>
          <w:rFonts w:eastAsia="Times New Roman"/>
          <w:vertAlign w:val="superscript"/>
        </w:rPr>
      </w:pPr>
      <w:r w:rsidRPr="00D22275">
        <w:rPr>
          <w:rFonts w:eastAsia="Times New Roman"/>
        </w:rPr>
        <w:t>Data Protection Act, 1998</w:t>
      </w:r>
      <w:r w:rsidRPr="00D22275">
        <w:rPr>
          <w:rFonts w:eastAsia="Times New Roman"/>
          <w:vertAlign w:val="superscript"/>
        </w:rPr>
        <w:t>1</w:t>
      </w:r>
    </w:p>
    <w:p w:rsidR="00D22275" w:rsidRPr="00D22275" w:rsidRDefault="00D22275" w:rsidP="00D22275">
      <w:pPr>
        <w:spacing w:after="0" w:line="240" w:lineRule="auto"/>
        <w:rPr>
          <w:rFonts w:ascii="Arial" w:eastAsia="Times New Roman" w:hAnsi="Arial" w:cs="Arial"/>
        </w:rPr>
      </w:pPr>
      <w:r w:rsidRPr="00D22275">
        <w:rPr>
          <w:rFonts w:ascii="Arial" w:eastAsia="Times New Roman" w:hAnsi="Arial" w:cs="Arial"/>
        </w:rPr>
        <w:t xml:space="preserve">Information provided by you as part of your application to the Office of Rail </w:t>
      </w:r>
      <w:r w:rsidR="000030EB">
        <w:rPr>
          <w:rFonts w:ascii="Arial" w:eastAsia="Times New Roman" w:hAnsi="Arial" w:cs="Arial"/>
        </w:rPr>
        <w:t xml:space="preserve">and Road </w:t>
      </w:r>
      <w:r w:rsidRPr="00D22275">
        <w:rPr>
          <w:rFonts w:ascii="Arial" w:eastAsia="Times New Roman" w:hAnsi="Arial" w:cs="Arial"/>
        </w:rPr>
        <w:t>will be used in the recruitment process. Any data about you will be held securely by ORR with access restricted to those involved in dealing with your application and in the recruitment process. Once this process is completed the data relating to unsuccessful applicants will be stored for a maximum of 12 months and then destroyed by ORR. If you are the successful candidate, your application form will be retained and form the basis of your personal record. Any equal opportunities information provided by you will be used to monitor ORR's diversity policies and practices. By submitting your completed application you are giving your consent to ORR for your data being stored and processed for the purpose of the recruitment process, equal opportunities monitoring and your personal record if you are the successful candidate.</w:t>
      </w:r>
    </w:p>
    <w:p w:rsidR="00D22275" w:rsidRPr="00D22275" w:rsidRDefault="00D22275" w:rsidP="007032FA">
      <w:pPr>
        <w:pStyle w:val="Heading3"/>
        <w:rPr>
          <w:rFonts w:eastAsia="Times New Roman"/>
        </w:rPr>
      </w:pPr>
      <w:r w:rsidRPr="00D22275">
        <w:rPr>
          <w:rFonts w:eastAsia="Times New Roman"/>
        </w:rPr>
        <w:t>Complaints</w:t>
      </w:r>
    </w:p>
    <w:p w:rsidR="00D22275" w:rsidRPr="00D22275" w:rsidRDefault="00D22275" w:rsidP="00D22275">
      <w:pPr>
        <w:tabs>
          <w:tab w:val="left" w:pos="720"/>
        </w:tabs>
        <w:spacing w:after="0" w:line="240" w:lineRule="auto"/>
        <w:rPr>
          <w:rFonts w:ascii="Arial" w:eastAsia="Times New Roman" w:hAnsi="Arial" w:cs="Arial"/>
        </w:rPr>
      </w:pPr>
      <w:r w:rsidRPr="00D22275">
        <w:rPr>
          <w:rFonts w:ascii="Arial" w:eastAsia="Times New Roman" w:hAnsi="Arial" w:cs="Arial"/>
        </w:rPr>
        <w:t xml:space="preserve">ORR’s recruitment processes are underpinned by the principle of selection for appointment on merit on the basis of fair and open competition as outlined in the Civil Service Commission's recruitment principles, which can be found at </w:t>
      </w:r>
      <w:hyperlink r:id="rId12" w:history="1">
        <w:r w:rsidRPr="00D22275">
          <w:rPr>
            <w:rFonts w:ascii="Arial" w:eastAsia="Times New Roman" w:hAnsi="Arial" w:cs="Arial"/>
            <w:color w:val="0000FF"/>
            <w:u w:val="single"/>
          </w:rPr>
          <w:t>http://civilservicecommission.independent.gov.uk/</w:t>
        </w:r>
      </w:hyperlink>
      <w:r w:rsidRPr="00D22275">
        <w:rPr>
          <w:rFonts w:ascii="Arial" w:eastAsia="Times New Roman" w:hAnsi="Arial" w:cs="Arial"/>
        </w:rPr>
        <w:t xml:space="preserve">. </w:t>
      </w:r>
      <w:r w:rsidRPr="00D22275">
        <w:rPr>
          <w:rFonts w:ascii="Arial" w:eastAsia="Times New Roman" w:hAnsi="Arial" w:cs="Arial"/>
        </w:rPr>
        <w:br/>
      </w:r>
      <w:r w:rsidRPr="00D22275">
        <w:rPr>
          <w:rFonts w:ascii="Arial" w:eastAsia="Times New Roman" w:hAnsi="Arial" w:cs="Arial"/>
        </w:rPr>
        <w:br/>
        <w:t xml:space="preserve">If you feel your application has not been treated in accordance with the Code and you wish to make a complaint, you should contact the associate director of human resources in the first instance at </w:t>
      </w:r>
      <w:hyperlink r:id="rId13" w:history="1">
        <w:r w:rsidRPr="00D22275">
          <w:rPr>
            <w:rFonts w:ascii="Arial" w:eastAsia="Times New Roman" w:hAnsi="Arial" w:cs="Arial"/>
            <w:color w:val="0000FF"/>
            <w:u w:val="single"/>
          </w:rPr>
          <w:t>david.chapman@orr.gsi.gov.uk</w:t>
        </w:r>
      </w:hyperlink>
      <w:r w:rsidRPr="00D22275">
        <w:rPr>
          <w:rFonts w:ascii="Arial" w:eastAsia="Times New Roman" w:hAnsi="Arial" w:cs="Arial"/>
        </w:rPr>
        <w:t>.  If you are not satisfied with the response you receive from ORR, you can contact the Civil Service Commission.</w:t>
      </w:r>
    </w:p>
    <w:p w:rsidR="00D22275" w:rsidRPr="00D22275" w:rsidRDefault="00D22275" w:rsidP="00D22275">
      <w:pPr>
        <w:spacing w:after="0" w:line="240" w:lineRule="auto"/>
        <w:rPr>
          <w:rFonts w:ascii="Arial" w:eastAsia="Times New Roman" w:hAnsi="Arial" w:cs="Arial"/>
        </w:rPr>
      </w:pPr>
      <w:r w:rsidRPr="00D22275">
        <w:rPr>
          <w:rFonts w:ascii="Arial" w:eastAsia="Times New Roman" w:hAnsi="Arial" w:cs="Arial"/>
        </w:rPr>
        <w:br w:type="page"/>
      </w:r>
    </w:p>
    <w:p w:rsidR="00D22275" w:rsidRPr="00D22275" w:rsidRDefault="00D22275" w:rsidP="007032FA">
      <w:pPr>
        <w:pStyle w:val="Heading1"/>
        <w:rPr>
          <w:rFonts w:ascii="Cambria" w:eastAsia="Times New Roman" w:hAnsi="Cambria" w:cs="Times New Roman"/>
        </w:rPr>
      </w:pPr>
      <w:r w:rsidRPr="00D22275">
        <w:rPr>
          <w:rFonts w:eastAsia="Times New Roman"/>
        </w:rPr>
        <w:lastRenderedPageBreak/>
        <w:t xml:space="preserve">The Office of Rail </w:t>
      </w:r>
      <w:r>
        <w:rPr>
          <w:rFonts w:eastAsia="Times New Roman"/>
        </w:rPr>
        <w:t xml:space="preserve">and Road </w:t>
      </w:r>
      <w:r w:rsidRPr="00D22275">
        <w:rPr>
          <w:rFonts w:eastAsia="Times New Roman"/>
        </w:rPr>
        <w:t>– some background</w:t>
      </w:r>
    </w:p>
    <w:p w:rsidR="0083227F" w:rsidRDefault="0083227F" w:rsidP="0083227F">
      <w:pPr>
        <w:pStyle w:val="NormalWeb"/>
        <w:shd w:val="clear" w:color="auto" w:fill="FFFFFF"/>
        <w:spacing w:before="0" w:after="0" w:line="240" w:lineRule="auto"/>
        <w:rPr>
          <w:rStyle w:val="Strong"/>
          <w:rFonts w:ascii="Arial" w:hAnsi="Arial" w:cs="Arial"/>
          <w:color w:val="4E4D4D"/>
          <w:sz w:val="20"/>
          <w:szCs w:val="20"/>
          <w:lang w:val="en"/>
        </w:rPr>
      </w:pPr>
    </w:p>
    <w:p w:rsidR="001045B6" w:rsidRPr="0083227F" w:rsidRDefault="001045B6" w:rsidP="0083227F">
      <w:pPr>
        <w:pStyle w:val="NormalWeb"/>
        <w:shd w:val="clear" w:color="auto" w:fill="FFFFFF"/>
        <w:spacing w:before="0" w:after="0" w:line="240" w:lineRule="auto"/>
        <w:rPr>
          <w:rFonts w:ascii="Arial" w:hAnsi="Arial" w:cs="Arial"/>
          <w:color w:val="4E4D4D"/>
          <w:sz w:val="20"/>
          <w:szCs w:val="20"/>
          <w:lang w:val="en"/>
        </w:rPr>
      </w:pPr>
      <w:r w:rsidRPr="0083227F">
        <w:rPr>
          <w:rStyle w:val="Strong"/>
          <w:rFonts w:ascii="Arial" w:hAnsi="Arial" w:cs="Arial"/>
          <w:color w:val="4E4D4D"/>
          <w:sz w:val="20"/>
          <w:szCs w:val="20"/>
          <w:lang w:val="en"/>
        </w:rPr>
        <w:t>The Office of Rail and Road is the independent safety and economic regulator for Britain's railways and monitor of Highways England.</w:t>
      </w:r>
      <w:r w:rsidR="00250656">
        <w:rPr>
          <w:rStyle w:val="Strong"/>
          <w:rFonts w:ascii="Arial" w:hAnsi="Arial" w:cs="Arial"/>
          <w:color w:val="4E4D4D"/>
          <w:sz w:val="20"/>
          <w:szCs w:val="20"/>
          <w:lang w:val="en"/>
        </w:rPr>
        <w:t xml:space="preserve"> </w:t>
      </w:r>
      <w:r w:rsidR="00250656" w:rsidRPr="00DC5175">
        <w:rPr>
          <w:rStyle w:val="Strong"/>
          <w:rFonts w:ascii="Arial" w:hAnsi="Arial" w:cs="Arial"/>
          <w:b w:val="0"/>
          <w:color w:val="4E4D4D"/>
          <w:sz w:val="20"/>
          <w:szCs w:val="20"/>
          <w:lang w:val="en"/>
        </w:rPr>
        <w:t>This independence was explicitly reaffirmed recently by the Secretary of State for Transport in a Written Ministerial Statement to Parliament</w:t>
      </w:r>
      <w:r w:rsidR="00250656" w:rsidRPr="00DC5175">
        <w:rPr>
          <w:rStyle w:val="FootnoteReference"/>
          <w:rFonts w:ascii="Arial" w:hAnsi="Arial" w:cs="Arial"/>
          <w:b/>
          <w:bCs/>
          <w:color w:val="4E4D4D"/>
          <w:sz w:val="20"/>
          <w:szCs w:val="20"/>
          <w:lang w:val="en"/>
        </w:rPr>
        <w:footnoteReference w:id="2"/>
      </w:r>
      <w:r w:rsidR="00701AB8" w:rsidRPr="00DC5175">
        <w:rPr>
          <w:rStyle w:val="Strong"/>
          <w:rFonts w:ascii="Arial" w:hAnsi="Arial" w:cs="Arial"/>
          <w:b w:val="0"/>
          <w:color w:val="4E4D4D"/>
          <w:sz w:val="20"/>
          <w:szCs w:val="20"/>
          <w:lang w:val="en"/>
        </w:rPr>
        <w:t xml:space="preserve"> and was a key element of Nicola Shaw’s recent report on the rail industry.</w:t>
      </w:r>
      <w:r w:rsidR="00250656" w:rsidRPr="00DC5175">
        <w:rPr>
          <w:rStyle w:val="Strong"/>
          <w:rFonts w:ascii="Arial" w:hAnsi="Arial" w:cs="Arial"/>
          <w:b w:val="0"/>
          <w:color w:val="4E4D4D"/>
          <w:sz w:val="20"/>
          <w:szCs w:val="20"/>
          <w:lang w:val="en"/>
        </w:rPr>
        <w:t xml:space="preserve"> </w:t>
      </w:r>
    </w:p>
    <w:p w:rsidR="00783675" w:rsidRPr="0083227F" w:rsidRDefault="00783675" w:rsidP="00783675">
      <w:pPr>
        <w:autoSpaceDE w:val="0"/>
        <w:autoSpaceDN w:val="0"/>
        <w:adjustRightInd w:val="0"/>
        <w:spacing w:after="0" w:line="240" w:lineRule="auto"/>
        <w:jc w:val="both"/>
        <w:rPr>
          <w:rFonts w:ascii="Arial" w:eastAsia="Calibri" w:hAnsi="Arial" w:cs="Arial"/>
          <w:color w:val="000000"/>
        </w:rPr>
      </w:pPr>
      <w:r w:rsidRPr="0083227F">
        <w:rPr>
          <w:rFonts w:ascii="Arial" w:eastAsia="Calibri" w:hAnsi="Arial" w:cs="Arial"/>
          <w:color w:val="000000"/>
        </w:rPr>
        <w:t xml:space="preserve">ORR is a non-ministerial government department with around 280 </w:t>
      </w:r>
      <w:r>
        <w:rPr>
          <w:rFonts w:ascii="Arial" w:eastAsia="Calibri" w:hAnsi="Arial" w:cs="Arial"/>
          <w:color w:val="000000"/>
        </w:rPr>
        <w:t xml:space="preserve">civil service </w:t>
      </w:r>
      <w:r w:rsidRPr="0083227F">
        <w:rPr>
          <w:rFonts w:ascii="Arial" w:eastAsia="Calibri" w:hAnsi="Arial" w:cs="Arial"/>
          <w:color w:val="000000"/>
        </w:rPr>
        <w:t xml:space="preserve">staff and a budget of about £28 million each year. ORR is funded by the railway industry it regulates and by government for the Highways Monitor. </w:t>
      </w:r>
      <w:r>
        <w:rPr>
          <w:rFonts w:ascii="Arial" w:eastAsia="Calibri" w:hAnsi="Arial" w:cs="Arial"/>
          <w:color w:val="000000"/>
        </w:rPr>
        <w:t>We operate across the country.</w:t>
      </w:r>
    </w:p>
    <w:p w:rsidR="001045B6" w:rsidRPr="00BB757A" w:rsidRDefault="001045B6" w:rsidP="0083227F">
      <w:pPr>
        <w:pStyle w:val="NormalWeb"/>
        <w:shd w:val="clear" w:color="auto" w:fill="FFFFFF"/>
        <w:spacing w:line="240" w:lineRule="auto"/>
        <w:rPr>
          <w:rFonts w:ascii="Arial" w:hAnsi="Arial" w:cs="Arial"/>
          <w:sz w:val="20"/>
          <w:szCs w:val="20"/>
          <w:lang w:val="en"/>
        </w:rPr>
      </w:pPr>
      <w:r w:rsidRPr="00BB757A">
        <w:rPr>
          <w:rFonts w:ascii="Arial" w:hAnsi="Arial" w:cs="Arial"/>
          <w:sz w:val="20"/>
          <w:szCs w:val="20"/>
          <w:lang w:val="en"/>
        </w:rPr>
        <w:t xml:space="preserve">We are here to ensure the </w:t>
      </w:r>
      <w:r w:rsidR="006D5E98">
        <w:rPr>
          <w:rFonts w:ascii="Arial" w:hAnsi="Arial" w:cs="Arial"/>
          <w:sz w:val="20"/>
          <w:szCs w:val="20"/>
          <w:lang w:val="en"/>
        </w:rPr>
        <w:t xml:space="preserve">rail </w:t>
      </w:r>
      <w:r w:rsidRPr="00BB757A">
        <w:rPr>
          <w:rFonts w:ascii="Arial" w:hAnsi="Arial" w:cs="Arial"/>
          <w:sz w:val="20"/>
          <w:szCs w:val="20"/>
          <w:lang w:val="en"/>
        </w:rPr>
        <w:t>network operates safely, reliably and provides value for taxpayers and customers. We safeguard the public and the workforce by regulating the rail industry's health and safety performance. We hold Network Rail to account – and we require it to provide passengers with a punctual, reliable service. We make sure that train and freight operating companies have fair access to the rail network, and that the market is competitive and fair.</w:t>
      </w:r>
    </w:p>
    <w:p w:rsidR="001045B6" w:rsidRPr="00BB757A" w:rsidRDefault="001045B6" w:rsidP="0083227F">
      <w:pPr>
        <w:pStyle w:val="NormalWeb"/>
        <w:shd w:val="clear" w:color="auto" w:fill="FFFFFF"/>
        <w:spacing w:line="240" w:lineRule="auto"/>
        <w:rPr>
          <w:rFonts w:ascii="Arial" w:hAnsi="Arial" w:cs="Arial"/>
          <w:sz w:val="20"/>
          <w:szCs w:val="20"/>
          <w:lang w:val="en"/>
        </w:rPr>
      </w:pPr>
      <w:r w:rsidRPr="00BB757A">
        <w:rPr>
          <w:rFonts w:ascii="Arial" w:hAnsi="Arial" w:cs="Arial"/>
          <w:sz w:val="20"/>
          <w:szCs w:val="20"/>
          <w:lang w:val="en"/>
        </w:rPr>
        <w:t xml:space="preserve">As Highways Monitor we are responsible for </w:t>
      </w:r>
      <w:r w:rsidRPr="00DC5175">
        <w:rPr>
          <w:rFonts w:ascii="Arial" w:hAnsi="Arial" w:cs="Arial"/>
          <w:bCs/>
          <w:sz w:val="20"/>
          <w:szCs w:val="20"/>
          <w:lang w:val="en"/>
        </w:rPr>
        <w:t>monitoring Highways England's</w:t>
      </w:r>
      <w:r w:rsidRPr="00DC5175">
        <w:rPr>
          <w:rFonts w:ascii="Arial" w:hAnsi="Arial" w:cs="Arial"/>
          <w:sz w:val="20"/>
          <w:szCs w:val="20"/>
          <w:lang w:val="en"/>
        </w:rPr>
        <w:t xml:space="preserve"> </w:t>
      </w:r>
      <w:r w:rsidRPr="00BB757A">
        <w:rPr>
          <w:rFonts w:ascii="Arial" w:hAnsi="Arial" w:cs="Arial"/>
          <w:sz w:val="20"/>
          <w:szCs w:val="20"/>
          <w:lang w:val="en"/>
        </w:rPr>
        <w:t>management of the strategic road network – the motorways and main 'A' roads in England.</w:t>
      </w:r>
    </w:p>
    <w:p w:rsidR="00D22275" w:rsidRPr="00662C18" w:rsidRDefault="00D22275" w:rsidP="00D22275">
      <w:pPr>
        <w:keepNext/>
        <w:keepLines/>
        <w:spacing w:after="0" w:line="240" w:lineRule="auto"/>
        <w:outlineLvl w:val="1"/>
        <w:rPr>
          <w:rFonts w:ascii="Arial" w:eastAsia="Times New Roman" w:hAnsi="Arial" w:cs="Arial"/>
          <w:b/>
          <w:bCs/>
        </w:rPr>
      </w:pPr>
      <w:r w:rsidRPr="00662C18">
        <w:rPr>
          <w:rFonts w:ascii="Arial" w:eastAsia="Times New Roman" w:hAnsi="Arial" w:cs="Arial"/>
          <w:b/>
          <w:bCs/>
        </w:rPr>
        <w:t>What does ORR do?</w:t>
      </w:r>
    </w:p>
    <w:p w:rsidR="001045B6" w:rsidRPr="0083227F" w:rsidRDefault="001045B6" w:rsidP="001045B6">
      <w:pPr>
        <w:spacing w:after="0" w:line="240" w:lineRule="auto"/>
        <w:rPr>
          <w:rFonts w:ascii="Arial" w:eastAsia="Times New Roman" w:hAnsi="Arial" w:cs="Arial"/>
          <w:bCs/>
          <w:color w:val="000000"/>
        </w:rPr>
      </w:pPr>
      <w:r w:rsidRPr="0083227F">
        <w:rPr>
          <w:rFonts w:ascii="Arial" w:eastAsia="Times New Roman" w:hAnsi="Arial" w:cs="Arial"/>
          <w:bCs/>
          <w:color w:val="000000"/>
        </w:rPr>
        <w:t>We regulate the rail industry's health and safety performance, we hold Network Rail and High speed 1 to account and we make sure that the rail industry is competitive and fair. We work closely with colleagues across Europe to ensure evidence based policy making in European regulation.  We are also the independent monitor of Highways England.</w:t>
      </w:r>
    </w:p>
    <w:p w:rsidR="001045B6" w:rsidRPr="0083227F" w:rsidRDefault="001045B6" w:rsidP="001045B6">
      <w:pPr>
        <w:spacing w:after="0" w:line="240" w:lineRule="auto"/>
        <w:rPr>
          <w:rFonts w:ascii="Arial" w:eastAsia="Times New Roman" w:hAnsi="Arial" w:cs="Arial"/>
          <w:b/>
          <w:bCs/>
          <w:color w:val="000000"/>
        </w:rPr>
      </w:pPr>
      <w:r w:rsidRPr="0083227F">
        <w:rPr>
          <w:rFonts w:ascii="Arial" w:eastAsia="Times New Roman" w:hAnsi="Arial" w:cs="Arial"/>
          <w:b/>
          <w:bCs/>
          <w:color w:val="000000"/>
        </w:rPr>
        <w:t>ORR and rail safety</w:t>
      </w:r>
    </w:p>
    <w:p w:rsidR="001045B6" w:rsidRPr="0083227F" w:rsidRDefault="001045B6" w:rsidP="001045B6">
      <w:pPr>
        <w:spacing w:after="0" w:line="240" w:lineRule="auto"/>
        <w:rPr>
          <w:rFonts w:ascii="Arial" w:eastAsia="Times New Roman" w:hAnsi="Arial" w:cs="Arial"/>
          <w:bCs/>
          <w:color w:val="000000"/>
        </w:rPr>
      </w:pPr>
      <w:r w:rsidRPr="0083227F">
        <w:rPr>
          <w:rFonts w:ascii="Arial" w:eastAsia="Times New Roman" w:hAnsi="Arial" w:cs="Arial"/>
          <w:bCs/>
          <w:color w:val="000000"/>
        </w:rPr>
        <w:t xml:space="preserve">Britain </w:t>
      </w:r>
      <w:r w:rsidR="000030EB">
        <w:rPr>
          <w:rFonts w:ascii="Arial" w:eastAsia="Times New Roman" w:hAnsi="Arial" w:cs="Arial"/>
          <w:bCs/>
          <w:color w:val="000000"/>
        </w:rPr>
        <w:t xml:space="preserve">currently </w:t>
      </w:r>
      <w:r w:rsidRPr="0083227F">
        <w:rPr>
          <w:rFonts w:ascii="Arial" w:eastAsia="Times New Roman" w:hAnsi="Arial" w:cs="Arial"/>
          <w:bCs/>
          <w:color w:val="000000"/>
        </w:rPr>
        <w:t xml:space="preserve">has one of the safest railways in Europe – for passengers and for workers. We regulate health and safety for the entire mainline rail network in Britain, as well as London Underground, light rail, trams and the heritage sector. It's our </w:t>
      </w:r>
      <w:r w:rsidR="007032FA" w:rsidRPr="0083227F">
        <w:rPr>
          <w:rFonts w:ascii="Arial" w:eastAsia="Times New Roman" w:hAnsi="Arial" w:cs="Arial"/>
          <w:bCs/>
          <w:color w:val="000000"/>
        </w:rPr>
        <w:t xml:space="preserve">job </w:t>
      </w:r>
      <w:r w:rsidRPr="0083227F">
        <w:rPr>
          <w:rFonts w:ascii="Arial" w:eastAsia="Times New Roman" w:hAnsi="Arial" w:cs="Arial"/>
          <w:bCs/>
          <w:color w:val="000000"/>
        </w:rPr>
        <w:t xml:space="preserve">to ensure that those responsible </w:t>
      </w:r>
      <w:r w:rsidR="007032FA" w:rsidRPr="0083227F">
        <w:rPr>
          <w:rFonts w:ascii="Arial" w:eastAsia="Times New Roman" w:hAnsi="Arial" w:cs="Arial"/>
          <w:bCs/>
          <w:color w:val="000000"/>
        </w:rPr>
        <w:t xml:space="preserve">keep </w:t>
      </w:r>
      <w:r w:rsidRPr="0083227F">
        <w:rPr>
          <w:rFonts w:ascii="Arial" w:eastAsia="Times New Roman" w:hAnsi="Arial" w:cs="Arial"/>
          <w:bCs/>
          <w:color w:val="000000"/>
        </w:rPr>
        <w:t>Britain's railways safe for passengers and provide a safe</w:t>
      </w:r>
      <w:r w:rsidR="007032FA" w:rsidRPr="0083227F">
        <w:rPr>
          <w:rFonts w:ascii="Arial" w:eastAsia="Times New Roman" w:hAnsi="Arial" w:cs="Arial"/>
          <w:bCs/>
          <w:color w:val="000000"/>
        </w:rPr>
        <w:t>r</w:t>
      </w:r>
      <w:r w:rsidRPr="0083227F">
        <w:rPr>
          <w:rFonts w:ascii="Arial" w:eastAsia="Times New Roman" w:hAnsi="Arial" w:cs="Arial"/>
          <w:bCs/>
          <w:color w:val="000000"/>
        </w:rPr>
        <w:t xml:space="preserve"> place for staff to work.</w:t>
      </w:r>
    </w:p>
    <w:p w:rsidR="001045B6" w:rsidRPr="0083227F" w:rsidRDefault="001045B6" w:rsidP="001045B6">
      <w:pPr>
        <w:spacing w:after="0" w:line="240" w:lineRule="auto"/>
        <w:rPr>
          <w:rFonts w:ascii="Arial" w:eastAsia="Times New Roman" w:hAnsi="Arial" w:cs="Arial"/>
          <w:b/>
          <w:bCs/>
          <w:color w:val="000000"/>
        </w:rPr>
      </w:pPr>
      <w:r w:rsidRPr="0083227F">
        <w:rPr>
          <w:rFonts w:ascii="Arial" w:eastAsia="Times New Roman" w:hAnsi="Arial" w:cs="Arial"/>
          <w:b/>
          <w:bCs/>
          <w:color w:val="000000"/>
        </w:rPr>
        <w:t>ORR and Network Rail</w:t>
      </w:r>
    </w:p>
    <w:p w:rsidR="001045B6" w:rsidRPr="0083227F" w:rsidRDefault="001045B6" w:rsidP="001045B6">
      <w:pPr>
        <w:spacing w:after="0" w:line="240" w:lineRule="auto"/>
        <w:rPr>
          <w:rFonts w:ascii="Arial" w:eastAsia="Times New Roman" w:hAnsi="Arial" w:cs="Arial"/>
          <w:bCs/>
          <w:color w:val="000000"/>
        </w:rPr>
      </w:pPr>
      <w:r w:rsidRPr="0083227F">
        <w:rPr>
          <w:rFonts w:ascii="Arial" w:eastAsia="Times New Roman" w:hAnsi="Arial" w:cs="Arial"/>
          <w:bCs/>
          <w:color w:val="000000"/>
        </w:rPr>
        <w:t xml:space="preserve">The railway network needs to be run for the benefit of the whole country. </w:t>
      </w:r>
      <w:r w:rsidR="00783675">
        <w:rPr>
          <w:rFonts w:ascii="Arial" w:eastAsia="Times New Roman" w:hAnsi="Arial" w:cs="Arial"/>
          <w:bCs/>
          <w:color w:val="000000"/>
        </w:rPr>
        <w:t xml:space="preserve">We </w:t>
      </w:r>
      <w:r w:rsidRPr="0083227F">
        <w:rPr>
          <w:rFonts w:ascii="Arial" w:eastAsia="Times New Roman" w:hAnsi="Arial" w:cs="Arial"/>
          <w:bCs/>
          <w:color w:val="000000"/>
        </w:rPr>
        <w:t>regulate Network Rail, holding it to account for delivering high levels of performance and service, as well as good value for money – for passengers, the freight industry and taxpayers.</w:t>
      </w:r>
    </w:p>
    <w:p w:rsidR="0083227F" w:rsidRPr="0083227F" w:rsidRDefault="0083227F" w:rsidP="0083227F">
      <w:pPr>
        <w:spacing w:after="0" w:line="240" w:lineRule="auto"/>
        <w:rPr>
          <w:rFonts w:ascii="Arial" w:eastAsia="Times New Roman" w:hAnsi="Arial" w:cs="Arial"/>
          <w:b/>
          <w:bCs/>
          <w:color w:val="000000"/>
        </w:rPr>
      </w:pPr>
      <w:r w:rsidRPr="0083227F">
        <w:rPr>
          <w:rFonts w:ascii="Arial" w:eastAsia="Times New Roman" w:hAnsi="Arial" w:cs="Arial"/>
          <w:b/>
          <w:bCs/>
          <w:color w:val="000000"/>
        </w:rPr>
        <w:t>ORR: fair access and fair treatment</w:t>
      </w:r>
    </w:p>
    <w:p w:rsidR="0083227F" w:rsidRPr="0083227F" w:rsidRDefault="0083227F" w:rsidP="0083227F">
      <w:pPr>
        <w:spacing w:after="0" w:line="240" w:lineRule="auto"/>
        <w:rPr>
          <w:rFonts w:ascii="Arial" w:eastAsia="Times New Roman" w:hAnsi="Arial" w:cs="Arial"/>
          <w:bCs/>
          <w:color w:val="000000"/>
        </w:rPr>
      </w:pPr>
      <w:r w:rsidRPr="0083227F">
        <w:rPr>
          <w:rFonts w:ascii="Arial" w:eastAsia="Times New Roman" w:hAnsi="Arial" w:cs="Arial"/>
          <w:bCs/>
          <w:color w:val="000000"/>
        </w:rPr>
        <w:t>It</w:t>
      </w:r>
      <w:r w:rsidR="00662C18">
        <w:rPr>
          <w:rFonts w:ascii="Arial" w:eastAsia="Times New Roman" w:hAnsi="Arial" w:cs="Arial"/>
          <w:bCs/>
          <w:color w:val="000000"/>
        </w:rPr>
        <w:t xml:space="preserve"> i</w:t>
      </w:r>
      <w:r w:rsidRPr="0083227F">
        <w:rPr>
          <w:rFonts w:ascii="Arial" w:eastAsia="Times New Roman" w:hAnsi="Arial" w:cs="Arial"/>
          <w:bCs/>
          <w:color w:val="000000"/>
        </w:rPr>
        <w:t xml:space="preserve">s vital that railway customers and taxpayers benefit from competitive railway markets and that passengers are treated fairly. </w:t>
      </w:r>
      <w:r w:rsidR="00783675">
        <w:rPr>
          <w:rFonts w:ascii="Arial" w:eastAsia="Times New Roman" w:hAnsi="Arial" w:cs="Arial"/>
          <w:bCs/>
          <w:color w:val="000000"/>
        </w:rPr>
        <w:t xml:space="preserve">We </w:t>
      </w:r>
      <w:r w:rsidRPr="0083227F">
        <w:rPr>
          <w:rFonts w:ascii="Arial" w:eastAsia="Times New Roman" w:hAnsi="Arial" w:cs="Arial"/>
          <w:bCs/>
          <w:color w:val="000000"/>
        </w:rPr>
        <w:t>licen</w:t>
      </w:r>
      <w:r w:rsidR="00783675">
        <w:rPr>
          <w:rFonts w:ascii="Arial" w:eastAsia="Times New Roman" w:hAnsi="Arial" w:cs="Arial"/>
          <w:bCs/>
          <w:color w:val="000000"/>
        </w:rPr>
        <w:t>c</w:t>
      </w:r>
      <w:r w:rsidRPr="0083227F">
        <w:rPr>
          <w:rFonts w:ascii="Arial" w:eastAsia="Times New Roman" w:hAnsi="Arial" w:cs="Arial"/>
          <w:bCs/>
          <w:color w:val="000000"/>
        </w:rPr>
        <w:t>e train companies and play a key role in enforcing competition and consumer law across the railway industry.</w:t>
      </w:r>
    </w:p>
    <w:p w:rsidR="0083227F" w:rsidRPr="0083227F" w:rsidRDefault="0083227F" w:rsidP="0083227F">
      <w:pPr>
        <w:spacing w:after="0" w:line="240" w:lineRule="auto"/>
        <w:rPr>
          <w:rFonts w:ascii="Arial" w:eastAsia="Times New Roman" w:hAnsi="Arial" w:cs="Arial"/>
          <w:bCs/>
          <w:color w:val="000000"/>
        </w:rPr>
      </w:pPr>
      <w:r w:rsidRPr="0083227F">
        <w:rPr>
          <w:rFonts w:ascii="Arial" w:eastAsia="Times New Roman" w:hAnsi="Arial" w:cs="Arial"/>
          <w:bCs/>
          <w:color w:val="000000"/>
        </w:rPr>
        <w:t>The Department for Transport</w:t>
      </w:r>
      <w:r w:rsidR="00BA7E1B">
        <w:rPr>
          <w:rFonts w:ascii="Arial" w:eastAsia="Times New Roman" w:hAnsi="Arial" w:cs="Arial"/>
          <w:bCs/>
          <w:color w:val="000000"/>
        </w:rPr>
        <w:t xml:space="preserve"> and</w:t>
      </w:r>
      <w:r w:rsidRPr="0083227F">
        <w:rPr>
          <w:rFonts w:ascii="Arial" w:eastAsia="Times New Roman" w:hAnsi="Arial" w:cs="Arial"/>
          <w:bCs/>
          <w:color w:val="000000"/>
        </w:rPr>
        <w:t xml:space="preserve"> Transport Scotland are responsible for letting franchises to the train operating companies in England, Scotland and Wales, and for regulating passenger fares.</w:t>
      </w:r>
      <w:r w:rsidR="00BA7E1B">
        <w:rPr>
          <w:rFonts w:ascii="Arial" w:eastAsia="Times New Roman" w:hAnsi="Arial" w:cs="Arial"/>
          <w:bCs/>
          <w:color w:val="000000"/>
        </w:rPr>
        <w:t xml:space="preserve">  </w:t>
      </w:r>
      <w:r w:rsidR="00F07552" w:rsidRPr="00F07552">
        <w:rPr>
          <w:rFonts w:ascii="Arial" w:eastAsia="Times New Roman" w:hAnsi="Arial" w:cs="Arial"/>
          <w:bCs/>
          <w:color w:val="000000"/>
        </w:rPr>
        <w:t xml:space="preserve">The UK Government has agreed in principle to devolve executive franchising functions to the Welsh Government, to enable </w:t>
      </w:r>
      <w:r w:rsidR="00406B1F">
        <w:rPr>
          <w:rFonts w:ascii="Arial" w:eastAsia="Times New Roman" w:hAnsi="Arial" w:cs="Arial"/>
          <w:bCs/>
          <w:color w:val="000000"/>
        </w:rPr>
        <w:t>it</w:t>
      </w:r>
      <w:r w:rsidR="00F07552" w:rsidRPr="00F07552">
        <w:rPr>
          <w:rFonts w:ascii="Arial" w:eastAsia="Times New Roman" w:hAnsi="Arial" w:cs="Arial"/>
          <w:bCs/>
          <w:color w:val="000000"/>
        </w:rPr>
        <w:t xml:space="preserve"> to lead on the procurement and management of the next Wales and Borders franchise</w:t>
      </w:r>
      <w:r w:rsidR="00AC75F2">
        <w:rPr>
          <w:rFonts w:ascii="Arial" w:eastAsia="Times New Roman" w:hAnsi="Arial" w:cs="Arial"/>
          <w:bCs/>
          <w:color w:val="000000"/>
        </w:rPr>
        <w:t>.</w:t>
      </w:r>
    </w:p>
    <w:p w:rsidR="001045B6" w:rsidRPr="0083227F" w:rsidRDefault="001045B6" w:rsidP="001045B6">
      <w:pPr>
        <w:spacing w:after="0" w:line="240" w:lineRule="auto"/>
        <w:rPr>
          <w:rFonts w:ascii="Arial" w:eastAsia="Times New Roman" w:hAnsi="Arial" w:cs="Arial"/>
          <w:b/>
          <w:bCs/>
          <w:color w:val="000000"/>
        </w:rPr>
      </w:pPr>
      <w:r w:rsidRPr="0083227F">
        <w:rPr>
          <w:rFonts w:ascii="Arial" w:eastAsia="Times New Roman" w:hAnsi="Arial" w:cs="Arial"/>
          <w:b/>
          <w:bCs/>
          <w:color w:val="000000"/>
        </w:rPr>
        <w:t>ORR and HS1</w:t>
      </w:r>
    </w:p>
    <w:p w:rsidR="001045B6" w:rsidRPr="0083227F" w:rsidRDefault="00D74868" w:rsidP="001045B6">
      <w:pPr>
        <w:spacing w:after="0" w:line="240" w:lineRule="auto"/>
        <w:rPr>
          <w:rFonts w:ascii="Arial" w:eastAsia="Times New Roman" w:hAnsi="Arial" w:cs="Arial"/>
          <w:bCs/>
          <w:color w:val="000000"/>
        </w:rPr>
      </w:pPr>
      <w:r>
        <w:rPr>
          <w:rFonts w:ascii="Arial" w:eastAsia="Times New Roman" w:hAnsi="Arial" w:cs="Arial"/>
          <w:bCs/>
          <w:color w:val="000000"/>
        </w:rPr>
        <w:t>We</w:t>
      </w:r>
      <w:r w:rsidRPr="0083227F">
        <w:rPr>
          <w:rFonts w:ascii="Arial" w:eastAsia="Times New Roman" w:hAnsi="Arial" w:cs="Arial"/>
          <w:bCs/>
          <w:color w:val="000000"/>
        </w:rPr>
        <w:t xml:space="preserve"> </w:t>
      </w:r>
      <w:r w:rsidR="001045B6" w:rsidRPr="0083227F">
        <w:rPr>
          <w:rFonts w:ascii="Arial" w:eastAsia="Times New Roman" w:hAnsi="Arial" w:cs="Arial"/>
          <w:bCs/>
          <w:color w:val="000000"/>
        </w:rPr>
        <w:t xml:space="preserve">regulate the High Speed 1 line between St Pancras and the Channel Tunnel. This line is operated by HS1 Ltd, and is separate to the rest of the national railway network operated by Network Rail, but </w:t>
      </w:r>
      <w:r>
        <w:rPr>
          <w:rFonts w:ascii="Arial" w:eastAsia="Times New Roman" w:hAnsi="Arial" w:cs="Arial"/>
          <w:bCs/>
          <w:color w:val="000000"/>
        </w:rPr>
        <w:lastRenderedPageBreak/>
        <w:t>we</w:t>
      </w:r>
      <w:r w:rsidRPr="0083227F">
        <w:rPr>
          <w:rFonts w:ascii="Arial" w:eastAsia="Times New Roman" w:hAnsi="Arial" w:cs="Arial"/>
          <w:bCs/>
          <w:color w:val="000000"/>
        </w:rPr>
        <w:t xml:space="preserve"> </w:t>
      </w:r>
      <w:r w:rsidR="001045B6" w:rsidRPr="0083227F">
        <w:rPr>
          <w:rFonts w:ascii="Arial" w:eastAsia="Times New Roman" w:hAnsi="Arial" w:cs="Arial"/>
          <w:bCs/>
          <w:color w:val="000000"/>
        </w:rPr>
        <w:t xml:space="preserve">regulate it in much the same way. This includes </w:t>
      </w:r>
      <w:r w:rsidR="000030EB">
        <w:rPr>
          <w:rFonts w:ascii="Arial" w:eastAsia="Times New Roman" w:hAnsi="Arial" w:cs="Arial"/>
          <w:bCs/>
          <w:color w:val="000000"/>
        </w:rPr>
        <w:t xml:space="preserve">scrutinising </w:t>
      </w:r>
      <w:r w:rsidR="001045B6" w:rsidRPr="0083227F">
        <w:rPr>
          <w:rFonts w:ascii="Arial" w:eastAsia="Times New Roman" w:hAnsi="Arial" w:cs="Arial"/>
          <w:bCs/>
          <w:color w:val="000000"/>
        </w:rPr>
        <w:t>HS1</w:t>
      </w:r>
      <w:r w:rsidR="000030EB">
        <w:rPr>
          <w:rFonts w:ascii="Arial" w:eastAsia="Times New Roman" w:hAnsi="Arial" w:cs="Arial"/>
          <w:bCs/>
          <w:color w:val="000000"/>
        </w:rPr>
        <w:t>’s</w:t>
      </w:r>
      <w:r w:rsidR="001045B6" w:rsidRPr="0083227F">
        <w:rPr>
          <w:rFonts w:ascii="Arial" w:eastAsia="Times New Roman" w:hAnsi="Arial" w:cs="Arial"/>
          <w:bCs/>
          <w:color w:val="000000"/>
        </w:rPr>
        <w:t xml:space="preserve"> performance, service and value for money for passengers and the freight industry.</w:t>
      </w:r>
    </w:p>
    <w:p w:rsidR="001045B6" w:rsidRPr="0083227F" w:rsidRDefault="001045B6" w:rsidP="001045B6">
      <w:pPr>
        <w:spacing w:after="0" w:line="240" w:lineRule="auto"/>
        <w:rPr>
          <w:rFonts w:ascii="Arial" w:eastAsia="Times New Roman" w:hAnsi="Arial" w:cs="Arial"/>
          <w:b/>
          <w:bCs/>
          <w:color w:val="000000"/>
        </w:rPr>
      </w:pPr>
      <w:r w:rsidRPr="0083227F">
        <w:rPr>
          <w:rFonts w:ascii="Arial" w:eastAsia="Times New Roman" w:hAnsi="Arial" w:cs="Arial"/>
          <w:b/>
          <w:bCs/>
          <w:color w:val="000000"/>
        </w:rPr>
        <w:t>ORR and customers</w:t>
      </w:r>
    </w:p>
    <w:p w:rsidR="001045B6" w:rsidRPr="0083227F" w:rsidRDefault="001045B6" w:rsidP="001045B6">
      <w:pPr>
        <w:spacing w:after="0" w:line="240" w:lineRule="auto"/>
        <w:rPr>
          <w:rFonts w:ascii="Arial" w:eastAsia="Times New Roman" w:hAnsi="Arial" w:cs="Arial"/>
          <w:bCs/>
          <w:color w:val="000000"/>
        </w:rPr>
      </w:pPr>
      <w:r w:rsidRPr="0083227F">
        <w:rPr>
          <w:rFonts w:ascii="Arial" w:eastAsia="Times New Roman" w:hAnsi="Arial" w:cs="Arial"/>
          <w:bCs/>
          <w:color w:val="000000"/>
        </w:rPr>
        <w:t>The government says that it wants to put passengers at the heart of our railways – and ORR has a big part to play as the independent regulator</w:t>
      </w:r>
      <w:r w:rsidR="00D74868">
        <w:rPr>
          <w:rFonts w:ascii="Arial" w:eastAsia="Times New Roman" w:hAnsi="Arial" w:cs="Arial"/>
          <w:bCs/>
          <w:color w:val="000000"/>
        </w:rPr>
        <w:t>, enforcing consumer protection legislation and promoting competition</w:t>
      </w:r>
      <w:r w:rsidRPr="0083227F">
        <w:rPr>
          <w:rFonts w:ascii="Arial" w:eastAsia="Times New Roman" w:hAnsi="Arial" w:cs="Arial"/>
          <w:bCs/>
          <w:color w:val="000000"/>
        </w:rPr>
        <w:t>. Although we do not regulate fares, ensuring that passengers get a safe, high-performing service is extremely important.</w:t>
      </w:r>
    </w:p>
    <w:p w:rsidR="001045B6" w:rsidRPr="0083227F" w:rsidRDefault="001045B6" w:rsidP="001045B6">
      <w:pPr>
        <w:spacing w:after="0" w:line="240" w:lineRule="auto"/>
        <w:rPr>
          <w:rFonts w:ascii="Arial" w:eastAsia="Times New Roman" w:hAnsi="Arial" w:cs="Arial"/>
          <w:bCs/>
          <w:color w:val="000000"/>
        </w:rPr>
      </w:pPr>
      <w:r w:rsidRPr="0083227F">
        <w:rPr>
          <w:rFonts w:ascii="Arial" w:eastAsia="Times New Roman" w:hAnsi="Arial" w:cs="Arial"/>
          <w:bCs/>
          <w:color w:val="000000"/>
        </w:rPr>
        <w:t>We also work to ensure that freight customers benefit from improved safety, efficiency and capacity.</w:t>
      </w:r>
    </w:p>
    <w:p w:rsidR="001045B6" w:rsidRPr="0083227F" w:rsidRDefault="001045B6" w:rsidP="001045B6">
      <w:pPr>
        <w:spacing w:after="0" w:line="240" w:lineRule="auto"/>
        <w:rPr>
          <w:rFonts w:ascii="Arial" w:eastAsia="Times New Roman" w:hAnsi="Arial" w:cs="Arial"/>
          <w:b/>
          <w:bCs/>
          <w:color w:val="000000"/>
        </w:rPr>
      </w:pPr>
      <w:r w:rsidRPr="0083227F">
        <w:rPr>
          <w:rFonts w:ascii="Arial" w:eastAsia="Times New Roman" w:hAnsi="Arial" w:cs="Arial"/>
          <w:b/>
          <w:bCs/>
          <w:color w:val="000000"/>
        </w:rPr>
        <w:t>ORR and Highways England</w:t>
      </w:r>
    </w:p>
    <w:p w:rsidR="001045B6" w:rsidRPr="0083227F" w:rsidRDefault="0071542B" w:rsidP="001045B6">
      <w:pPr>
        <w:spacing w:after="0" w:line="240" w:lineRule="auto"/>
        <w:rPr>
          <w:rFonts w:ascii="Arial" w:eastAsia="Times New Roman" w:hAnsi="Arial" w:cs="Arial"/>
          <w:bCs/>
          <w:color w:val="000000"/>
        </w:rPr>
      </w:pPr>
      <w:r>
        <w:rPr>
          <w:rFonts w:ascii="Arial" w:eastAsia="Times New Roman" w:hAnsi="Arial" w:cs="Arial"/>
          <w:bCs/>
          <w:color w:val="000000"/>
        </w:rPr>
        <w:t>We</w:t>
      </w:r>
      <w:r w:rsidRPr="0083227F">
        <w:rPr>
          <w:rFonts w:ascii="Arial" w:eastAsia="Times New Roman" w:hAnsi="Arial" w:cs="Arial"/>
          <w:bCs/>
          <w:color w:val="000000"/>
        </w:rPr>
        <w:t xml:space="preserve"> </w:t>
      </w:r>
      <w:r w:rsidR="000030EB">
        <w:rPr>
          <w:rFonts w:ascii="Arial" w:eastAsia="Times New Roman" w:hAnsi="Arial" w:cs="Arial"/>
          <w:bCs/>
          <w:color w:val="000000"/>
        </w:rPr>
        <w:t xml:space="preserve">took </w:t>
      </w:r>
      <w:r w:rsidR="001045B6" w:rsidRPr="0083227F">
        <w:rPr>
          <w:rFonts w:ascii="Arial" w:eastAsia="Times New Roman" w:hAnsi="Arial" w:cs="Arial"/>
          <w:bCs/>
          <w:color w:val="000000"/>
        </w:rPr>
        <w:t xml:space="preserve">on responsibility for monitoring and enforcing the performance and efficiency of Highways England (which was previously the Highways Agency) </w:t>
      </w:r>
      <w:r w:rsidR="000030EB">
        <w:rPr>
          <w:rFonts w:ascii="Arial" w:eastAsia="Times New Roman" w:hAnsi="Arial" w:cs="Arial"/>
          <w:bCs/>
          <w:color w:val="000000"/>
        </w:rPr>
        <w:t xml:space="preserve">in 2015 </w:t>
      </w:r>
      <w:r w:rsidR="001045B6" w:rsidRPr="0083227F">
        <w:rPr>
          <w:rFonts w:ascii="Arial" w:eastAsia="Times New Roman" w:hAnsi="Arial" w:cs="Arial"/>
          <w:bCs/>
          <w:color w:val="000000"/>
        </w:rPr>
        <w:t>and is delivering this through its Highways Monitor function.</w:t>
      </w:r>
    </w:p>
    <w:p w:rsidR="00D22275" w:rsidRPr="0083227F" w:rsidRDefault="001045B6" w:rsidP="001045B6">
      <w:pPr>
        <w:spacing w:after="0" w:line="240" w:lineRule="auto"/>
        <w:rPr>
          <w:rFonts w:ascii="Arial" w:eastAsia="Times New Roman" w:hAnsi="Arial" w:cs="Arial"/>
          <w:color w:val="000000"/>
        </w:rPr>
      </w:pPr>
      <w:r w:rsidRPr="0083227F">
        <w:rPr>
          <w:rFonts w:ascii="Arial" w:eastAsia="Times New Roman" w:hAnsi="Arial" w:cs="Arial"/>
          <w:bCs/>
          <w:color w:val="000000"/>
        </w:rPr>
        <w:t>Highways England maintains, renews, operates and improves the strategic road network – the motorways and main 'A' roads in England. Our Highways Monitor role has been established to place a greater level of scrutiny on the company than has been the case in the past. We hold Highways England to account for its management of the strategic road network – including delivery of performance and efficiency. We also advise the UK Government on the levels of funding and performance requirements for future road periods to help frame challenging and deliverable performance and efficiency requirements.</w:t>
      </w:r>
    </w:p>
    <w:p w:rsidR="001045B6" w:rsidRDefault="001045B6" w:rsidP="00D22275">
      <w:pPr>
        <w:spacing w:after="0" w:line="240" w:lineRule="auto"/>
        <w:contextualSpacing/>
        <w:rPr>
          <w:rFonts w:ascii="Arial" w:eastAsia="Times New Roman" w:hAnsi="Arial" w:cs="Arial"/>
          <w:color w:val="000000"/>
        </w:rPr>
      </w:pPr>
    </w:p>
    <w:p w:rsidR="00662C18" w:rsidRDefault="00662C18" w:rsidP="00D22275">
      <w:pPr>
        <w:spacing w:after="0" w:line="240" w:lineRule="auto"/>
        <w:contextualSpacing/>
        <w:rPr>
          <w:rFonts w:ascii="Arial" w:eastAsia="Times New Roman" w:hAnsi="Arial" w:cs="Arial"/>
          <w:color w:val="000000"/>
        </w:rPr>
      </w:pPr>
    </w:p>
    <w:p w:rsidR="00D22275" w:rsidRPr="00D22275" w:rsidRDefault="00D22275" w:rsidP="00D22275">
      <w:pPr>
        <w:spacing w:after="0" w:line="240" w:lineRule="auto"/>
        <w:ind w:left="720"/>
        <w:contextualSpacing/>
        <w:jc w:val="both"/>
        <w:rPr>
          <w:rFonts w:ascii="Arial" w:eastAsia="Times New Roman" w:hAnsi="Arial" w:cs="Arial"/>
        </w:rPr>
      </w:pPr>
    </w:p>
    <w:p w:rsidR="0083227F" w:rsidRDefault="0083227F">
      <w:pPr>
        <w:rPr>
          <w:rFonts w:eastAsia="Times New Roman"/>
          <w:b/>
          <w:bCs/>
          <w:caps/>
          <w:color w:val="FFFFFF" w:themeColor="background1"/>
          <w:spacing w:val="15"/>
          <w:sz w:val="22"/>
          <w:szCs w:val="22"/>
        </w:rPr>
      </w:pPr>
      <w:r>
        <w:rPr>
          <w:rFonts w:eastAsia="Times New Roman"/>
        </w:rPr>
        <w:br w:type="page"/>
      </w:r>
    </w:p>
    <w:p w:rsidR="00D22275" w:rsidRPr="00D22275" w:rsidRDefault="00D22275" w:rsidP="0083227F">
      <w:pPr>
        <w:pStyle w:val="Heading1"/>
        <w:rPr>
          <w:rFonts w:eastAsia="Times New Roman"/>
        </w:rPr>
      </w:pPr>
      <w:r w:rsidRPr="00D22275">
        <w:rPr>
          <w:rFonts w:eastAsia="Times New Roman"/>
        </w:rPr>
        <w:lastRenderedPageBreak/>
        <w:t xml:space="preserve">ORR Vision and Values </w:t>
      </w:r>
    </w:p>
    <w:p w:rsidR="00D22275" w:rsidRPr="00D22275" w:rsidRDefault="00D22275" w:rsidP="00D22275">
      <w:pPr>
        <w:spacing w:after="0" w:line="240" w:lineRule="auto"/>
        <w:rPr>
          <w:rFonts w:ascii="Arial" w:eastAsia="Times New Roman" w:hAnsi="Arial" w:cs="Arial"/>
        </w:rPr>
      </w:pPr>
      <w:r w:rsidRPr="00D22275">
        <w:rPr>
          <w:rFonts w:ascii="Arial" w:eastAsia="Times New Roman" w:hAnsi="Arial" w:cs="Arial"/>
        </w:rPr>
        <w:t xml:space="preserve">The Office of Rail </w:t>
      </w:r>
      <w:r w:rsidR="00211BC5">
        <w:rPr>
          <w:rFonts w:ascii="Arial" w:eastAsia="Times New Roman" w:hAnsi="Arial" w:cs="Arial"/>
        </w:rPr>
        <w:t xml:space="preserve">and Road </w:t>
      </w:r>
      <w:r w:rsidRPr="00D22275">
        <w:rPr>
          <w:rFonts w:ascii="Arial" w:eastAsia="Times New Roman" w:hAnsi="Arial" w:cs="Arial"/>
        </w:rPr>
        <w:t xml:space="preserve">has </w:t>
      </w:r>
      <w:r w:rsidR="001045B6">
        <w:rPr>
          <w:rFonts w:ascii="Arial" w:eastAsia="Times New Roman" w:hAnsi="Arial" w:cs="Arial"/>
        </w:rPr>
        <w:t xml:space="preserve">six </w:t>
      </w:r>
      <w:r w:rsidRPr="00D22275">
        <w:rPr>
          <w:rFonts w:ascii="Arial" w:eastAsia="Times New Roman" w:hAnsi="Arial" w:cs="Arial"/>
        </w:rPr>
        <w:t>strategic objectives:</w:t>
      </w:r>
    </w:p>
    <w:p w:rsidR="00D22275" w:rsidRPr="00D22275" w:rsidRDefault="00D22275" w:rsidP="00D22275">
      <w:pPr>
        <w:spacing w:after="0" w:line="240" w:lineRule="auto"/>
        <w:rPr>
          <w:rFonts w:ascii="Arial" w:eastAsia="Times New Roman" w:hAnsi="Arial" w:cs="Arial"/>
        </w:rPr>
      </w:pPr>
    </w:p>
    <w:p w:rsidR="00D22275" w:rsidRPr="00D22275" w:rsidRDefault="00D22275" w:rsidP="00D22275">
      <w:pPr>
        <w:numPr>
          <w:ilvl w:val="0"/>
          <w:numId w:val="7"/>
        </w:numPr>
        <w:spacing w:after="40" w:line="240" w:lineRule="auto"/>
        <w:ind w:left="714" w:hanging="357"/>
        <w:contextualSpacing/>
        <w:jc w:val="both"/>
        <w:rPr>
          <w:rFonts w:ascii="Arial" w:eastAsia="Times New Roman" w:hAnsi="Arial" w:cs="Arial"/>
        </w:rPr>
      </w:pPr>
      <w:r w:rsidRPr="00D22275">
        <w:rPr>
          <w:rFonts w:ascii="Arial" w:eastAsia="Times New Roman" w:hAnsi="Arial" w:cs="Arial"/>
        </w:rPr>
        <w:t>Drive for a safer railway</w:t>
      </w:r>
    </w:p>
    <w:p w:rsidR="00D22275" w:rsidRPr="00D22275" w:rsidRDefault="00D22275" w:rsidP="00D22275">
      <w:pPr>
        <w:numPr>
          <w:ilvl w:val="0"/>
          <w:numId w:val="7"/>
        </w:numPr>
        <w:spacing w:after="40" w:line="240" w:lineRule="auto"/>
        <w:ind w:left="714" w:hanging="357"/>
        <w:contextualSpacing/>
        <w:jc w:val="both"/>
        <w:rPr>
          <w:rFonts w:ascii="Arial" w:eastAsia="Times New Roman" w:hAnsi="Arial" w:cs="Arial"/>
        </w:rPr>
      </w:pPr>
      <w:r w:rsidRPr="00D22275">
        <w:rPr>
          <w:rFonts w:ascii="Arial" w:eastAsia="Times New Roman" w:hAnsi="Arial" w:cs="Arial"/>
        </w:rPr>
        <w:t>Support a better service for customers</w:t>
      </w:r>
    </w:p>
    <w:p w:rsidR="00D22275" w:rsidRPr="00D22275" w:rsidRDefault="00D22275" w:rsidP="00D22275">
      <w:pPr>
        <w:numPr>
          <w:ilvl w:val="0"/>
          <w:numId w:val="7"/>
        </w:numPr>
        <w:spacing w:after="40" w:line="240" w:lineRule="auto"/>
        <w:ind w:left="714" w:hanging="357"/>
        <w:contextualSpacing/>
        <w:jc w:val="both"/>
        <w:rPr>
          <w:rFonts w:ascii="Arial" w:eastAsia="Times New Roman" w:hAnsi="Arial" w:cs="Arial"/>
        </w:rPr>
      </w:pPr>
      <w:r w:rsidRPr="00D22275">
        <w:rPr>
          <w:rFonts w:ascii="Arial" w:eastAsia="Times New Roman" w:hAnsi="Arial" w:cs="Arial"/>
        </w:rPr>
        <w:t>Secure value for money from the railway, for users and funders</w:t>
      </w:r>
    </w:p>
    <w:p w:rsidR="00D22275" w:rsidRPr="00D22275" w:rsidRDefault="00D22275" w:rsidP="00D22275">
      <w:pPr>
        <w:numPr>
          <w:ilvl w:val="0"/>
          <w:numId w:val="7"/>
        </w:numPr>
        <w:spacing w:after="40" w:line="240" w:lineRule="auto"/>
        <w:ind w:left="714" w:hanging="357"/>
        <w:contextualSpacing/>
        <w:jc w:val="both"/>
        <w:rPr>
          <w:rFonts w:ascii="Arial" w:eastAsia="Times New Roman" w:hAnsi="Arial" w:cs="Arial"/>
        </w:rPr>
      </w:pPr>
      <w:r w:rsidRPr="00D22275">
        <w:rPr>
          <w:rFonts w:ascii="Arial" w:eastAsia="Times New Roman" w:hAnsi="Arial" w:cs="Arial"/>
        </w:rPr>
        <w:t>Promote an increasingly dynamic and commercially sustainable sector</w:t>
      </w:r>
    </w:p>
    <w:p w:rsidR="00E60A84" w:rsidRDefault="00E60A84" w:rsidP="00E60A84">
      <w:pPr>
        <w:numPr>
          <w:ilvl w:val="0"/>
          <w:numId w:val="7"/>
        </w:numPr>
        <w:spacing w:after="40" w:line="240" w:lineRule="auto"/>
        <w:contextualSpacing/>
        <w:jc w:val="both"/>
        <w:rPr>
          <w:rFonts w:ascii="Arial" w:eastAsia="Times New Roman" w:hAnsi="Arial" w:cs="Arial"/>
        </w:rPr>
      </w:pPr>
      <w:r w:rsidRPr="00E60A84">
        <w:rPr>
          <w:rFonts w:ascii="Arial" w:eastAsia="Times New Roman" w:hAnsi="Arial" w:cs="Arial"/>
        </w:rPr>
        <w:t>Secure improved performance and value for money from the strategic road network</w:t>
      </w:r>
    </w:p>
    <w:p w:rsidR="00D22275" w:rsidRPr="00D22275" w:rsidRDefault="00D22275" w:rsidP="00E60A84">
      <w:pPr>
        <w:numPr>
          <w:ilvl w:val="0"/>
          <w:numId w:val="7"/>
        </w:numPr>
        <w:spacing w:after="40" w:line="240" w:lineRule="auto"/>
        <w:contextualSpacing/>
        <w:jc w:val="both"/>
        <w:rPr>
          <w:rFonts w:ascii="Arial" w:eastAsia="Times New Roman" w:hAnsi="Arial" w:cs="Arial"/>
        </w:rPr>
      </w:pPr>
      <w:r w:rsidRPr="00D22275">
        <w:rPr>
          <w:rFonts w:ascii="Arial" w:eastAsia="Times New Roman" w:hAnsi="Arial" w:cs="Arial"/>
        </w:rPr>
        <w:t>Be a high-performing regulator</w:t>
      </w:r>
    </w:p>
    <w:p w:rsidR="00D22275" w:rsidRPr="00D22275" w:rsidRDefault="007032FA" w:rsidP="0083227F">
      <w:pPr>
        <w:rPr>
          <w:rFonts w:ascii="Arial" w:eastAsia="Times New Roman" w:hAnsi="Arial" w:cs="Arial"/>
        </w:rPr>
      </w:pPr>
      <w:r>
        <w:rPr>
          <w:rFonts w:ascii="Arial" w:eastAsia="Times New Roman" w:hAnsi="Arial" w:cs="Arial"/>
        </w:rPr>
        <w:t xml:space="preserve">The board </w:t>
      </w:r>
      <w:r w:rsidR="00D22275" w:rsidRPr="00D22275">
        <w:rPr>
          <w:rFonts w:ascii="Arial" w:eastAsia="Times New Roman" w:hAnsi="Arial" w:cs="Arial"/>
        </w:rPr>
        <w:t>seek</w:t>
      </w:r>
      <w:r>
        <w:rPr>
          <w:rFonts w:ascii="Arial" w:eastAsia="Times New Roman" w:hAnsi="Arial" w:cs="Arial"/>
        </w:rPr>
        <w:t>s</w:t>
      </w:r>
      <w:r w:rsidR="00D22275" w:rsidRPr="00D22275">
        <w:rPr>
          <w:rFonts w:ascii="Arial" w:eastAsia="Times New Roman" w:hAnsi="Arial" w:cs="Arial"/>
        </w:rPr>
        <w:t xml:space="preserve"> to act in accordance with ORR’s values.  We will: </w:t>
      </w:r>
    </w:p>
    <w:p w:rsidR="00D22275" w:rsidRPr="00D22275" w:rsidRDefault="00D22275" w:rsidP="00D22275">
      <w:pPr>
        <w:numPr>
          <w:ilvl w:val="0"/>
          <w:numId w:val="8"/>
        </w:numPr>
        <w:spacing w:after="40" w:line="240" w:lineRule="auto"/>
        <w:ind w:left="714" w:hanging="357"/>
        <w:contextualSpacing/>
        <w:jc w:val="both"/>
        <w:rPr>
          <w:rFonts w:ascii="Arial" w:eastAsia="Times New Roman" w:hAnsi="Arial" w:cs="Arial"/>
        </w:rPr>
      </w:pPr>
      <w:r w:rsidRPr="00D22275">
        <w:rPr>
          <w:rFonts w:ascii="Arial" w:eastAsia="Times New Roman" w:hAnsi="Arial" w:cs="Arial"/>
        </w:rPr>
        <w:t>communicate openly ensuring that we are approachable and listen to the views of others;</w:t>
      </w:r>
    </w:p>
    <w:p w:rsidR="00D22275" w:rsidRPr="00D22275" w:rsidRDefault="00D22275" w:rsidP="00D22275">
      <w:pPr>
        <w:numPr>
          <w:ilvl w:val="0"/>
          <w:numId w:val="8"/>
        </w:numPr>
        <w:spacing w:after="40" w:line="240" w:lineRule="auto"/>
        <w:ind w:left="714" w:hanging="357"/>
        <w:contextualSpacing/>
        <w:jc w:val="both"/>
        <w:rPr>
          <w:rFonts w:ascii="Arial" w:eastAsia="Times New Roman" w:hAnsi="Arial" w:cs="Arial"/>
        </w:rPr>
      </w:pPr>
      <w:r w:rsidRPr="00D22275">
        <w:rPr>
          <w:rFonts w:ascii="Arial" w:eastAsia="Times New Roman" w:hAnsi="Arial" w:cs="Arial"/>
        </w:rPr>
        <w:t>value others, respecting their views and behaving appropriately;</w:t>
      </w:r>
    </w:p>
    <w:p w:rsidR="00D22275" w:rsidRPr="00D22275" w:rsidRDefault="00D22275" w:rsidP="00D22275">
      <w:pPr>
        <w:numPr>
          <w:ilvl w:val="0"/>
          <w:numId w:val="8"/>
        </w:numPr>
        <w:spacing w:after="40" w:line="240" w:lineRule="auto"/>
        <w:ind w:left="714" w:hanging="357"/>
        <w:contextualSpacing/>
        <w:jc w:val="both"/>
        <w:rPr>
          <w:rFonts w:ascii="Arial" w:eastAsia="Times New Roman" w:hAnsi="Arial" w:cs="Arial"/>
        </w:rPr>
      </w:pPr>
      <w:r w:rsidRPr="00D22275">
        <w:rPr>
          <w:rFonts w:ascii="Arial" w:eastAsia="Times New Roman" w:hAnsi="Arial" w:cs="Arial"/>
        </w:rPr>
        <w:t>act professionally dealing with issues consistently and fairly;</w:t>
      </w:r>
    </w:p>
    <w:p w:rsidR="00D22275" w:rsidRPr="00D22275" w:rsidRDefault="00D22275" w:rsidP="00D22275">
      <w:pPr>
        <w:numPr>
          <w:ilvl w:val="0"/>
          <w:numId w:val="8"/>
        </w:numPr>
        <w:spacing w:after="40" w:line="240" w:lineRule="auto"/>
        <w:ind w:left="714" w:hanging="357"/>
        <w:contextualSpacing/>
        <w:jc w:val="both"/>
        <w:rPr>
          <w:rFonts w:ascii="Arial" w:eastAsia="Times New Roman" w:hAnsi="Arial" w:cs="Arial"/>
        </w:rPr>
      </w:pPr>
      <w:r w:rsidRPr="00D22275">
        <w:rPr>
          <w:rFonts w:ascii="Arial" w:eastAsia="Times New Roman" w:hAnsi="Arial" w:cs="Arial"/>
        </w:rPr>
        <w:t>think strategically, acting on evidence whilst not losing sight of the bigger picture; and</w:t>
      </w:r>
    </w:p>
    <w:p w:rsidR="00D22275" w:rsidRPr="00D22275" w:rsidRDefault="00D22275" w:rsidP="00D22275">
      <w:pPr>
        <w:numPr>
          <w:ilvl w:val="0"/>
          <w:numId w:val="8"/>
        </w:numPr>
        <w:spacing w:after="40" w:line="240" w:lineRule="auto"/>
        <w:ind w:left="714" w:hanging="357"/>
        <w:contextualSpacing/>
        <w:jc w:val="both"/>
        <w:rPr>
          <w:rFonts w:ascii="Arial" w:eastAsia="Times New Roman" w:hAnsi="Arial" w:cs="Arial"/>
        </w:rPr>
      </w:pPr>
      <w:r w:rsidRPr="00D22275">
        <w:rPr>
          <w:rFonts w:ascii="Arial" w:eastAsia="Times New Roman" w:hAnsi="Arial" w:cs="Arial"/>
        </w:rPr>
        <w:t>empower our people giving them space to develop, innovate and collaborate.</w:t>
      </w:r>
    </w:p>
    <w:p w:rsidR="00D22275" w:rsidRPr="00D22275" w:rsidRDefault="00D22275" w:rsidP="0083227F">
      <w:pPr>
        <w:pStyle w:val="Heading1"/>
        <w:rPr>
          <w:rFonts w:eastAsia="Times New Roman"/>
        </w:rPr>
      </w:pPr>
      <w:r w:rsidRPr="00D22275">
        <w:rPr>
          <w:rFonts w:eastAsia="Times New Roman"/>
        </w:rPr>
        <w:t>The Seven Principles of Public Life</w:t>
      </w:r>
    </w:p>
    <w:p w:rsidR="00D22275" w:rsidRPr="00D22275" w:rsidRDefault="00D22275" w:rsidP="00D22275">
      <w:pPr>
        <w:spacing w:after="0" w:line="240" w:lineRule="auto"/>
        <w:rPr>
          <w:rFonts w:ascii="Arial" w:eastAsia="Times New Roman" w:hAnsi="Arial" w:cs="Arial"/>
        </w:rPr>
      </w:pPr>
      <w:r w:rsidRPr="00D22275">
        <w:rPr>
          <w:rFonts w:ascii="Arial" w:eastAsia="Times New Roman" w:hAnsi="Arial" w:cs="Arial"/>
        </w:rPr>
        <w:t xml:space="preserve">Board members are </w:t>
      </w:r>
      <w:r w:rsidR="001045B6">
        <w:rPr>
          <w:rFonts w:ascii="Arial" w:eastAsia="Times New Roman" w:hAnsi="Arial" w:cs="Arial"/>
        </w:rPr>
        <w:t xml:space="preserve">subject to the Cabinet Office’s </w:t>
      </w:r>
      <w:r w:rsidR="001045B6" w:rsidRPr="001045B6">
        <w:rPr>
          <w:rFonts w:ascii="Arial" w:eastAsia="Times New Roman" w:hAnsi="Arial" w:cs="Arial"/>
          <w:i/>
        </w:rPr>
        <w:t>code of conduct for members of boards of public bodies</w:t>
      </w:r>
      <w:r w:rsidR="001045B6">
        <w:rPr>
          <w:rFonts w:ascii="Arial" w:eastAsia="Times New Roman" w:hAnsi="Arial" w:cs="Arial"/>
        </w:rPr>
        <w:t xml:space="preserve"> which also require</w:t>
      </w:r>
      <w:r w:rsidR="007032FA">
        <w:rPr>
          <w:rFonts w:ascii="Arial" w:eastAsia="Times New Roman" w:hAnsi="Arial" w:cs="Arial"/>
        </w:rPr>
        <w:t>s</w:t>
      </w:r>
      <w:r w:rsidR="001045B6">
        <w:rPr>
          <w:rFonts w:ascii="Arial" w:eastAsia="Times New Roman" w:hAnsi="Arial" w:cs="Arial"/>
        </w:rPr>
        <w:t xml:space="preserve"> </w:t>
      </w:r>
      <w:r w:rsidR="007032FA">
        <w:rPr>
          <w:rFonts w:ascii="Arial" w:eastAsia="Times New Roman" w:hAnsi="Arial" w:cs="Arial"/>
        </w:rPr>
        <w:t xml:space="preserve">us </w:t>
      </w:r>
      <w:r w:rsidRPr="00D22275">
        <w:rPr>
          <w:rFonts w:ascii="Arial" w:eastAsia="Times New Roman" w:hAnsi="Arial" w:cs="Arial"/>
        </w:rPr>
        <w:t xml:space="preserve">to understand and comply with these principles.  </w:t>
      </w:r>
    </w:p>
    <w:p w:rsidR="00D22275" w:rsidRPr="00D22275" w:rsidRDefault="00D22275" w:rsidP="00D22275">
      <w:pPr>
        <w:spacing w:after="0" w:line="240" w:lineRule="auto"/>
        <w:rPr>
          <w:rFonts w:ascii="Arial" w:eastAsia="Times New Roman" w:hAnsi="Arial" w:cs="Arial"/>
        </w:rPr>
      </w:pPr>
      <w:r w:rsidRPr="00D22275">
        <w:rPr>
          <w:rFonts w:ascii="Arial" w:eastAsia="Times New Roman" w:hAnsi="Arial" w:cs="Arial"/>
        </w:rPr>
        <w:t xml:space="preserve">The principles are: </w:t>
      </w:r>
    </w:p>
    <w:p w:rsidR="00D22275" w:rsidRPr="00D22275" w:rsidRDefault="00D22275" w:rsidP="00D22275">
      <w:pPr>
        <w:numPr>
          <w:ilvl w:val="0"/>
          <w:numId w:val="9"/>
        </w:numPr>
        <w:spacing w:after="40" w:line="240" w:lineRule="auto"/>
        <w:ind w:left="714" w:hanging="357"/>
        <w:jc w:val="both"/>
        <w:rPr>
          <w:rFonts w:ascii="Arial" w:eastAsia="Times New Roman" w:hAnsi="Arial" w:cs="Arial"/>
        </w:rPr>
      </w:pPr>
      <w:r w:rsidRPr="00D22275">
        <w:rPr>
          <w:rFonts w:ascii="Arial" w:eastAsia="Times New Roman" w:hAnsi="Arial" w:cs="Arial"/>
          <w:b/>
        </w:rPr>
        <w:t>Selflessness</w:t>
      </w:r>
      <w:r w:rsidRPr="00D22275">
        <w:rPr>
          <w:rFonts w:ascii="Arial" w:eastAsia="Times New Roman" w:hAnsi="Arial" w:cs="Arial"/>
        </w:rPr>
        <w:t xml:space="preserve"> - holders of public office should take decisions solely in terms of the public interest. They should not do so in order to gain financial or other material benefits for themselves, their family or their friends. </w:t>
      </w:r>
    </w:p>
    <w:p w:rsidR="00D22275" w:rsidRPr="00D22275" w:rsidRDefault="00D22275" w:rsidP="00D22275">
      <w:pPr>
        <w:numPr>
          <w:ilvl w:val="0"/>
          <w:numId w:val="9"/>
        </w:numPr>
        <w:spacing w:after="40" w:line="240" w:lineRule="auto"/>
        <w:ind w:left="714" w:hanging="357"/>
        <w:jc w:val="both"/>
        <w:rPr>
          <w:rFonts w:ascii="Arial" w:eastAsia="Times New Roman" w:hAnsi="Arial" w:cs="Arial"/>
        </w:rPr>
      </w:pPr>
      <w:r w:rsidRPr="00D22275">
        <w:rPr>
          <w:rFonts w:ascii="Arial" w:eastAsia="Times New Roman" w:hAnsi="Arial" w:cs="Arial"/>
          <w:b/>
        </w:rPr>
        <w:t>Integrity</w:t>
      </w:r>
      <w:r w:rsidRPr="00D22275">
        <w:rPr>
          <w:rFonts w:ascii="Arial" w:eastAsia="Times New Roman" w:hAnsi="Arial" w:cs="Arial"/>
        </w:rPr>
        <w:t xml:space="preserve"> - holders of public office should not place themselves under any financial obligation to outside individuals or organisations that might influence them in the performance of their official duties. </w:t>
      </w:r>
    </w:p>
    <w:p w:rsidR="00D22275" w:rsidRPr="00D22275" w:rsidRDefault="00D22275" w:rsidP="00D22275">
      <w:pPr>
        <w:numPr>
          <w:ilvl w:val="0"/>
          <w:numId w:val="9"/>
        </w:numPr>
        <w:spacing w:after="40" w:line="240" w:lineRule="auto"/>
        <w:ind w:left="714" w:hanging="357"/>
        <w:jc w:val="both"/>
        <w:rPr>
          <w:rFonts w:ascii="Arial" w:eastAsia="Times New Roman" w:hAnsi="Arial" w:cs="Arial"/>
        </w:rPr>
      </w:pPr>
      <w:r w:rsidRPr="00D22275">
        <w:rPr>
          <w:rFonts w:ascii="Arial" w:eastAsia="Times New Roman" w:hAnsi="Arial" w:cs="Arial"/>
          <w:b/>
        </w:rPr>
        <w:t>Objectivity</w:t>
      </w:r>
      <w:r w:rsidRPr="00D22275">
        <w:rPr>
          <w:rFonts w:ascii="Arial" w:eastAsia="Times New Roman" w:hAnsi="Arial" w:cs="Arial"/>
        </w:rPr>
        <w:t xml:space="preserve"> - in carrying out public business, including making public appointments, awarding contracts, or recommending individuals for rewards and benefits, holders of public office should make choices on merit. </w:t>
      </w:r>
    </w:p>
    <w:p w:rsidR="00D22275" w:rsidRPr="00D22275" w:rsidRDefault="00D22275" w:rsidP="00D22275">
      <w:pPr>
        <w:numPr>
          <w:ilvl w:val="0"/>
          <w:numId w:val="9"/>
        </w:numPr>
        <w:spacing w:after="40" w:line="240" w:lineRule="auto"/>
        <w:ind w:left="714" w:hanging="357"/>
        <w:jc w:val="both"/>
        <w:rPr>
          <w:rFonts w:ascii="Arial" w:eastAsia="Times New Roman" w:hAnsi="Arial" w:cs="Arial"/>
        </w:rPr>
      </w:pPr>
      <w:r w:rsidRPr="00D22275">
        <w:rPr>
          <w:rFonts w:ascii="Arial" w:eastAsia="Times New Roman" w:hAnsi="Arial" w:cs="Arial"/>
          <w:b/>
        </w:rPr>
        <w:t>Accountability</w:t>
      </w:r>
      <w:r w:rsidRPr="00D22275">
        <w:rPr>
          <w:rFonts w:ascii="Arial" w:eastAsia="Times New Roman" w:hAnsi="Arial" w:cs="Arial"/>
        </w:rPr>
        <w:t xml:space="preserve"> - holders of public office are accountable for their decisions and actions to the public and must submit themselves to whatever scrutiny is appropriate to their office. </w:t>
      </w:r>
    </w:p>
    <w:p w:rsidR="00D22275" w:rsidRPr="00D22275" w:rsidRDefault="00D22275" w:rsidP="00D22275">
      <w:pPr>
        <w:numPr>
          <w:ilvl w:val="0"/>
          <w:numId w:val="9"/>
        </w:numPr>
        <w:spacing w:after="40" w:line="240" w:lineRule="auto"/>
        <w:ind w:left="714" w:hanging="357"/>
        <w:jc w:val="both"/>
        <w:rPr>
          <w:rFonts w:ascii="Arial" w:eastAsia="Times New Roman" w:hAnsi="Arial" w:cs="Arial"/>
        </w:rPr>
      </w:pPr>
      <w:r w:rsidRPr="00D22275">
        <w:rPr>
          <w:rFonts w:ascii="Arial" w:eastAsia="Times New Roman" w:hAnsi="Arial" w:cs="Arial"/>
          <w:b/>
        </w:rPr>
        <w:t>Openness</w:t>
      </w:r>
      <w:r w:rsidRPr="00D22275">
        <w:rPr>
          <w:rFonts w:ascii="Arial" w:eastAsia="Times New Roman" w:hAnsi="Arial" w:cs="Arial"/>
        </w:rPr>
        <w:t xml:space="preserve"> - holders of public office should be as open as possible about all the decisions and actions that they take. They should give reasons for their decisions and restrict information only when the wider public interest clearly demands. </w:t>
      </w:r>
    </w:p>
    <w:p w:rsidR="00D22275" w:rsidRPr="00D22275" w:rsidRDefault="00D22275" w:rsidP="00D22275">
      <w:pPr>
        <w:numPr>
          <w:ilvl w:val="0"/>
          <w:numId w:val="9"/>
        </w:numPr>
        <w:spacing w:after="40" w:line="240" w:lineRule="auto"/>
        <w:ind w:left="714" w:hanging="357"/>
        <w:jc w:val="both"/>
        <w:rPr>
          <w:rFonts w:ascii="Arial" w:eastAsia="Times New Roman" w:hAnsi="Arial" w:cs="Arial"/>
        </w:rPr>
      </w:pPr>
      <w:r w:rsidRPr="00D22275">
        <w:rPr>
          <w:rFonts w:ascii="Arial" w:eastAsia="Times New Roman" w:hAnsi="Arial" w:cs="Arial"/>
          <w:b/>
        </w:rPr>
        <w:t>Honesty</w:t>
      </w:r>
      <w:r w:rsidRPr="00D22275">
        <w:rPr>
          <w:rFonts w:ascii="Arial" w:eastAsia="Times New Roman" w:hAnsi="Arial" w:cs="Arial"/>
        </w:rPr>
        <w:t xml:space="preserve"> - holders of public office have a duty to declare any private interests relating to their public duties and take steps to resolve any conflicts arising in a way that protects the public interest. </w:t>
      </w:r>
    </w:p>
    <w:p w:rsidR="00D22275" w:rsidRPr="00D22275" w:rsidRDefault="00D22275" w:rsidP="00D22275">
      <w:pPr>
        <w:numPr>
          <w:ilvl w:val="0"/>
          <w:numId w:val="9"/>
        </w:numPr>
        <w:spacing w:after="40" w:line="240" w:lineRule="auto"/>
        <w:ind w:left="714" w:hanging="357"/>
        <w:jc w:val="both"/>
        <w:rPr>
          <w:rFonts w:ascii="Arial" w:eastAsia="Times New Roman" w:hAnsi="Arial" w:cs="Arial"/>
        </w:rPr>
      </w:pPr>
      <w:r w:rsidRPr="00D22275">
        <w:rPr>
          <w:rFonts w:ascii="Arial" w:eastAsia="Times New Roman" w:hAnsi="Arial" w:cs="Arial"/>
          <w:b/>
        </w:rPr>
        <w:t>Leadership</w:t>
      </w:r>
      <w:r w:rsidRPr="00D22275">
        <w:rPr>
          <w:rFonts w:ascii="Arial" w:eastAsia="Times New Roman" w:hAnsi="Arial" w:cs="Arial"/>
        </w:rPr>
        <w:t xml:space="preserve"> - holders of public office should promote and support these principles by leadership and example. </w:t>
      </w:r>
    </w:p>
    <w:p w:rsidR="00D22275" w:rsidRPr="00D22275" w:rsidRDefault="00D22275" w:rsidP="00D22275">
      <w:pPr>
        <w:spacing w:after="0" w:line="240" w:lineRule="auto"/>
        <w:rPr>
          <w:rFonts w:ascii="Arial" w:eastAsia="Times New Roman" w:hAnsi="Arial" w:cs="Arial"/>
        </w:rPr>
      </w:pPr>
      <w:r w:rsidRPr="00D22275">
        <w:rPr>
          <w:rFonts w:ascii="Arial" w:eastAsia="Times New Roman" w:hAnsi="Arial" w:cs="Arial"/>
        </w:rPr>
        <w:br w:type="page"/>
      </w:r>
    </w:p>
    <w:p w:rsidR="00D22275" w:rsidRPr="00D22275" w:rsidRDefault="00D22275" w:rsidP="00D22275">
      <w:pPr>
        <w:keepNext/>
        <w:keepLines/>
        <w:spacing w:after="0" w:line="240" w:lineRule="auto"/>
        <w:outlineLvl w:val="0"/>
        <w:rPr>
          <w:rFonts w:ascii="Arial" w:eastAsia="Times New Roman" w:hAnsi="Arial" w:cs="Arial"/>
          <w:b/>
          <w:bCs/>
          <w:color w:val="004D3C"/>
          <w:sz w:val="28"/>
          <w:szCs w:val="28"/>
        </w:rPr>
      </w:pPr>
    </w:p>
    <w:p w:rsidR="00D22275" w:rsidRPr="00D22275" w:rsidRDefault="00D22275" w:rsidP="0066488E">
      <w:pPr>
        <w:pStyle w:val="Heading1"/>
        <w:rPr>
          <w:rFonts w:eastAsia="Times New Roman"/>
        </w:rPr>
      </w:pPr>
      <w:r w:rsidRPr="00D22275">
        <w:rPr>
          <w:rFonts w:eastAsia="Times New Roman"/>
        </w:rPr>
        <w:t xml:space="preserve">The ORR Non Executive Directors </w:t>
      </w:r>
    </w:p>
    <w:p w:rsidR="00E60A84" w:rsidRPr="00E60A84" w:rsidRDefault="00E60A84" w:rsidP="00E60A84">
      <w:pPr>
        <w:shd w:val="clear" w:color="auto" w:fill="FFFFFF"/>
        <w:spacing w:after="0" w:line="240" w:lineRule="auto"/>
        <w:rPr>
          <w:rFonts w:ascii="Arial" w:eastAsia="Times New Roman" w:hAnsi="Arial" w:cs="Arial"/>
          <w:b/>
        </w:rPr>
      </w:pPr>
      <w:bookmarkStart w:id="1" w:name="nexdir"/>
      <w:bookmarkStart w:id="2" w:name="AW"/>
      <w:bookmarkEnd w:id="1"/>
      <w:bookmarkEnd w:id="2"/>
      <w:r w:rsidRPr="00E60A84">
        <w:rPr>
          <w:rFonts w:ascii="Arial" w:eastAsia="Times New Roman" w:hAnsi="Arial" w:cs="Arial"/>
          <w:b/>
        </w:rPr>
        <w:t>Stephen Glaister, Board member - Chair</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 xml:space="preserve">Stephen is a non-executive </w:t>
      </w:r>
      <w:r>
        <w:rPr>
          <w:rFonts w:ascii="Arial" w:eastAsia="Times New Roman" w:hAnsi="Arial" w:cs="Arial"/>
        </w:rPr>
        <w:t xml:space="preserve">member </w:t>
      </w:r>
      <w:r w:rsidRPr="00E60A84">
        <w:rPr>
          <w:rFonts w:ascii="Arial" w:eastAsia="Times New Roman" w:hAnsi="Arial" w:cs="Arial"/>
        </w:rPr>
        <w:t>of the board. Stephen has been appointed by the Transport Secretary as ORR’s Chair from 1 January 2016 to 31 December 2016.</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Stephen is Emeritus Professor of Transport and Infrastructure at the Department of Civil &amp; Environmental Engineering, Imperial College London where he has also been director of the Railway and Transport Strategy Centre which facilitates international public transport benchmarking. He has recently retired as Director of the RAC Foundation, a research body with a special interest in roads and the road user.</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Stephen was educated as an economist, and is a fellow of the Institution of Civil Engineers.  He has been an advisor to many transport-related organisations and committees, including the former rail regulator. He has served as a member of a number of high-level transport boards including the board of Transport for London and advised government and the Transport Select Committee.</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Stephen has written on a wide range of transport subjects including roads, railways and the London Underground, as well as regulation in the telecommunications, water and gas industries.</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 xml:space="preserve">Stephen chairs the Highways Committee and is a member of the </w:t>
      </w:r>
      <w:r>
        <w:rPr>
          <w:rFonts w:ascii="Arial" w:eastAsia="Times New Roman" w:hAnsi="Arial" w:cs="Arial"/>
        </w:rPr>
        <w:t>Health and Safety Regulation Committee</w:t>
      </w:r>
      <w:r w:rsidRPr="00E60A84">
        <w:rPr>
          <w:rFonts w:ascii="Arial" w:eastAsia="Times New Roman" w:hAnsi="Arial" w:cs="Arial"/>
        </w:rPr>
        <w:t>.</w:t>
      </w:r>
    </w:p>
    <w:p w:rsidR="00E60A84" w:rsidRPr="00E60A84" w:rsidRDefault="00E60A84" w:rsidP="00E60A84">
      <w:pPr>
        <w:shd w:val="clear" w:color="auto" w:fill="FFFFFF"/>
        <w:spacing w:after="0" w:line="240" w:lineRule="auto"/>
        <w:rPr>
          <w:rFonts w:ascii="Arial" w:eastAsia="Times New Roman" w:hAnsi="Arial" w:cs="Arial"/>
          <w:b/>
        </w:rPr>
      </w:pPr>
      <w:r w:rsidRPr="00E60A84">
        <w:rPr>
          <w:rFonts w:ascii="Arial" w:eastAsia="Times New Roman" w:hAnsi="Arial" w:cs="Arial"/>
          <w:b/>
        </w:rPr>
        <w:t>Joanna Whittington</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Joanna is an executive member of the board</w:t>
      </w:r>
      <w:r>
        <w:rPr>
          <w:rFonts w:ascii="Arial" w:eastAsia="Times New Roman" w:hAnsi="Arial" w:cs="Arial"/>
        </w:rPr>
        <w:t xml:space="preserve"> and chief executive (interim)</w:t>
      </w:r>
    </w:p>
    <w:p w:rsidR="008973E3" w:rsidRPr="008973E3" w:rsidRDefault="008973E3" w:rsidP="008973E3">
      <w:pPr>
        <w:shd w:val="clear" w:color="auto" w:fill="FFFFFF"/>
        <w:spacing w:after="0" w:line="240" w:lineRule="auto"/>
        <w:rPr>
          <w:rFonts w:ascii="Arial" w:eastAsia="Times New Roman" w:hAnsi="Arial" w:cs="Arial"/>
          <w:lang w:val="en"/>
        </w:rPr>
      </w:pPr>
      <w:r w:rsidRPr="008973E3">
        <w:rPr>
          <w:rFonts w:ascii="Arial" w:eastAsia="Times New Roman" w:hAnsi="Arial" w:cs="Arial"/>
          <w:lang w:val="en"/>
        </w:rPr>
        <w:t xml:space="preserve">Joanna joined the ORR board in March 2014 as executive director of railway markets and economics and was responsible for ORR's longer term economic regulatory role including planning for the next funding period. </w:t>
      </w:r>
    </w:p>
    <w:p w:rsidR="008973E3" w:rsidRPr="008973E3" w:rsidRDefault="008973E3" w:rsidP="008973E3">
      <w:pPr>
        <w:shd w:val="clear" w:color="auto" w:fill="FFFFFF"/>
        <w:spacing w:after="0" w:line="240" w:lineRule="auto"/>
        <w:rPr>
          <w:rFonts w:ascii="Arial" w:eastAsia="Times New Roman" w:hAnsi="Arial" w:cs="Arial"/>
          <w:lang w:val="en"/>
        </w:rPr>
      </w:pPr>
      <w:r w:rsidRPr="008973E3">
        <w:rPr>
          <w:rFonts w:ascii="Arial" w:eastAsia="Times New Roman" w:hAnsi="Arial" w:cs="Arial"/>
          <w:lang w:val="en"/>
        </w:rPr>
        <w:t xml:space="preserve">As an economic consultant specialising in transport, she is well acquainted with the rail industry and has also served as ORR's director of economics and finance leading on the periodic review in 1998.  She subsequently joined the Office of Gas and Electricity Markets (Ofgem) in 1999. In her last role as partner in the markets division at Ofgem, she was responsible for regulation of the wholesale gas and electricity markets. </w:t>
      </w:r>
    </w:p>
    <w:p w:rsidR="008973E3" w:rsidRDefault="008973E3" w:rsidP="008973E3">
      <w:pPr>
        <w:shd w:val="clear" w:color="auto" w:fill="FFFFFF"/>
        <w:spacing w:after="0" w:line="240" w:lineRule="auto"/>
        <w:rPr>
          <w:rFonts w:ascii="Arial" w:eastAsia="Times New Roman" w:hAnsi="Arial" w:cs="Arial"/>
          <w:lang w:val="en"/>
        </w:rPr>
      </w:pPr>
      <w:r w:rsidRPr="008973E3">
        <w:rPr>
          <w:rFonts w:ascii="Arial" w:eastAsia="Times New Roman" w:hAnsi="Arial" w:cs="Arial"/>
          <w:lang w:val="en"/>
        </w:rPr>
        <w:t>Prior to that, Joanna held a number of senior posts including director of strategy and director of gas distribution. She has also spearheaded many vital projects to improve information and reporting standards of the industry as well as significant legislative changes.</w:t>
      </w:r>
    </w:p>
    <w:p w:rsidR="00DC1A38" w:rsidRPr="008973E3" w:rsidRDefault="00DC1A38" w:rsidP="008973E3">
      <w:pPr>
        <w:shd w:val="clear" w:color="auto" w:fill="FFFFFF"/>
        <w:spacing w:after="0" w:line="240" w:lineRule="auto"/>
        <w:rPr>
          <w:rFonts w:ascii="Arial" w:eastAsia="Times New Roman" w:hAnsi="Arial" w:cs="Arial"/>
          <w:lang w:val="en"/>
        </w:rPr>
      </w:pPr>
      <w:r>
        <w:rPr>
          <w:rFonts w:ascii="Arial" w:eastAsia="Times New Roman" w:hAnsi="Arial" w:cs="Arial"/>
          <w:lang w:val="en"/>
        </w:rPr>
        <w:t>Joanna is a member of the Health and Safety Regulation committee and the Highways Committee.</w:t>
      </w:r>
    </w:p>
    <w:p w:rsidR="00E60A84" w:rsidRPr="00E60A84" w:rsidRDefault="00E60A84" w:rsidP="00E60A84">
      <w:pPr>
        <w:shd w:val="clear" w:color="auto" w:fill="FFFFFF"/>
        <w:spacing w:after="0" w:line="240" w:lineRule="auto"/>
        <w:rPr>
          <w:rFonts w:ascii="Arial" w:eastAsia="Times New Roman" w:hAnsi="Arial" w:cs="Arial"/>
          <w:b/>
        </w:rPr>
      </w:pPr>
      <w:r w:rsidRPr="00E60A84">
        <w:rPr>
          <w:rFonts w:ascii="Arial" w:eastAsia="Times New Roman" w:hAnsi="Arial" w:cs="Arial"/>
          <w:b/>
        </w:rPr>
        <w:t>Tracey Barlow</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Tracey is a non-executive member of the board.</w:t>
      </w:r>
    </w:p>
    <w:p w:rsidR="008973E3" w:rsidRPr="008973E3" w:rsidRDefault="008973E3" w:rsidP="008973E3">
      <w:pPr>
        <w:shd w:val="clear" w:color="auto" w:fill="FFFFFF"/>
        <w:spacing w:after="0" w:line="240" w:lineRule="auto"/>
        <w:rPr>
          <w:rFonts w:ascii="Arial" w:eastAsia="Times New Roman" w:hAnsi="Arial" w:cs="Arial"/>
          <w:lang w:val="en"/>
        </w:rPr>
      </w:pPr>
      <w:r w:rsidRPr="008973E3">
        <w:rPr>
          <w:rFonts w:ascii="Arial" w:eastAsia="Times New Roman" w:hAnsi="Arial" w:cs="Arial"/>
          <w:lang w:val="en"/>
        </w:rPr>
        <w:t>Tracey is an independent consultant specialising in business development and capital programme management, mainly working in energy and complex infrastructure markets. She was previously chairman of a waste to energy technology company and a non-executive director of Highways Agency, where she chaired the investment delivery programme board committee. She is currently non-executive director UK Coal Ltd.</w:t>
      </w:r>
    </w:p>
    <w:p w:rsidR="008973E3" w:rsidRPr="008973E3" w:rsidRDefault="008973E3" w:rsidP="008973E3">
      <w:pPr>
        <w:shd w:val="clear" w:color="auto" w:fill="FFFFFF"/>
        <w:spacing w:after="0" w:line="240" w:lineRule="auto"/>
        <w:rPr>
          <w:rFonts w:ascii="Arial" w:eastAsia="Times New Roman" w:hAnsi="Arial" w:cs="Arial"/>
          <w:lang w:val="en"/>
        </w:rPr>
      </w:pPr>
      <w:r w:rsidRPr="008973E3">
        <w:rPr>
          <w:rFonts w:ascii="Arial" w:eastAsia="Times New Roman" w:hAnsi="Arial" w:cs="Arial"/>
          <w:lang w:val="en"/>
        </w:rPr>
        <w:t>Previously Tracey was responsible for the delivery of Scotland's £2.3bn water and wastewater capital infrastructure programmes. She managed this delivery programme through a seven-partner joint venture organisation with Scottish Water. The unique nature and success of the joint venture was recognised through numerous industry, customer, stakeholder and environmental awards.</w:t>
      </w:r>
    </w:p>
    <w:p w:rsidR="008973E3" w:rsidRPr="008973E3" w:rsidRDefault="008973E3" w:rsidP="008973E3">
      <w:pPr>
        <w:shd w:val="clear" w:color="auto" w:fill="FFFFFF"/>
        <w:spacing w:after="0" w:line="240" w:lineRule="auto"/>
        <w:rPr>
          <w:rFonts w:ascii="Arial" w:eastAsia="Times New Roman" w:hAnsi="Arial" w:cs="Arial"/>
          <w:lang w:val="en"/>
        </w:rPr>
      </w:pPr>
      <w:r w:rsidRPr="008973E3">
        <w:rPr>
          <w:rFonts w:ascii="Arial" w:eastAsia="Times New Roman" w:hAnsi="Arial" w:cs="Arial"/>
          <w:lang w:val="en"/>
        </w:rPr>
        <w:lastRenderedPageBreak/>
        <w:t>She also has extensive operations and customers services experience, culminating as general manager, networks for multi utility services in the North West of England. Tracey was transition manager for the first water industry operations outsourcing contract involving Welsh Water and United Utilities Plc.</w:t>
      </w:r>
    </w:p>
    <w:p w:rsidR="008973E3" w:rsidRPr="008973E3" w:rsidRDefault="008973E3" w:rsidP="008973E3">
      <w:pPr>
        <w:shd w:val="clear" w:color="auto" w:fill="FFFFFF"/>
        <w:spacing w:after="0" w:line="240" w:lineRule="auto"/>
        <w:rPr>
          <w:rFonts w:ascii="Arial" w:eastAsia="Times New Roman" w:hAnsi="Arial" w:cs="Arial"/>
          <w:lang w:val="en"/>
        </w:rPr>
      </w:pPr>
      <w:r w:rsidRPr="008973E3">
        <w:rPr>
          <w:rFonts w:ascii="Arial" w:eastAsia="Times New Roman" w:hAnsi="Arial" w:cs="Arial"/>
          <w:lang w:val="en"/>
        </w:rPr>
        <w:t>Tracey is a member of the remuneration and highways committees.</w:t>
      </w:r>
    </w:p>
    <w:p w:rsidR="008973E3" w:rsidRPr="008973E3" w:rsidRDefault="008973E3" w:rsidP="008973E3">
      <w:pPr>
        <w:shd w:val="clear" w:color="auto" w:fill="FFFFFF"/>
        <w:spacing w:after="0" w:line="240" w:lineRule="auto"/>
        <w:rPr>
          <w:rFonts w:ascii="Arial" w:eastAsia="Times New Roman" w:hAnsi="Arial" w:cs="Arial"/>
          <w:lang w:val="en"/>
        </w:rPr>
      </w:pPr>
      <w:r w:rsidRPr="008973E3">
        <w:rPr>
          <w:rFonts w:ascii="Arial" w:eastAsia="Times New Roman" w:hAnsi="Arial" w:cs="Arial"/>
          <w:lang w:val="en"/>
        </w:rPr>
        <w:t>Appointed from 1 February 2010 to 31 January 2015 and reappointed until 30 April 2019.</w:t>
      </w:r>
    </w:p>
    <w:p w:rsidR="00E60A84" w:rsidRPr="00E60A84" w:rsidRDefault="00E60A84" w:rsidP="00E60A84">
      <w:pPr>
        <w:shd w:val="clear" w:color="auto" w:fill="FFFFFF"/>
        <w:spacing w:after="0" w:line="240" w:lineRule="auto"/>
        <w:rPr>
          <w:rFonts w:ascii="Arial" w:eastAsia="Times New Roman" w:hAnsi="Arial" w:cs="Arial"/>
          <w:b/>
        </w:rPr>
      </w:pPr>
      <w:r>
        <w:rPr>
          <w:rFonts w:ascii="Arial" w:eastAsia="Times New Roman" w:hAnsi="Arial" w:cs="Arial"/>
          <w:b/>
        </w:rPr>
        <w:t>Bob Holland</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 xml:space="preserve">Bob is a non-executive </w:t>
      </w:r>
      <w:r>
        <w:rPr>
          <w:rFonts w:ascii="Arial" w:eastAsia="Times New Roman" w:hAnsi="Arial" w:cs="Arial"/>
        </w:rPr>
        <w:t>member</w:t>
      </w:r>
      <w:r w:rsidRPr="00E60A84">
        <w:rPr>
          <w:rFonts w:ascii="Arial" w:eastAsia="Times New Roman" w:hAnsi="Arial" w:cs="Arial"/>
        </w:rPr>
        <w:t xml:space="preserve"> of the board.</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 xml:space="preserve">After starting his career in the National Bus Company, Bob Holland built around 40 years' experience in transport delivery – both bus and rail industries - including six years developing Arriva's mainland European business which now has a presence in fourteen countries. Bob served as the Managing Director of UK Rail at Arriva plc from 2007, increasing the number of businesses to eight and a turnover of £1bn. He later took over responsibility for all UK operations (bus and rail) until retiring from the industry in May 2014. His rail experience includes responsibility for different types of business models including franchises, concessions, open access and rail maintenance businesses with all the associated operational and safety issues. </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Bob was an active member of the Rail Delivery Group, including their working group looking at access planning and asset management.</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Bob chairs the audit and risk committee and is a member of the health and safety regulation committee.</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Appointed from 1 January 2015 for five years.</w:t>
      </w:r>
    </w:p>
    <w:p w:rsidR="00E60A84" w:rsidRPr="00E60A84" w:rsidRDefault="00E60A84" w:rsidP="00E60A84">
      <w:pPr>
        <w:shd w:val="clear" w:color="auto" w:fill="FFFFFF"/>
        <w:spacing w:after="0" w:line="240" w:lineRule="auto"/>
        <w:rPr>
          <w:rFonts w:ascii="Arial" w:eastAsia="Times New Roman" w:hAnsi="Arial" w:cs="Arial"/>
          <w:b/>
        </w:rPr>
      </w:pPr>
      <w:r w:rsidRPr="00E60A84">
        <w:rPr>
          <w:rFonts w:ascii="Arial" w:eastAsia="Times New Roman" w:hAnsi="Arial" w:cs="Arial"/>
          <w:b/>
        </w:rPr>
        <w:t>Michael Luger</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Mic</w:t>
      </w:r>
      <w:r w:rsidR="0066488E">
        <w:rPr>
          <w:rFonts w:ascii="Arial" w:eastAsia="Times New Roman" w:hAnsi="Arial" w:cs="Arial"/>
        </w:rPr>
        <w:t>h</w:t>
      </w:r>
      <w:r w:rsidRPr="00E60A84">
        <w:rPr>
          <w:rFonts w:ascii="Arial" w:eastAsia="Times New Roman" w:hAnsi="Arial" w:cs="Arial"/>
        </w:rPr>
        <w:t>ael is a non-executive member of the board.</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Michael was Dean of Manchester Business School between 2007 and 2013, securing significant growth and doubling student numbers; he is now professor emeritus at the University of Manchester. He founded the University's Centre for Infrastructure Development and has a particular interest in infrastructure and asset management.</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He is a PhD public sector economist who has taught and written widely on utility regulation and economics. He was founding director of the University of North Carolina's Centre for Competitive Economies.</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Michael has served on the boards of several major public sector and not-for-profit organisations, including as chairman of a regional transportation authority in North Carolina, as well as on many state and national boards and commissions. He has been a consultant and adviser to national, state, regional and local governments throughout the world, and to major multi-national corporations.</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Michael chairs the remuneration committee</w:t>
      </w:r>
      <w:r>
        <w:rPr>
          <w:rFonts w:ascii="Arial" w:eastAsia="Times New Roman" w:hAnsi="Arial" w:cs="Arial"/>
        </w:rPr>
        <w:t xml:space="preserve"> and is a member of the </w:t>
      </w:r>
      <w:r w:rsidR="00F2377A">
        <w:rPr>
          <w:rFonts w:ascii="Arial" w:eastAsia="Times New Roman" w:hAnsi="Arial" w:cs="Arial"/>
        </w:rPr>
        <w:t>a</w:t>
      </w:r>
      <w:r>
        <w:rPr>
          <w:rFonts w:ascii="Arial" w:eastAsia="Times New Roman" w:hAnsi="Arial" w:cs="Arial"/>
        </w:rPr>
        <w:t>udit and risk committee</w:t>
      </w:r>
      <w:r w:rsidRPr="00E60A84">
        <w:rPr>
          <w:rFonts w:ascii="Arial" w:eastAsia="Times New Roman" w:hAnsi="Arial" w:cs="Arial"/>
        </w:rPr>
        <w:t>.</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Appointed from 1 August 2014 to 31 July 2019.</w:t>
      </w:r>
    </w:p>
    <w:p w:rsidR="00E60A84" w:rsidRPr="00E60A84" w:rsidRDefault="00E60A84" w:rsidP="00E60A84">
      <w:pPr>
        <w:shd w:val="clear" w:color="auto" w:fill="FFFFFF"/>
        <w:spacing w:after="0" w:line="240" w:lineRule="auto"/>
        <w:rPr>
          <w:rFonts w:ascii="Arial" w:eastAsia="Times New Roman" w:hAnsi="Arial" w:cs="Arial"/>
          <w:b/>
        </w:rPr>
      </w:pPr>
      <w:r w:rsidRPr="00E60A84">
        <w:rPr>
          <w:rFonts w:ascii="Arial" w:eastAsia="Times New Roman" w:hAnsi="Arial" w:cs="Arial"/>
          <w:b/>
        </w:rPr>
        <w:t>Justin McCracken</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Justin is a non-executive member of the board.</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Justin was Chief Executive of the UK Health Protection Agency (HPA) from 2008-2013, a body bringing together a wide range of activities protecting public health.  Before that he was Deputy Chief Executive of the Health &amp; Safety Executive (HSE) where he was responsible for all of HSE's operational work, including the rail safety inspectorate (then part of HSE).</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 xml:space="preserve">A physicist by background, Justin worked as a research scientist in ICI. His later posts in ICI took him into marketing and business management in the UK and overseas, including Managing Director of ICI </w:t>
      </w:r>
      <w:r w:rsidRPr="00E60A84">
        <w:rPr>
          <w:rFonts w:ascii="Arial" w:eastAsia="Times New Roman" w:hAnsi="Arial" w:cs="Arial"/>
        </w:rPr>
        <w:lastRenderedPageBreak/>
        <w:t>Katalco, a catalyst and technology licensing business. In 1998, he joined the Environment Agency as North West Regional Director where he was responsible for all the activities of the agency in North West England, and promoted enhanced partnership working across many local organisations.</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He currently serves on the Boards of Ombudsman Services, a not-for-profit company offering alternative dispute resolution services, and of ENTRUST, the regulator of the Landfill Communities Fund.</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Justin chairs the health and safety regulation committee and is a member of the remuneration committee.</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Appointed from 1 August 2014 to 31 July 2019.</w:t>
      </w:r>
    </w:p>
    <w:p w:rsidR="00E60A84" w:rsidRPr="00E60A84" w:rsidRDefault="008973E3" w:rsidP="00E60A84">
      <w:pPr>
        <w:shd w:val="clear" w:color="auto" w:fill="FFFFFF"/>
        <w:spacing w:after="0" w:line="240" w:lineRule="auto"/>
        <w:rPr>
          <w:rFonts w:ascii="Arial" w:eastAsia="Times New Roman" w:hAnsi="Arial" w:cs="Arial"/>
          <w:b/>
        </w:rPr>
      </w:pPr>
      <w:r>
        <w:rPr>
          <w:rFonts w:ascii="Arial" w:eastAsia="Times New Roman" w:hAnsi="Arial" w:cs="Arial"/>
          <w:b/>
        </w:rPr>
        <w:t>I</w:t>
      </w:r>
      <w:r w:rsidR="00E60A84" w:rsidRPr="00E60A84">
        <w:rPr>
          <w:rFonts w:ascii="Arial" w:eastAsia="Times New Roman" w:hAnsi="Arial" w:cs="Arial"/>
          <w:b/>
        </w:rPr>
        <w:t>an Prosser</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 xml:space="preserve">Ian is </w:t>
      </w:r>
      <w:r w:rsidR="00DC1A38" w:rsidRPr="00E60A84">
        <w:rPr>
          <w:rFonts w:ascii="Arial" w:eastAsia="Times New Roman" w:hAnsi="Arial" w:cs="Arial"/>
        </w:rPr>
        <w:t>director, railway safety</w:t>
      </w:r>
      <w:r w:rsidR="00DC1A38">
        <w:rPr>
          <w:rFonts w:ascii="Arial" w:eastAsia="Times New Roman" w:hAnsi="Arial" w:cs="Arial"/>
        </w:rPr>
        <w:t xml:space="preserve"> and </w:t>
      </w:r>
      <w:r w:rsidRPr="00E60A84">
        <w:rPr>
          <w:rFonts w:ascii="Arial" w:eastAsia="Times New Roman" w:hAnsi="Arial" w:cs="Arial"/>
        </w:rPr>
        <w:t>the chief inspector of railways and an executive member of the board.</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He is responsible for the work of the Railway Safety Directorate, which strives to ensure dutyholders in the railway industry manage health and safety risks effectively and thus comply with their statutory duties.</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The Secretary of State appointed him to the board with effect from 26 September 2008. Ian was educated at Imperial College where he attained a first class honours degree in chemical engineering, followed by a Master of Philosophy in control engineering and operations research at Cambridge University. He has worked in safety critical industries for more than 34 years: originally in the chemical pharmaceutical and automotive industries, where the roles performed spanned a wide spectrum from works/production management to project and technology management, delivering improvements in safety and quality.</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Prior to joining ORR, he worked at ICI for 17 years then he spent eight years in the rail industry, working for Amey Rail and Amey Operations as both technical director and Quensh director and then Metronet Rail, where he had the leading role in safety management; he was a director of both infraco companies.</w:t>
      </w:r>
    </w:p>
    <w:p w:rsidR="00E60A84" w:rsidRPr="00E60A84" w:rsidRDefault="008973E3" w:rsidP="00E60A84">
      <w:pPr>
        <w:shd w:val="clear" w:color="auto" w:fill="FFFFFF"/>
        <w:spacing w:after="0" w:line="240" w:lineRule="auto"/>
        <w:rPr>
          <w:rFonts w:ascii="Arial" w:eastAsia="Times New Roman" w:hAnsi="Arial" w:cs="Arial"/>
        </w:rPr>
      </w:pPr>
      <w:r>
        <w:rPr>
          <w:rFonts w:ascii="Arial" w:eastAsia="Times New Roman" w:hAnsi="Arial" w:cs="Arial"/>
        </w:rPr>
        <w:t>Ian was h</w:t>
      </w:r>
      <w:r w:rsidR="00E60A84" w:rsidRPr="00E60A84">
        <w:rPr>
          <w:rFonts w:ascii="Arial" w:eastAsia="Times New Roman" w:hAnsi="Arial" w:cs="Arial"/>
        </w:rPr>
        <w:t>ono</w:t>
      </w:r>
      <w:r>
        <w:rPr>
          <w:rFonts w:ascii="Arial" w:eastAsia="Times New Roman" w:hAnsi="Arial" w:cs="Arial"/>
        </w:rPr>
        <w:t>u</w:t>
      </w:r>
      <w:r w:rsidR="00E60A84" w:rsidRPr="00E60A84">
        <w:rPr>
          <w:rFonts w:ascii="Arial" w:eastAsia="Times New Roman" w:hAnsi="Arial" w:cs="Arial"/>
        </w:rPr>
        <w:t>red by IOSH as an Honor</w:t>
      </w:r>
      <w:r>
        <w:rPr>
          <w:rFonts w:ascii="Arial" w:eastAsia="Times New Roman" w:hAnsi="Arial" w:cs="Arial"/>
        </w:rPr>
        <w:t>ar</w:t>
      </w:r>
      <w:r w:rsidR="00E60A84" w:rsidRPr="00E60A84">
        <w:rPr>
          <w:rFonts w:ascii="Arial" w:eastAsia="Times New Roman" w:hAnsi="Arial" w:cs="Arial"/>
        </w:rPr>
        <w:t>y Vice President in 2011 for contribution to improving Railway Safety.</w:t>
      </w:r>
    </w:p>
    <w:p w:rsidR="00E60A84" w:rsidRPr="00E60A84" w:rsidRDefault="00E60A84" w:rsidP="00E60A84">
      <w:pPr>
        <w:shd w:val="clear" w:color="auto" w:fill="FFFFFF"/>
        <w:spacing w:after="0" w:line="240" w:lineRule="auto"/>
        <w:rPr>
          <w:rFonts w:ascii="Arial" w:eastAsia="Times New Roman" w:hAnsi="Arial" w:cs="Arial"/>
        </w:rPr>
      </w:pPr>
      <w:r w:rsidRPr="00E60A84">
        <w:rPr>
          <w:rFonts w:ascii="Arial" w:eastAsia="Times New Roman" w:hAnsi="Arial" w:cs="Arial"/>
        </w:rPr>
        <w:t>Ian is a member of the health and safety regulation committee.</w:t>
      </w:r>
    </w:p>
    <w:p w:rsidR="00E60A84" w:rsidRPr="00E60A84" w:rsidRDefault="00E60A84" w:rsidP="00E60A84">
      <w:pPr>
        <w:shd w:val="clear" w:color="auto" w:fill="FFFFFF"/>
        <w:spacing w:after="0" w:line="240" w:lineRule="auto"/>
        <w:rPr>
          <w:rFonts w:ascii="Arial" w:eastAsia="Times New Roman" w:hAnsi="Arial" w:cs="Arial"/>
        </w:rPr>
      </w:pPr>
    </w:p>
    <w:p w:rsidR="00E60A84" w:rsidRPr="00E60A84" w:rsidRDefault="00E60A84" w:rsidP="00E60A84">
      <w:pPr>
        <w:shd w:val="clear" w:color="auto" w:fill="FFFFFF"/>
        <w:spacing w:after="0" w:line="240" w:lineRule="auto"/>
        <w:rPr>
          <w:rFonts w:ascii="Arial" w:eastAsia="Times New Roman" w:hAnsi="Arial" w:cs="Arial"/>
        </w:rPr>
      </w:pPr>
    </w:p>
    <w:p w:rsidR="00E60A84" w:rsidRPr="00E60A84" w:rsidRDefault="00E60A84" w:rsidP="00E60A84">
      <w:pPr>
        <w:shd w:val="clear" w:color="auto" w:fill="FFFFFF"/>
        <w:spacing w:after="0" w:line="240" w:lineRule="auto"/>
        <w:rPr>
          <w:rFonts w:ascii="Arial" w:eastAsia="Times New Roman" w:hAnsi="Arial" w:cs="Arial"/>
          <w:color w:val="000000"/>
          <w:lang w:eastAsia="en-GB"/>
        </w:rPr>
      </w:pPr>
    </w:p>
    <w:p w:rsidR="00E60A84" w:rsidRDefault="00E60A84">
      <w:pPr>
        <w:rPr>
          <w:rFonts w:ascii="Arial" w:eastAsia="Times New Roman" w:hAnsi="Arial" w:cs="Arial"/>
          <w:b/>
          <w:bCs/>
          <w:color w:val="004D3C"/>
          <w:sz w:val="28"/>
          <w:szCs w:val="28"/>
        </w:rPr>
      </w:pPr>
      <w:r>
        <w:rPr>
          <w:rFonts w:ascii="Arial" w:eastAsia="Times New Roman" w:hAnsi="Arial" w:cs="Arial"/>
          <w:b/>
          <w:bCs/>
          <w:color w:val="004D3C"/>
          <w:sz w:val="28"/>
          <w:szCs w:val="28"/>
        </w:rPr>
        <w:br w:type="page"/>
      </w:r>
    </w:p>
    <w:p w:rsidR="00D22275" w:rsidRPr="00D22275" w:rsidRDefault="001045B6" w:rsidP="0066488E">
      <w:pPr>
        <w:pStyle w:val="Title"/>
        <w:rPr>
          <w:rFonts w:eastAsia="Times New Roman"/>
        </w:rPr>
      </w:pPr>
      <w:r>
        <w:rPr>
          <w:rFonts w:eastAsia="Times New Roman"/>
        </w:rPr>
        <w:lastRenderedPageBreak/>
        <w:t>S</w:t>
      </w:r>
      <w:r w:rsidR="00D22275" w:rsidRPr="00D22275">
        <w:rPr>
          <w:rFonts w:eastAsia="Times New Roman"/>
        </w:rPr>
        <w:t>TRICTLY CONFIDENTIAL</w:t>
      </w:r>
    </w:p>
    <w:p w:rsidR="00D22275" w:rsidRPr="00D22275" w:rsidRDefault="00D22275" w:rsidP="0066488E">
      <w:pPr>
        <w:pStyle w:val="Heading1"/>
        <w:rPr>
          <w:rFonts w:eastAsia="Times New Roman"/>
        </w:rPr>
      </w:pPr>
      <w:r w:rsidRPr="00D22275">
        <w:rPr>
          <w:rFonts w:eastAsia="Times New Roman"/>
        </w:rPr>
        <w:t xml:space="preserve">Candidate Summary Form </w:t>
      </w:r>
    </w:p>
    <w:p w:rsidR="00D22275" w:rsidRPr="00D22275" w:rsidRDefault="00D22275" w:rsidP="00D22275">
      <w:pPr>
        <w:spacing w:after="40" w:line="240" w:lineRule="auto"/>
        <w:ind w:right="-6"/>
        <w:rPr>
          <w:rFonts w:ascii="Arial" w:eastAsia="Times New Roman" w:hAnsi="Arial" w:cs="Times New Roman"/>
          <w:color w:val="404040"/>
        </w:rPr>
      </w:pPr>
      <w:r w:rsidRPr="00D22275">
        <w:rPr>
          <w:rFonts w:ascii="Arial" w:eastAsia="Times New Roman" w:hAnsi="Arial" w:cs="Times New Roman"/>
          <w:color w:val="404040"/>
        </w:rPr>
        <w:t xml:space="preserve">Please complete these forms, and send with your application to: </w:t>
      </w:r>
    </w:p>
    <w:p w:rsidR="00D22275" w:rsidRPr="00D22275" w:rsidRDefault="00D22275" w:rsidP="00D22275">
      <w:pPr>
        <w:spacing w:after="120" w:line="240" w:lineRule="exact"/>
        <w:rPr>
          <w:rFonts w:ascii="Arial" w:eastAsia="Times New Roman" w:hAnsi="Arial" w:cs="Arial"/>
          <w:b/>
          <w:color w:val="404040"/>
          <w:szCs w:val="24"/>
        </w:rPr>
      </w:pPr>
    </w:p>
    <w:tbl>
      <w:tblPr>
        <w:tblW w:w="8610"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155"/>
        <w:gridCol w:w="1102"/>
        <w:gridCol w:w="877"/>
        <w:gridCol w:w="1350"/>
        <w:gridCol w:w="821"/>
        <w:gridCol w:w="1305"/>
      </w:tblGrid>
      <w:tr w:rsidR="00D22275" w:rsidRPr="00D22275" w:rsidTr="00D22275">
        <w:tc>
          <w:tcPr>
            <w:tcW w:w="8613" w:type="dxa"/>
            <w:gridSpan w:val="6"/>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before="120" w:after="120" w:line="240" w:lineRule="exact"/>
              <w:ind w:left="-142" w:firstLine="142"/>
              <w:rPr>
                <w:rFonts w:ascii="Arial" w:eastAsia="Times New Roman" w:hAnsi="Arial" w:cs="Arial"/>
                <w:color w:val="404040"/>
                <w:szCs w:val="24"/>
              </w:rPr>
            </w:pPr>
            <w:r w:rsidRPr="00D22275">
              <w:rPr>
                <w:rFonts w:ascii="Arial" w:eastAsia="Times New Roman" w:hAnsi="Arial" w:cs="Arial"/>
                <w:color w:val="404040"/>
                <w:szCs w:val="24"/>
              </w:rPr>
              <w:t>POSITION APPLIED FOR</w:t>
            </w:r>
          </w:p>
          <w:p w:rsidR="00D22275" w:rsidRPr="00D22275" w:rsidRDefault="00D22275" w:rsidP="00D22275">
            <w:pPr>
              <w:spacing w:after="120" w:line="240" w:lineRule="exact"/>
              <w:rPr>
                <w:rFonts w:ascii="Arial" w:eastAsia="Times New Roman" w:hAnsi="Arial" w:cs="Arial"/>
                <w:b/>
                <w:color w:val="404040"/>
                <w:szCs w:val="24"/>
              </w:rPr>
            </w:pPr>
            <w:r w:rsidRPr="00D22275">
              <w:rPr>
                <w:rFonts w:ascii="Arial" w:eastAsia="Times New Roman" w:hAnsi="Arial" w:cs="Arial"/>
                <w:b/>
                <w:color w:val="404040"/>
                <w:szCs w:val="24"/>
              </w:rPr>
              <w:t xml:space="preserve">Non Executive </w:t>
            </w:r>
            <w:r w:rsidR="006D5E98">
              <w:rPr>
                <w:rFonts w:ascii="Arial" w:eastAsia="Times New Roman" w:hAnsi="Arial" w:cs="Arial"/>
                <w:b/>
                <w:color w:val="404040"/>
                <w:szCs w:val="24"/>
              </w:rPr>
              <w:t xml:space="preserve">Board </w:t>
            </w:r>
            <w:r w:rsidR="00DC1A38">
              <w:rPr>
                <w:rFonts w:ascii="Arial" w:eastAsia="Times New Roman" w:hAnsi="Arial" w:cs="Arial"/>
                <w:b/>
                <w:color w:val="404040"/>
                <w:szCs w:val="24"/>
              </w:rPr>
              <w:t xml:space="preserve">Member </w:t>
            </w:r>
            <w:r w:rsidRPr="00D22275">
              <w:rPr>
                <w:rFonts w:ascii="Arial" w:eastAsia="Times New Roman" w:hAnsi="Arial" w:cs="Arial"/>
                <w:b/>
                <w:color w:val="404040"/>
                <w:szCs w:val="24"/>
              </w:rPr>
              <w:t xml:space="preserve">, Office of Rail </w:t>
            </w:r>
            <w:r w:rsidR="00D1585F">
              <w:rPr>
                <w:rFonts w:ascii="Arial" w:eastAsia="Times New Roman" w:hAnsi="Arial" w:cs="Arial"/>
                <w:b/>
                <w:color w:val="404040"/>
                <w:szCs w:val="24"/>
              </w:rPr>
              <w:t>and Road</w:t>
            </w:r>
          </w:p>
          <w:p w:rsidR="00D22275" w:rsidRPr="00D22275" w:rsidRDefault="00D22275" w:rsidP="00D22275">
            <w:pPr>
              <w:spacing w:after="120" w:line="240" w:lineRule="exact"/>
              <w:rPr>
                <w:rFonts w:ascii="Arial" w:eastAsia="Times New Roman" w:hAnsi="Arial" w:cs="Arial"/>
                <w:b/>
                <w:color w:val="404040"/>
                <w:szCs w:val="24"/>
              </w:rPr>
            </w:pPr>
            <w:r w:rsidRPr="00D22275">
              <w:rPr>
                <w:rFonts w:ascii="Arial" w:eastAsia="Times New Roman" w:hAnsi="Arial" w:cs="Arial"/>
                <w:b/>
                <w:color w:val="404040"/>
                <w:szCs w:val="24"/>
              </w:rPr>
              <w:t xml:space="preserve">                                                                                                          </w:t>
            </w:r>
            <w:r w:rsidRPr="00D22275">
              <w:rPr>
                <w:rFonts w:ascii="Arial" w:eastAsia="Times New Roman" w:hAnsi="Arial" w:cs="Arial"/>
                <w:color w:val="404040"/>
                <w:szCs w:val="24"/>
              </w:rPr>
              <w:t xml:space="preserve">Job code: </w:t>
            </w:r>
          </w:p>
        </w:tc>
      </w:tr>
      <w:tr w:rsidR="00D22275" w:rsidRPr="00D22275" w:rsidTr="00D22275">
        <w:trPr>
          <w:cantSplit/>
          <w:trHeight w:val="926"/>
        </w:trPr>
        <w:tc>
          <w:tcPr>
            <w:tcW w:w="3157"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szCs w:val="24"/>
              </w:rPr>
              <w:t>SURNAME</w:t>
            </w:r>
          </w:p>
          <w:p w:rsidR="00D22275" w:rsidRPr="00D22275" w:rsidRDefault="00D22275" w:rsidP="00D22275">
            <w:pPr>
              <w:spacing w:before="120" w:after="120" w:line="240" w:lineRule="exact"/>
              <w:rPr>
                <w:rFonts w:ascii="Arial" w:eastAsia="Times New Roman" w:hAnsi="Arial" w:cs="Arial"/>
                <w:color w:val="404040"/>
                <w:szCs w:val="24"/>
              </w:rPr>
            </w:pPr>
          </w:p>
          <w:p w:rsidR="00D22275" w:rsidRPr="00D22275" w:rsidRDefault="00D22275" w:rsidP="00D22275">
            <w:pPr>
              <w:spacing w:before="120" w:after="120" w:line="240" w:lineRule="exact"/>
              <w:rPr>
                <w:rFonts w:ascii="Arial" w:eastAsia="Times New Roman" w:hAnsi="Arial" w:cs="Arial"/>
                <w:color w:val="404040"/>
                <w:szCs w:val="24"/>
              </w:rPr>
            </w:pPr>
          </w:p>
          <w:p w:rsidR="00D22275" w:rsidRPr="00D22275" w:rsidRDefault="00D22275" w:rsidP="00D22275">
            <w:pPr>
              <w:spacing w:before="120" w:after="120" w:line="240" w:lineRule="exact"/>
              <w:rPr>
                <w:rFonts w:ascii="Arial" w:eastAsia="Times New Roman" w:hAnsi="Arial" w:cs="Arial"/>
                <w:color w:val="404040"/>
                <w:szCs w:val="24"/>
              </w:rPr>
            </w:pPr>
          </w:p>
        </w:tc>
        <w:tc>
          <w:tcPr>
            <w:tcW w:w="1980" w:type="dxa"/>
            <w:gridSpan w:val="2"/>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szCs w:val="24"/>
              </w:rPr>
              <w:t>FIRST NAME</w:t>
            </w:r>
          </w:p>
        </w:tc>
        <w:tc>
          <w:tcPr>
            <w:tcW w:w="1350"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szCs w:val="24"/>
              </w:rPr>
              <w:t>INITIAL(S)</w:t>
            </w:r>
          </w:p>
        </w:tc>
        <w:tc>
          <w:tcPr>
            <w:tcW w:w="2126" w:type="dxa"/>
            <w:gridSpan w:val="2"/>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szCs w:val="24"/>
              </w:rPr>
              <w:t>TITLE</w:t>
            </w:r>
          </w:p>
          <w:p w:rsidR="00D22275" w:rsidRPr="00D22275" w:rsidRDefault="00D22275" w:rsidP="00D22275">
            <w:pPr>
              <w:spacing w:before="120" w:after="120" w:line="240" w:lineRule="exact"/>
              <w:rPr>
                <w:rFonts w:ascii="Arial" w:eastAsia="Times New Roman" w:hAnsi="Arial" w:cs="Arial"/>
                <w:color w:val="404040"/>
                <w:szCs w:val="24"/>
              </w:rPr>
            </w:pPr>
          </w:p>
          <w:p w:rsidR="00D22275" w:rsidRPr="00D22275" w:rsidRDefault="00D22275" w:rsidP="00D22275">
            <w:pPr>
              <w:spacing w:before="120" w:after="120" w:line="240" w:lineRule="exact"/>
              <w:rPr>
                <w:rFonts w:ascii="Arial" w:eastAsia="Times New Roman" w:hAnsi="Arial" w:cs="Arial"/>
                <w:color w:val="404040"/>
                <w:szCs w:val="24"/>
              </w:rPr>
            </w:pPr>
          </w:p>
        </w:tc>
      </w:tr>
      <w:tr w:rsidR="00D22275" w:rsidRPr="00D22275" w:rsidTr="00D22275">
        <w:trPr>
          <w:trHeight w:val="785"/>
        </w:trPr>
        <w:tc>
          <w:tcPr>
            <w:tcW w:w="8613" w:type="dxa"/>
            <w:gridSpan w:val="6"/>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szCs w:val="24"/>
              </w:rPr>
              <w:t>ADDRESS FOR CORRESPONDENCE</w:t>
            </w:r>
          </w:p>
          <w:p w:rsidR="00D22275" w:rsidRPr="00D22275" w:rsidRDefault="00D22275" w:rsidP="00D22275">
            <w:pPr>
              <w:spacing w:after="120" w:line="240" w:lineRule="exact"/>
              <w:rPr>
                <w:rFonts w:ascii="Arial" w:eastAsia="Times New Roman" w:hAnsi="Arial" w:cs="Arial"/>
                <w:color w:val="404040"/>
                <w:szCs w:val="24"/>
              </w:rPr>
            </w:pPr>
          </w:p>
          <w:p w:rsidR="00D22275" w:rsidRPr="00D22275" w:rsidRDefault="00D22275" w:rsidP="00D22275">
            <w:pPr>
              <w:spacing w:after="120" w:line="240" w:lineRule="exact"/>
              <w:rPr>
                <w:rFonts w:ascii="Arial" w:eastAsia="Times New Roman" w:hAnsi="Arial" w:cs="Arial"/>
                <w:color w:val="404040"/>
                <w:szCs w:val="24"/>
              </w:rPr>
            </w:pPr>
          </w:p>
          <w:p w:rsidR="00D22275" w:rsidRPr="00D22275" w:rsidRDefault="00D22275" w:rsidP="00D22275">
            <w:pPr>
              <w:spacing w:after="120" w:line="240" w:lineRule="exact"/>
              <w:rPr>
                <w:rFonts w:ascii="Arial" w:eastAsia="Times New Roman" w:hAnsi="Arial" w:cs="Arial"/>
                <w:color w:val="404040"/>
                <w:szCs w:val="24"/>
              </w:rPr>
            </w:pPr>
          </w:p>
          <w:p w:rsidR="00D22275" w:rsidRPr="00D22275" w:rsidRDefault="00D22275" w:rsidP="00D22275">
            <w:pPr>
              <w:spacing w:after="120" w:line="240" w:lineRule="exact"/>
              <w:rPr>
                <w:rFonts w:ascii="Arial" w:eastAsia="Times New Roman" w:hAnsi="Arial" w:cs="Arial"/>
                <w:color w:val="404040"/>
                <w:szCs w:val="24"/>
              </w:rPr>
            </w:pPr>
          </w:p>
        </w:tc>
      </w:tr>
      <w:tr w:rsidR="00D22275" w:rsidRPr="00D22275" w:rsidTr="00D22275">
        <w:trPr>
          <w:trHeight w:val="785"/>
        </w:trPr>
        <w:tc>
          <w:tcPr>
            <w:tcW w:w="4260" w:type="dxa"/>
            <w:gridSpan w:val="2"/>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szCs w:val="24"/>
              </w:rPr>
              <w:t>CONTACT TELEPHONE NUMBER(S)</w:t>
            </w:r>
          </w:p>
        </w:tc>
        <w:tc>
          <w:tcPr>
            <w:tcW w:w="4353" w:type="dxa"/>
            <w:gridSpan w:val="4"/>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szCs w:val="24"/>
              </w:rPr>
              <w:t>EMAIL ADDRESS</w:t>
            </w:r>
          </w:p>
        </w:tc>
      </w:tr>
      <w:tr w:rsidR="00D22275" w:rsidRPr="00D22275" w:rsidTr="00D22275">
        <w:trPr>
          <w:trHeight w:val="1141"/>
        </w:trPr>
        <w:tc>
          <w:tcPr>
            <w:tcW w:w="4260" w:type="dxa"/>
            <w:gridSpan w:val="2"/>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szCs w:val="24"/>
              </w:rPr>
              <w:t>LATEST EMPLOYER (ORGANISATION)</w:t>
            </w:r>
          </w:p>
          <w:p w:rsidR="00D22275" w:rsidRPr="00D22275" w:rsidRDefault="00D22275" w:rsidP="00D22275">
            <w:pPr>
              <w:spacing w:after="120" w:line="240" w:lineRule="exact"/>
              <w:rPr>
                <w:rFonts w:ascii="Arial" w:eastAsia="Times New Roman" w:hAnsi="Arial" w:cs="Arial"/>
                <w:b/>
                <w:color w:val="404040"/>
                <w:szCs w:val="24"/>
              </w:rPr>
            </w:pPr>
          </w:p>
        </w:tc>
        <w:tc>
          <w:tcPr>
            <w:tcW w:w="3048" w:type="dxa"/>
            <w:gridSpan w:val="3"/>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szCs w:val="24"/>
              </w:rPr>
              <w:t>LATEST JOB TITLE</w:t>
            </w:r>
          </w:p>
        </w:tc>
        <w:tc>
          <w:tcPr>
            <w:tcW w:w="1305"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szCs w:val="24"/>
              </w:rPr>
              <w:t xml:space="preserve">SALARY </w:t>
            </w:r>
          </w:p>
        </w:tc>
      </w:tr>
    </w:tbl>
    <w:p w:rsidR="00D22275" w:rsidRPr="00D22275" w:rsidRDefault="00D22275" w:rsidP="00D22275">
      <w:pPr>
        <w:keepNext/>
        <w:keepLines/>
        <w:spacing w:after="0" w:line="240" w:lineRule="exact"/>
        <w:outlineLvl w:val="7"/>
        <w:rPr>
          <w:rFonts w:ascii="Arial" w:eastAsia="Times New Roman" w:hAnsi="Arial" w:cs="Arial"/>
          <w:b/>
          <w:bCs/>
          <w:color w:val="404040"/>
        </w:rPr>
      </w:pPr>
    </w:p>
    <w:p w:rsidR="00D22275" w:rsidRPr="00D22275" w:rsidRDefault="00D22275" w:rsidP="00D22275">
      <w:pPr>
        <w:spacing w:after="40" w:line="240" w:lineRule="auto"/>
        <w:ind w:right="-6"/>
        <w:rPr>
          <w:rFonts w:ascii="Arial" w:eastAsia="Times New Roman" w:hAnsi="Arial" w:cs="Arial"/>
          <w:color w:val="404040"/>
        </w:rPr>
      </w:pPr>
      <w:r w:rsidRPr="00D22275">
        <w:rPr>
          <w:rFonts w:ascii="Arial" w:eastAsia="Times New Roman" w:hAnsi="Arial" w:cs="Arial"/>
          <w:color w:val="404040"/>
        </w:rPr>
        <w:t xml:space="preserve">This process is being run in accordance with the Two Ticks scheme, under which disabled applicants can request a guaranteed interview provided that they meet the minimum criteria for the role. </w:t>
      </w:r>
    </w:p>
    <w:p w:rsidR="00D22275" w:rsidRPr="00D22275" w:rsidRDefault="00D22275" w:rsidP="00D22275">
      <w:pPr>
        <w:spacing w:after="40" w:line="240" w:lineRule="auto"/>
        <w:ind w:right="-6"/>
        <w:rPr>
          <w:rFonts w:ascii="Arial" w:eastAsia="Times New Roman" w:hAnsi="Arial" w:cs="Arial"/>
          <w:color w:val="404040"/>
        </w:rPr>
      </w:pPr>
    </w:p>
    <w:p w:rsidR="00D22275" w:rsidRPr="00D22275" w:rsidRDefault="00D22275" w:rsidP="00D22275">
      <w:pPr>
        <w:spacing w:after="40" w:line="240" w:lineRule="auto"/>
        <w:ind w:right="-6"/>
        <w:rPr>
          <w:rFonts w:ascii="Arial" w:eastAsia="Times New Roman" w:hAnsi="Arial" w:cs="Arial"/>
          <w:color w:val="404040"/>
        </w:rPr>
      </w:pPr>
      <w:r w:rsidRPr="00D22275">
        <w:rPr>
          <w:rFonts w:ascii="Arial" w:eastAsia="Times New Roman" w:hAnsi="Arial" w:cs="Arial"/>
          <w:color w:val="404040"/>
        </w:rPr>
        <w:t>Please tick here if you would like to be considered under the scheme……………</w:t>
      </w:r>
    </w:p>
    <w:p w:rsidR="00D22275" w:rsidRPr="00D22275" w:rsidRDefault="00D22275" w:rsidP="00D22275">
      <w:pPr>
        <w:spacing w:after="40" w:line="240" w:lineRule="auto"/>
        <w:ind w:right="-6"/>
        <w:rPr>
          <w:rFonts w:ascii="Arial" w:eastAsia="Times New Roman" w:hAnsi="Arial" w:cs="Arial"/>
          <w:color w:val="404040"/>
        </w:rPr>
      </w:pPr>
    </w:p>
    <w:p w:rsidR="00D22275" w:rsidRPr="00D22275" w:rsidRDefault="00D22275" w:rsidP="00D22275">
      <w:pPr>
        <w:spacing w:after="40" w:line="240" w:lineRule="auto"/>
        <w:ind w:right="-6"/>
        <w:rPr>
          <w:rFonts w:ascii="Arial" w:eastAsia="Times New Roman" w:hAnsi="Arial" w:cs="Arial"/>
          <w:color w:val="404040"/>
        </w:rPr>
      </w:pPr>
    </w:p>
    <w:p w:rsidR="00D22275" w:rsidRPr="00D22275" w:rsidRDefault="00D22275" w:rsidP="00D22275">
      <w:pPr>
        <w:spacing w:after="40" w:line="240" w:lineRule="auto"/>
        <w:ind w:right="-6"/>
        <w:rPr>
          <w:rFonts w:ascii="Arial" w:eastAsia="Times New Roman" w:hAnsi="Arial" w:cs="Arial"/>
          <w:color w:val="404040"/>
        </w:rPr>
      </w:pPr>
    </w:p>
    <w:p w:rsidR="00D22275" w:rsidRPr="00D22275" w:rsidRDefault="00D22275" w:rsidP="00D22275">
      <w:pPr>
        <w:spacing w:after="40" w:line="240" w:lineRule="auto"/>
        <w:ind w:right="-6"/>
        <w:rPr>
          <w:rFonts w:ascii="Arial" w:eastAsia="Times New Roman" w:hAnsi="Arial" w:cs="Arial"/>
          <w:color w:val="404040"/>
        </w:rPr>
      </w:pPr>
    </w:p>
    <w:p w:rsidR="00D22275" w:rsidRPr="00D22275" w:rsidRDefault="00D22275" w:rsidP="00D22275">
      <w:pPr>
        <w:spacing w:after="40" w:line="240" w:lineRule="auto"/>
        <w:ind w:right="-6"/>
        <w:rPr>
          <w:rFonts w:ascii="Arial" w:eastAsia="Times New Roman" w:hAnsi="Arial" w:cs="Arial"/>
          <w:color w:val="404040"/>
        </w:rPr>
      </w:pPr>
    </w:p>
    <w:p w:rsidR="00D22275" w:rsidRPr="00D22275" w:rsidRDefault="00D22275" w:rsidP="00D22275">
      <w:pPr>
        <w:spacing w:after="40" w:line="240" w:lineRule="auto"/>
        <w:ind w:right="-6"/>
        <w:rPr>
          <w:rFonts w:ascii="Arial" w:eastAsia="Times New Roman" w:hAnsi="Arial" w:cs="Arial"/>
          <w:color w:val="404040"/>
        </w:rPr>
      </w:pPr>
    </w:p>
    <w:p w:rsidR="00D22275" w:rsidRPr="00D22275" w:rsidRDefault="00D22275" w:rsidP="00D22275">
      <w:pPr>
        <w:spacing w:after="40" w:line="240" w:lineRule="auto"/>
        <w:ind w:right="-6"/>
        <w:rPr>
          <w:rFonts w:ascii="Arial" w:eastAsia="Times New Roman" w:hAnsi="Arial" w:cs="Arial"/>
          <w:color w:val="404040"/>
        </w:rPr>
      </w:pPr>
    </w:p>
    <w:tbl>
      <w:tblPr>
        <w:tblW w:w="8505"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5"/>
      </w:tblGrid>
      <w:tr w:rsidR="00D22275" w:rsidRPr="00D22275" w:rsidTr="00D22275">
        <w:trPr>
          <w:trHeight w:val="785"/>
        </w:trPr>
        <w:tc>
          <w:tcPr>
            <w:tcW w:w="8505"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before="120" w:after="120" w:line="240" w:lineRule="exact"/>
              <w:rPr>
                <w:rFonts w:ascii="Arial" w:eastAsia="Times New Roman" w:hAnsi="Arial" w:cs="Arial"/>
                <w:b/>
                <w:color w:val="404040"/>
                <w:sz w:val="24"/>
                <w:szCs w:val="24"/>
              </w:rPr>
            </w:pPr>
            <w:r w:rsidRPr="00D22275">
              <w:rPr>
                <w:rFonts w:ascii="Arial" w:eastAsia="Times New Roman" w:hAnsi="Arial" w:cs="Arial"/>
                <w:b/>
                <w:color w:val="404040"/>
                <w:sz w:val="24"/>
                <w:szCs w:val="24"/>
              </w:rPr>
              <w:t>REFERENCES</w:t>
            </w:r>
          </w:p>
          <w:p w:rsidR="00D22275" w:rsidRPr="00D22275" w:rsidRDefault="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rPr>
              <w:t xml:space="preserve">Please give below the name and contact details of two people who may be asked to act as referees for you.  They will be expected to have authoritative and personal knowledge of your achievements / competencies.  </w:t>
            </w:r>
            <w:r w:rsidR="0066488E">
              <w:rPr>
                <w:rFonts w:ascii="Arial" w:eastAsia="Times New Roman" w:hAnsi="Arial" w:cs="Arial"/>
                <w:color w:val="404040"/>
              </w:rPr>
              <w:t>R</w:t>
            </w:r>
            <w:r w:rsidRPr="00D22275">
              <w:rPr>
                <w:rFonts w:ascii="Arial" w:eastAsia="Times New Roman" w:hAnsi="Arial" w:cs="Arial"/>
                <w:color w:val="404040"/>
              </w:rPr>
              <w:t xml:space="preserve">eferees </w:t>
            </w:r>
            <w:r w:rsidR="006D5E98">
              <w:rPr>
                <w:rFonts w:ascii="Arial" w:eastAsia="Times New Roman" w:hAnsi="Arial" w:cs="Arial"/>
                <w:color w:val="404040"/>
              </w:rPr>
              <w:t xml:space="preserve">may </w:t>
            </w:r>
            <w:r w:rsidRPr="00D22275">
              <w:rPr>
                <w:rFonts w:ascii="Arial" w:eastAsia="Times New Roman" w:hAnsi="Arial" w:cs="Arial"/>
                <w:color w:val="404040"/>
              </w:rPr>
              <w:t xml:space="preserve">be approached </w:t>
            </w:r>
            <w:r w:rsidR="006D5E98">
              <w:rPr>
                <w:rFonts w:ascii="Arial" w:eastAsia="Times New Roman" w:hAnsi="Arial" w:cs="Arial"/>
                <w:color w:val="404040"/>
              </w:rPr>
              <w:t>after longlisting.  We will notify you if you have been longlisted</w:t>
            </w:r>
            <w:r w:rsidRPr="00D22275">
              <w:rPr>
                <w:rFonts w:ascii="Arial" w:eastAsia="Times New Roman" w:hAnsi="Arial" w:cs="Arial"/>
                <w:color w:val="404040"/>
              </w:rPr>
              <w:t xml:space="preserve">. </w:t>
            </w:r>
          </w:p>
        </w:tc>
      </w:tr>
      <w:tr w:rsidR="00D22275" w:rsidRPr="00D22275" w:rsidTr="00D22275">
        <w:trPr>
          <w:trHeight w:val="5625"/>
        </w:trPr>
        <w:tc>
          <w:tcPr>
            <w:tcW w:w="850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before="120" w:after="120" w:line="240" w:lineRule="exact"/>
              <w:rPr>
                <w:rFonts w:ascii="Arial" w:eastAsia="Times New Roman" w:hAnsi="Arial" w:cs="Arial"/>
                <w:b/>
                <w:color w:val="404040"/>
                <w:sz w:val="24"/>
                <w:szCs w:val="24"/>
              </w:rPr>
            </w:pPr>
            <w:r w:rsidRPr="00D22275">
              <w:rPr>
                <w:rFonts w:ascii="Arial" w:eastAsia="Times New Roman" w:hAnsi="Arial" w:cs="Arial"/>
                <w:b/>
                <w:color w:val="404040"/>
                <w:sz w:val="24"/>
                <w:szCs w:val="24"/>
              </w:rPr>
              <w:t>Referee 1</w:t>
            </w:r>
          </w:p>
          <w:p w:rsidR="00D22275" w:rsidRPr="00D22275" w:rsidRDefault="00D22275" w:rsidP="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rPr>
              <w:t xml:space="preserve">Name:  </w:t>
            </w:r>
          </w:p>
          <w:p w:rsidR="00D22275" w:rsidRPr="00D22275" w:rsidRDefault="00D22275" w:rsidP="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rPr>
              <w:t>In what capacity, and over what period of time, has this individual known you?</w:t>
            </w:r>
          </w:p>
          <w:p w:rsidR="00D22275" w:rsidRPr="00D22275" w:rsidRDefault="00D22275" w:rsidP="00D22275">
            <w:pPr>
              <w:spacing w:before="120" w:after="120" w:line="240" w:lineRule="exact"/>
              <w:rPr>
                <w:rFonts w:ascii="Arial" w:eastAsia="Times New Roman" w:hAnsi="Arial" w:cs="Arial"/>
                <w:color w:val="404040"/>
                <w:szCs w:val="24"/>
              </w:rPr>
            </w:pPr>
          </w:p>
          <w:p w:rsidR="00D22275" w:rsidRPr="00D22275" w:rsidRDefault="00D22275" w:rsidP="00D22275">
            <w:pPr>
              <w:spacing w:before="120" w:after="120" w:line="240" w:lineRule="exact"/>
              <w:rPr>
                <w:rFonts w:ascii="Arial" w:eastAsia="Times New Roman" w:hAnsi="Arial" w:cs="Arial"/>
                <w:color w:val="404040"/>
                <w:szCs w:val="24"/>
              </w:rPr>
            </w:pPr>
          </w:p>
          <w:p w:rsidR="00D22275" w:rsidRPr="00D22275" w:rsidRDefault="00D22275" w:rsidP="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rPr>
              <w:t xml:space="preserve">Phone:   </w:t>
            </w:r>
          </w:p>
          <w:p w:rsidR="00D22275" w:rsidRPr="00D22275" w:rsidRDefault="00D22275" w:rsidP="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rPr>
              <w:t>Email address:</w:t>
            </w:r>
          </w:p>
          <w:p w:rsidR="00D22275" w:rsidRPr="00D22275" w:rsidRDefault="00D22275" w:rsidP="00D22275">
            <w:pPr>
              <w:spacing w:before="120" w:after="120" w:line="240" w:lineRule="exact"/>
              <w:rPr>
                <w:rFonts w:ascii="Arial" w:eastAsia="Times New Roman" w:hAnsi="Arial" w:cs="Arial"/>
                <w:color w:val="404040"/>
                <w:sz w:val="24"/>
                <w:szCs w:val="24"/>
              </w:rPr>
            </w:pPr>
            <w:r w:rsidRPr="00D22275">
              <w:rPr>
                <w:rFonts w:ascii="Arial" w:eastAsia="Times New Roman" w:hAnsi="Arial" w:cs="Arial"/>
                <w:color w:val="404040"/>
                <w:sz w:val="24"/>
                <w:szCs w:val="24"/>
              </w:rPr>
              <w:t xml:space="preserve">------------------------------------------------------------------------------------------------------- </w:t>
            </w:r>
          </w:p>
          <w:p w:rsidR="00D22275" w:rsidRPr="00D22275" w:rsidRDefault="00D22275" w:rsidP="00D22275">
            <w:pPr>
              <w:spacing w:before="120" w:after="120" w:line="240" w:lineRule="exact"/>
              <w:rPr>
                <w:rFonts w:ascii="Arial" w:eastAsia="Times New Roman" w:hAnsi="Arial" w:cs="Arial"/>
                <w:b/>
                <w:color w:val="404040"/>
                <w:sz w:val="24"/>
                <w:szCs w:val="24"/>
              </w:rPr>
            </w:pPr>
            <w:r w:rsidRPr="00D22275">
              <w:rPr>
                <w:rFonts w:ascii="Arial" w:eastAsia="Times New Roman" w:hAnsi="Arial" w:cs="Arial"/>
                <w:b/>
                <w:color w:val="404040"/>
                <w:sz w:val="24"/>
                <w:szCs w:val="24"/>
              </w:rPr>
              <w:t>Referee 2</w:t>
            </w:r>
          </w:p>
          <w:p w:rsidR="00D22275" w:rsidRPr="00D22275" w:rsidRDefault="00D22275" w:rsidP="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rPr>
              <w:t xml:space="preserve">Name:  </w:t>
            </w:r>
          </w:p>
          <w:p w:rsidR="00D22275" w:rsidRPr="00D22275" w:rsidRDefault="00D22275" w:rsidP="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rPr>
              <w:t>In what capacity, and over what period of time, has this individual known you?</w:t>
            </w:r>
          </w:p>
          <w:p w:rsidR="00D22275" w:rsidRPr="00D22275" w:rsidRDefault="00D22275" w:rsidP="00D22275">
            <w:pPr>
              <w:spacing w:before="120" w:after="120" w:line="240" w:lineRule="exact"/>
              <w:rPr>
                <w:rFonts w:ascii="Arial" w:eastAsia="Times New Roman" w:hAnsi="Arial" w:cs="Arial"/>
                <w:color w:val="404040"/>
                <w:szCs w:val="24"/>
              </w:rPr>
            </w:pPr>
          </w:p>
          <w:p w:rsidR="00D22275" w:rsidRPr="00D22275" w:rsidRDefault="00D22275" w:rsidP="00D22275">
            <w:pPr>
              <w:spacing w:before="120" w:after="120" w:line="240" w:lineRule="exact"/>
              <w:rPr>
                <w:rFonts w:ascii="Arial" w:eastAsia="Times New Roman" w:hAnsi="Arial" w:cs="Arial"/>
                <w:color w:val="404040"/>
                <w:szCs w:val="24"/>
              </w:rPr>
            </w:pPr>
          </w:p>
          <w:p w:rsidR="00D22275" w:rsidRPr="00D22275" w:rsidRDefault="00D22275" w:rsidP="00D22275">
            <w:pPr>
              <w:spacing w:before="120" w:after="120" w:line="240" w:lineRule="exact"/>
              <w:rPr>
                <w:rFonts w:ascii="Arial" w:eastAsia="Times New Roman" w:hAnsi="Arial" w:cs="Arial"/>
                <w:color w:val="404040"/>
                <w:szCs w:val="24"/>
              </w:rPr>
            </w:pPr>
            <w:r w:rsidRPr="00D22275">
              <w:rPr>
                <w:rFonts w:ascii="Arial" w:eastAsia="Times New Roman" w:hAnsi="Arial" w:cs="Arial"/>
                <w:color w:val="404040"/>
              </w:rPr>
              <w:t xml:space="preserve">Phone:   </w:t>
            </w:r>
          </w:p>
          <w:p w:rsidR="00D22275" w:rsidRPr="00D22275" w:rsidRDefault="00D22275" w:rsidP="00D22275">
            <w:pPr>
              <w:spacing w:before="120" w:after="120" w:line="240" w:lineRule="exact"/>
              <w:rPr>
                <w:rFonts w:ascii="Arial" w:eastAsia="Times New Roman" w:hAnsi="Arial" w:cs="Arial"/>
                <w:color w:val="404040"/>
                <w:sz w:val="24"/>
                <w:szCs w:val="24"/>
              </w:rPr>
            </w:pPr>
            <w:r w:rsidRPr="00D22275">
              <w:rPr>
                <w:rFonts w:ascii="Arial" w:eastAsia="Times New Roman" w:hAnsi="Arial" w:cs="Arial"/>
                <w:color w:val="404040"/>
              </w:rPr>
              <w:t>Email address:</w:t>
            </w:r>
          </w:p>
        </w:tc>
      </w:tr>
    </w:tbl>
    <w:p w:rsidR="00D22275" w:rsidRPr="00D22275" w:rsidRDefault="00D22275" w:rsidP="0066488E">
      <w:pPr>
        <w:pStyle w:val="Heading1"/>
        <w:rPr>
          <w:rFonts w:eastAsia="Times New Roman"/>
        </w:rPr>
      </w:pPr>
      <w:r w:rsidRPr="00D22275">
        <w:rPr>
          <w:rFonts w:eastAsia="Times New Roman"/>
        </w:rPr>
        <w:t xml:space="preserve">Additional Information </w:t>
      </w:r>
    </w:p>
    <w:p w:rsidR="00D22275" w:rsidRPr="00D22275" w:rsidRDefault="00D22275" w:rsidP="00D22275">
      <w:pPr>
        <w:spacing w:after="240" w:line="240" w:lineRule="exact"/>
        <w:rPr>
          <w:rFonts w:ascii="Arial" w:eastAsia="Times New Roman" w:hAnsi="Arial" w:cs="Arial"/>
        </w:rPr>
      </w:pPr>
      <w:r w:rsidRPr="00D22275">
        <w:rPr>
          <w:rFonts w:ascii="Arial" w:eastAsia="Times New Roman" w:hAnsi="Arial" w:cs="Arial"/>
        </w:rPr>
        <w:t xml:space="preserve">This section is for you to note any additional information, including any Ministerial and/or public appointments you currently hold. </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3"/>
        <w:gridCol w:w="1983"/>
        <w:gridCol w:w="2885"/>
        <w:gridCol w:w="2164"/>
      </w:tblGrid>
      <w:tr w:rsidR="00D22275" w:rsidRPr="00D22275" w:rsidTr="00D22275">
        <w:trPr>
          <w:trHeight w:val="749"/>
        </w:trPr>
        <w:tc>
          <w:tcPr>
            <w:tcW w:w="2164"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b/>
                <w:szCs w:val="24"/>
              </w:rPr>
            </w:pPr>
            <w:r w:rsidRPr="00D22275">
              <w:rPr>
                <w:rFonts w:ascii="Arial" w:eastAsia="Times New Roman" w:hAnsi="Arial" w:cs="Arial"/>
                <w:b/>
                <w:szCs w:val="24"/>
              </w:rPr>
              <w:t>Name and Address of Employer or Organisation</w:t>
            </w:r>
          </w:p>
        </w:tc>
        <w:tc>
          <w:tcPr>
            <w:tcW w:w="1983"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b/>
                <w:szCs w:val="24"/>
              </w:rPr>
            </w:pPr>
            <w:r w:rsidRPr="00D22275">
              <w:rPr>
                <w:rFonts w:ascii="Arial" w:eastAsia="Times New Roman" w:hAnsi="Arial" w:cs="Arial"/>
                <w:b/>
                <w:szCs w:val="24"/>
              </w:rPr>
              <w:t>Title / Positions Held</w:t>
            </w:r>
          </w:p>
        </w:tc>
        <w:tc>
          <w:tcPr>
            <w:tcW w:w="2885"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b/>
                <w:szCs w:val="24"/>
              </w:rPr>
            </w:pPr>
            <w:r w:rsidRPr="00D22275">
              <w:rPr>
                <w:rFonts w:ascii="Arial" w:eastAsia="Times New Roman" w:hAnsi="Arial" w:cs="Arial"/>
                <w:b/>
                <w:szCs w:val="24"/>
              </w:rPr>
              <w:t>Details (Including Nature of Work and Time Commitment)</w:t>
            </w:r>
          </w:p>
        </w:tc>
        <w:tc>
          <w:tcPr>
            <w:tcW w:w="2164"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b/>
                <w:szCs w:val="24"/>
              </w:rPr>
            </w:pPr>
            <w:r w:rsidRPr="00D22275">
              <w:rPr>
                <w:rFonts w:ascii="Arial" w:eastAsia="Times New Roman" w:hAnsi="Arial" w:cs="Arial"/>
                <w:b/>
                <w:szCs w:val="24"/>
              </w:rPr>
              <w:t xml:space="preserve">Dates </w:t>
            </w:r>
            <w:r w:rsidRPr="00D22275">
              <w:rPr>
                <w:rFonts w:ascii="Arial" w:eastAsia="Times New Roman" w:hAnsi="Arial" w:cs="Arial"/>
                <w:b/>
                <w:szCs w:val="24"/>
              </w:rPr>
              <w:br/>
              <w:t>From and To</w:t>
            </w:r>
          </w:p>
        </w:tc>
      </w:tr>
      <w:tr w:rsidR="00D22275" w:rsidRPr="00D22275" w:rsidTr="00D22275">
        <w:trPr>
          <w:trHeight w:val="2605"/>
        </w:trPr>
        <w:tc>
          <w:tcPr>
            <w:tcW w:w="2164"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rPr>
                <w:rFonts w:ascii="Arial" w:eastAsia="Times New Roman" w:hAnsi="Arial" w:cs="Arial"/>
              </w:rPr>
            </w:pPr>
          </w:p>
        </w:tc>
        <w:tc>
          <w:tcPr>
            <w:tcW w:w="1983"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rPr>
                <w:rFonts w:ascii="Arial" w:eastAsia="Times New Roman" w:hAnsi="Arial" w:cs="Arial"/>
              </w:rPr>
            </w:pPr>
          </w:p>
        </w:tc>
        <w:tc>
          <w:tcPr>
            <w:tcW w:w="288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rPr>
                <w:rFonts w:ascii="Arial" w:eastAsia="Times New Roman" w:hAnsi="Arial" w:cs="Arial"/>
              </w:rPr>
            </w:pPr>
          </w:p>
          <w:p w:rsidR="00D22275" w:rsidRPr="00D22275" w:rsidRDefault="00D22275" w:rsidP="00D22275">
            <w:pPr>
              <w:spacing w:after="120"/>
              <w:rPr>
                <w:rFonts w:ascii="Arial" w:eastAsia="Times New Roman" w:hAnsi="Arial" w:cs="Arial"/>
              </w:rPr>
            </w:pPr>
          </w:p>
          <w:p w:rsidR="00D22275" w:rsidRPr="00D22275" w:rsidRDefault="00D22275" w:rsidP="00D22275">
            <w:pPr>
              <w:spacing w:after="120"/>
              <w:rPr>
                <w:rFonts w:ascii="Arial" w:eastAsia="Times New Roman" w:hAnsi="Arial" w:cs="Arial"/>
              </w:rPr>
            </w:pPr>
          </w:p>
          <w:p w:rsidR="00D22275" w:rsidRPr="00D22275" w:rsidRDefault="00D22275" w:rsidP="00D22275">
            <w:pPr>
              <w:spacing w:after="120"/>
              <w:rPr>
                <w:rFonts w:ascii="Arial" w:eastAsia="Times New Roman" w:hAnsi="Arial" w:cs="Arial"/>
              </w:rPr>
            </w:pPr>
          </w:p>
          <w:p w:rsidR="00D22275" w:rsidRPr="00D22275" w:rsidRDefault="00D22275" w:rsidP="0066488E">
            <w:pPr>
              <w:spacing w:after="120"/>
              <w:rPr>
                <w:rFonts w:ascii="Arial" w:eastAsia="Times New Roman" w:hAnsi="Arial" w:cs="Arial"/>
              </w:rPr>
            </w:pPr>
          </w:p>
        </w:tc>
        <w:tc>
          <w:tcPr>
            <w:tcW w:w="2164"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rPr>
                <w:rFonts w:ascii="Arial" w:eastAsia="Times New Roman" w:hAnsi="Arial" w:cs="Arial"/>
              </w:rPr>
            </w:pPr>
          </w:p>
        </w:tc>
      </w:tr>
    </w:tbl>
    <w:p w:rsidR="00D22275" w:rsidRPr="00D22275" w:rsidRDefault="00D22275" w:rsidP="00D22275">
      <w:pPr>
        <w:spacing w:after="120" w:line="240" w:lineRule="exact"/>
        <w:rPr>
          <w:rFonts w:ascii="Arial" w:eastAsia="Calibri" w:hAnsi="Arial" w:cs="Arial"/>
          <w:bCs/>
          <w:smallCaps/>
          <w:spacing w:val="5"/>
          <w:kern w:val="32"/>
          <w:szCs w:val="24"/>
        </w:rPr>
      </w:pPr>
      <w:bookmarkStart w:id="3" w:name="_Toc126049045"/>
      <w:bookmarkEnd w:id="3"/>
      <w:r w:rsidRPr="00D22275">
        <w:rPr>
          <w:rFonts w:ascii="Arial" w:eastAsia="Times New Roman" w:hAnsi="Arial" w:cs="Arial"/>
          <w:b/>
          <w:szCs w:val="24"/>
        </w:rPr>
        <w:br w:type="page"/>
      </w:r>
    </w:p>
    <w:p w:rsidR="00D22275" w:rsidRPr="00D22275" w:rsidRDefault="00D22275" w:rsidP="0066488E">
      <w:pPr>
        <w:pStyle w:val="Heading1"/>
        <w:rPr>
          <w:rFonts w:eastAsia="Times New Roman"/>
        </w:rPr>
      </w:pPr>
      <w:r w:rsidRPr="00D22275">
        <w:rPr>
          <w:rFonts w:eastAsia="Times New Roman"/>
        </w:rPr>
        <w:lastRenderedPageBreak/>
        <w:t>Register of Interest Form</w:t>
      </w:r>
    </w:p>
    <w:p w:rsidR="00D22275" w:rsidRPr="00D22275" w:rsidRDefault="00D22275" w:rsidP="00D22275">
      <w:pPr>
        <w:spacing w:after="120" w:line="240" w:lineRule="exact"/>
        <w:rPr>
          <w:rFonts w:ascii="Arial" w:eastAsia="Times New Roman" w:hAnsi="Arial" w:cs="Arial"/>
          <w:b/>
        </w:rPr>
      </w:pPr>
      <w:r w:rsidRPr="00D22275">
        <w:rPr>
          <w:rFonts w:ascii="Arial" w:eastAsia="Times New Roman" w:hAnsi="Arial" w:cs="Arial"/>
        </w:rPr>
        <w:t xml:space="preserve">Please register any links and relationships with organisations, individuals or bodies that may give rise to a </w:t>
      </w:r>
      <w:r w:rsidRPr="00D22275">
        <w:rPr>
          <w:rFonts w:ascii="Arial" w:eastAsia="Times New Roman" w:hAnsi="Arial" w:cs="Arial"/>
          <w:b/>
        </w:rPr>
        <w:t xml:space="preserve">potential conflict of interest.  </w:t>
      </w:r>
    </w:p>
    <w:p w:rsidR="00D22275" w:rsidRPr="00D22275" w:rsidRDefault="00D22275" w:rsidP="00D22275">
      <w:pPr>
        <w:spacing w:after="120" w:line="240" w:lineRule="exact"/>
        <w:rPr>
          <w:rFonts w:ascii="Arial" w:eastAsia="Times New Roman" w:hAnsi="Arial" w:cs="Arial"/>
          <w:szCs w:val="24"/>
        </w:rPr>
      </w:pPr>
    </w:p>
    <w:tbl>
      <w:tblPr>
        <w:tblW w:w="9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3"/>
        <w:gridCol w:w="2692"/>
        <w:gridCol w:w="2173"/>
        <w:gridCol w:w="1001"/>
        <w:gridCol w:w="996"/>
      </w:tblGrid>
      <w:tr w:rsidR="00D22275" w:rsidRPr="00D22275" w:rsidTr="00D22275">
        <w:tc>
          <w:tcPr>
            <w:tcW w:w="2153"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b/>
                <w:szCs w:val="24"/>
              </w:rPr>
            </w:pPr>
            <w:r w:rsidRPr="00D22275">
              <w:rPr>
                <w:rFonts w:ascii="Arial" w:eastAsia="Times New Roman" w:hAnsi="Arial" w:cs="Arial"/>
                <w:b/>
                <w:szCs w:val="24"/>
              </w:rPr>
              <w:t xml:space="preserve">Company/Name of Individual </w:t>
            </w:r>
          </w:p>
        </w:tc>
        <w:tc>
          <w:tcPr>
            <w:tcW w:w="2692"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b/>
                <w:szCs w:val="24"/>
              </w:rPr>
            </w:pPr>
            <w:r w:rsidRPr="00D22275">
              <w:rPr>
                <w:rFonts w:ascii="Arial" w:eastAsia="Times New Roman" w:hAnsi="Arial" w:cs="Arial"/>
                <w:b/>
                <w:szCs w:val="24"/>
              </w:rPr>
              <w:t>Role/Position held/Relationship (delete as appropriate)</w:t>
            </w:r>
          </w:p>
        </w:tc>
        <w:tc>
          <w:tcPr>
            <w:tcW w:w="2173"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b/>
                <w:szCs w:val="24"/>
              </w:rPr>
            </w:pPr>
            <w:r w:rsidRPr="00D22275">
              <w:rPr>
                <w:rFonts w:ascii="Arial" w:eastAsia="Times New Roman" w:hAnsi="Arial" w:cs="Arial"/>
                <w:b/>
                <w:szCs w:val="24"/>
              </w:rPr>
              <w:t>Possible Links to Government Departments</w:t>
            </w:r>
          </w:p>
        </w:tc>
        <w:tc>
          <w:tcPr>
            <w:tcW w:w="1001"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b/>
                <w:szCs w:val="24"/>
              </w:rPr>
            </w:pPr>
            <w:r w:rsidRPr="00D22275">
              <w:rPr>
                <w:rFonts w:ascii="Arial" w:eastAsia="Times New Roman" w:hAnsi="Arial" w:cs="Arial"/>
                <w:b/>
                <w:szCs w:val="24"/>
              </w:rPr>
              <w:t>Date Joined</w:t>
            </w:r>
          </w:p>
        </w:tc>
        <w:tc>
          <w:tcPr>
            <w:tcW w:w="99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b/>
                <w:szCs w:val="24"/>
              </w:rPr>
            </w:pPr>
            <w:r w:rsidRPr="00D22275">
              <w:rPr>
                <w:rFonts w:ascii="Arial" w:eastAsia="Times New Roman" w:hAnsi="Arial" w:cs="Arial"/>
                <w:b/>
                <w:szCs w:val="24"/>
              </w:rPr>
              <w:t>Date Left</w:t>
            </w:r>
          </w:p>
        </w:tc>
      </w:tr>
      <w:tr w:rsidR="00D22275" w:rsidRPr="00D22275" w:rsidTr="00D22275">
        <w:tc>
          <w:tcPr>
            <w:tcW w:w="2153"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p w:rsidR="00D22275" w:rsidRPr="00D22275" w:rsidRDefault="00D22275" w:rsidP="00D22275">
            <w:pPr>
              <w:spacing w:after="120" w:line="240" w:lineRule="exact"/>
              <w:rPr>
                <w:rFonts w:ascii="Arial" w:eastAsia="Times New Roman" w:hAnsi="Arial" w:cs="Arial"/>
                <w:szCs w:val="24"/>
              </w:rPr>
            </w:pPr>
          </w:p>
        </w:tc>
        <w:tc>
          <w:tcPr>
            <w:tcW w:w="2692"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c>
          <w:tcPr>
            <w:tcW w:w="2173"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c>
          <w:tcPr>
            <w:tcW w:w="1001"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c>
          <w:tcPr>
            <w:tcW w:w="996"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r>
      <w:tr w:rsidR="00D22275" w:rsidRPr="00D22275" w:rsidTr="00D22275">
        <w:tc>
          <w:tcPr>
            <w:tcW w:w="2153"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p w:rsidR="00D22275" w:rsidRPr="00D22275" w:rsidRDefault="00D22275" w:rsidP="00D22275">
            <w:pPr>
              <w:spacing w:after="120" w:line="240" w:lineRule="exact"/>
              <w:rPr>
                <w:rFonts w:ascii="Arial" w:eastAsia="Times New Roman" w:hAnsi="Arial" w:cs="Arial"/>
                <w:szCs w:val="24"/>
              </w:rPr>
            </w:pPr>
          </w:p>
        </w:tc>
        <w:tc>
          <w:tcPr>
            <w:tcW w:w="2692"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c>
          <w:tcPr>
            <w:tcW w:w="2173"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c>
          <w:tcPr>
            <w:tcW w:w="1001"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c>
          <w:tcPr>
            <w:tcW w:w="996"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r>
      <w:tr w:rsidR="00D22275" w:rsidRPr="00D22275" w:rsidTr="00D22275">
        <w:tc>
          <w:tcPr>
            <w:tcW w:w="2153"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p w:rsidR="00D22275" w:rsidRPr="00D22275" w:rsidRDefault="00D22275" w:rsidP="00D22275">
            <w:pPr>
              <w:spacing w:after="120" w:line="240" w:lineRule="exact"/>
              <w:rPr>
                <w:rFonts w:ascii="Arial" w:eastAsia="Times New Roman" w:hAnsi="Arial" w:cs="Arial"/>
                <w:szCs w:val="24"/>
              </w:rPr>
            </w:pPr>
          </w:p>
        </w:tc>
        <w:tc>
          <w:tcPr>
            <w:tcW w:w="2692"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c>
          <w:tcPr>
            <w:tcW w:w="2173"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c>
          <w:tcPr>
            <w:tcW w:w="1001"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c>
          <w:tcPr>
            <w:tcW w:w="996"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r>
      <w:tr w:rsidR="00D22275" w:rsidRPr="00D22275" w:rsidTr="00D22275">
        <w:tc>
          <w:tcPr>
            <w:tcW w:w="2153"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p w:rsidR="00D22275" w:rsidRPr="00D22275" w:rsidRDefault="00D22275" w:rsidP="00D22275">
            <w:pPr>
              <w:spacing w:after="120" w:line="240" w:lineRule="exact"/>
              <w:rPr>
                <w:rFonts w:ascii="Arial" w:eastAsia="Times New Roman" w:hAnsi="Arial" w:cs="Arial"/>
                <w:szCs w:val="24"/>
              </w:rPr>
            </w:pPr>
          </w:p>
        </w:tc>
        <w:tc>
          <w:tcPr>
            <w:tcW w:w="2692"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c>
          <w:tcPr>
            <w:tcW w:w="2173"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c>
          <w:tcPr>
            <w:tcW w:w="1001"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c>
          <w:tcPr>
            <w:tcW w:w="996"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r>
      <w:tr w:rsidR="00D22275" w:rsidRPr="00D22275" w:rsidTr="00D22275">
        <w:tc>
          <w:tcPr>
            <w:tcW w:w="2153"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p w:rsidR="00D22275" w:rsidRPr="00D22275" w:rsidRDefault="00D22275" w:rsidP="00D22275">
            <w:pPr>
              <w:spacing w:after="120" w:line="240" w:lineRule="exact"/>
              <w:rPr>
                <w:rFonts w:ascii="Arial" w:eastAsia="Times New Roman" w:hAnsi="Arial" w:cs="Arial"/>
                <w:szCs w:val="24"/>
              </w:rPr>
            </w:pPr>
          </w:p>
        </w:tc>
        <w:tc>
          <w:tcPr>
            <w:tcW w:w="2692"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c>
          <w:tcPr>
            <w:tcW w:w="2173"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c>
          <w:tcPr>
            <w:tcW w:w="1001"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c>
          <w:tcPr>
            <w:tcW w:w="996"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r>
    </w:tbl>
    <w:p w:rsidR="00D22275" w:rsidRPr="00D22275" w:rsidRDefault="00D22275" w:rsidP="00D22275">
      <w:pPr>
        <w:spacing w:after="120" w:line="240" w:lineRule="exact"/>
        <w:rPr>
          <w:rFonts w:ascii="Arial" w:eastAsia="Times New Roman" w:hAnsi="Arial" w:cs="Arial"/>
          <w:szCs w:val="24"/>
        </w:rPr>
      </w:pPr>
    </w:p>
    <w:p w:rsidR="00D22275" w:rsidRPr="00D22275" w:rsidRDefault="00D22275" w:rsidP="00D22275">
      <w:pPr>
        <w:spacing w:after="120" w:line="240" w:lineRule="exact"/>
        <w:rPr>
          <w:rFonts w:ascii="Arial" w:eastAsia="Times New Roman" w:hAnsi="Arial" w:cs="Arial"/>
          <w:szCs w:val="24"/>
        </w:rPr>
      </w:pPr>
    </w:p>
    <w:p w:rsidR="00D22275" w:rsidRPr="00D22275" w:rsidRDefault="00D22275" w:rsidP="00D22275">
      <w:pPr>
        <w:spacing w:after="120" w:line="240" w:lineRule="exact"/>
        <w:rPr>
          <w:rFonts w:ascii="Arial" w:eastAsia="Times New Roman" w:hAnsi="Arial" w:cs="Arial"/>
        </w:rPr>
      </w:pPr>
      <w:r w:rsidRPr="00D22275">
        <w:rPr>
          <w:rFonts w:ascii="Arial" w:eastAsia="Times New Roman" w:hAnsi="Arial" w:cs="Arial"/>
        </w:rPr>
        <w:t xml:space="preserve">I certify that the information included within this register is, to the best of my knowledge and belief, true, accurate and complete.         </w:t>
      </w:r>
    </w:p>
    <w:p w:rsidR="00D22275" w:rsidRPr="00D22275" w:rsidRDefault="00D22275" w:rsidP="00D22275">
      <w:pPr>
        <w:spacing w:after="120" w:line="240" w:lineRule="exact"/>
        <w:rPr>
          <w:rFonts w:ascii="Arial" w:eastAsia="Times New Roman" w:hAnsi="Arial" w:cs="Arial"/>
          <w:szCs w:val="24"/>
        </w:rPr>
      </w:pPr>
    </w:p>
    <w:p w:rsidR="00D22275" w:rsidRPr="00D22275" w:rsidRDefault="00D22275" w:rsidP="00D22275">
      <w:pPr>
        <w:spacing w:after="120" w:line="240" w:lineRule="exact"/>
        <w:rPr>
          <w:rFonts w:ascii="Arial" w:eastAsia="Times New Roman" w:hAnsi="Arial" w:cs="Arial"/>
          <w:szCs w:val="24"/>
        </w:rPr>
      </w:pPr>
    </w:p>
    <w:p w:rsidR="00D22275" w:rsidRPr="00D22275" w:rsidRDefault="00D22275" w:rsidP="00D22275">
      <w:pPr>
        <w:spacing w:after="120" w:line="240" w:lineRule="exact"/>
        <w:rPr>
          <w:rFonts w:ascii="Arial" w:eastAsia="Times New Roman" w:hAnsi="Arial" w:cs="Times New Roman"/>
          <w:szCs w:val="24"/>
        </w:rPr>
      </w:pPr>
      <w:r w:rsidRPr="00D22275">
        <w:rPr>
          <w:rFonts w:ascii="Arial" w:eastAsia="Times New Roman" w:hAnsi="Arial" w:cs="Arial"/>
          <w:szCs w:val="24"/>
        </w:rPr>
        <w:br/>
      </w:r>
    </w:p>
    <w:p w:rsidR="00D22275" w:rsidRPr="00D22275" w:rsidRDefault="00D22275" w:rsidP="00D22275">
      <w:pPr>
        <w:spacing w:after="240" w:line="240" w:lineRule="exact"/>
        <w:rPr>
          <w:rFonts w:ascii="Arial" w:eastAsia="Times New Roman" w:hAnsi="Arial" w:cs="Times New Roman"/>
          <w:szCs w:val="24"/>
        </w:rPr>
      </w:pPr>
      <w:r w:rsidRPr="00D22275">
        <w:rPr>
          <w:rFonts w:ascii="Arial" w:eastAsia="Times New Roman" w:hAnsi="Arial" w:cs="Times New Roman"/>
          <w:szCs w:val="24"/>
        </w:rPr>
        <w:br w:type="page"/>
      </w:r>
    </w:p>
    <w:p w:rsidR="00D22275" w:rsidRPr="00D22275" w:rsidRDefault="00D22275" w:rsidP="0066488E">
      <w:pPr>
        <w:pStyle w:val="Heading1"/>
        <w:rPr>
          <w:rFonts w:eastAsia="Calibri"/>
          <w:smallCaps/>
          <w:spacing w:val="5"/>
          <w:kern w:val="32"/>
        </w:rPr>
      </w:pPr>
      <w:r w:rsidRPr="00D22275">
        <w:rPr>
          <w:rFonts w:eastAsia="Times New Roman"/>
        </w:rPr>
        <w:lastRenderedPageBreak/>
        <w:t>Political Activity Question</w:t>
      </w:r>
    </w:p>
    <w:p w:rsidR="00D22275" w:rsidRPr="00D22275" w:rsidRDefault="00D22275" w:rsidP="00D22275">
      <w:pPr>
        <w:spacing w:after="120" w:line="240" w:lineRule="exact"/>
        <w:rPr>
          <w:rFonts w:ascii="Arial" w:eastAsia="Times New Roman" w:hAnsi="Arial" w:cs="Arial"/>
        </w:rPr>
      </w:pPr>
      <w:r w:rsidRPr="00D22275">
        <w:rPr>
          <w:rFonts w:ascii="Arial" w:eastAsia="Times New Roman" w:hAnsi="Arial" w:cs="Arial"/>
        </w:rPr>
        <w:t>It is important that all public appointees uphold the standards of conduct set out in the Committee on Standards in Public Life’s Seven Principles of Public life can meet these standards and have no conflicts of interest that would call into question their ability to perform this role.</w:t>
      </w:r>
    </w:p>
    <w:p w:rsidR="00D22275" w:rsidRPr="00D22275" w:rsidRDefault="00D22275" w:rsidP="00D22275">
      <w:pPr>
        <w:spacing w:after="240" w:line="240" w:lineRule="exact"/>
        <w:rPr>
          <w:rFonts w:ascii="Arial" w:eastAsia="Times New Roman" w:hAnsi="Arial" w:cs="Arial"/>
        </w:rPr>
      </w:pPr>
      <w:r w:rsidRPr="00D22275">
        <w:rPr>
          <w:rFonts w:ascii="Arial" w:eastAsia="Times New Roman" w:hAnsi="Arial" w:cs="Arial"/>
        </w:rPr>
        <w:t xml:space="preserve">Political activity is no bar to appointment.   </w:t>
      </w:r>
      <w:r w:rsidRPr="00D22275">
        <w:rPr>
          <w:rFonts w:ascii="Arial" w:eastAsia="Times New Roman" w:hAnsi="Arial" w:cs="Arial"/>
          <w:bCs/>
          <w:color w:val="000000"/>
        </w:rPr>
        <w:t xml:space="preserve">This information is for monitoring purposes only. </w:t>
      </w:r>
      <w:r w:rsidRPr="00D22275">
        <w:rPr>
          <w:rFonts w:ascii="Arial" w:eastAsia="Times New Roman" w:hAnsi="Arial" w:cs="Arial"/>
          <w:b/>
          <w:bCs/>
          <w:sz w:val="26"/>
          <w:lang w:eastAsia="en-GB"/>
        </w:rPr>
        <w:t>All</w:t>
      </w:r>
      <w:r w:rsidRPr="00D22275">
        <w:rPr>
          <w:rFonts w:ascii="Arial" w:eastAsia="Times New Roman" w:hAnsi="Arial" w:cs="Arial"/>
        </w:rPr>
        <w:t xml:space="preserve"> applicants for a public appointment should complete the question below.  </w:t>
      </w:r>
    </w:p>
    <w:p w:rsidR="00D22275" w:rsidRPr="00D22275" w:rsidRDefault="00D22275" w:rsidP="00D22275">
      <w:pPr>
        <w:keepNext/>
        <w:tabs>
          <w:tab w:val="left" w:pos="5103"/>
        </w:tabs>
        <w:spacing w:after="0" w:line="240" w:lineRule="auto"/>
        <w:outlineLvl w:val="0"/>
        <w:rPr>
          <w:rFonts w:ascii="Arial" w:eastAsia="Times New Roman" w:hAnsi="Arial" w:cs="Arial"/>
          <w:b/>
        </w:rPr>
      </w:pPr>
      <w:r w:rsidRPr="00D22275">
        <w:rPr>
          <w:rFonts w:ascii="Arial" w:eastAsia="Times New Roman" w:hAnsi="Arial" w:cs="Arial"/>
          <w:b/>
        </w:rPr>
        <w:t>Please indicate which of the following activities you have undertaken during the past five years by ticking the appropriate box and by providing details of your involvement.  Name the party or body for which you have been active.  If you have been, or are, an Independent or have sought or obtained office as a representative of a particular interest group, you should state this.  You should tick all relevant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7"/>
        <w:gridCol w:w="445"/>
      </w:tblGrid>
      <w:tr w:rsidR="00D22275" w:rsidRPr="00D22275" w:rsidTr="00D22275">
        <w:trPr>
          <w:trHeight w:hRule="exact" w:val="535"/>
        </w:trPr>
        <w:tc>
          <w:tcPr>
            <w:tcW w:w="8077" w:type="dxa"/>
            <w:tcBorders>
              <w:top w:val="nil"/>
              <w:left w:val="nil"/>
              <w:bottom w:val="nil"/>
              <w:right w:val="single" w:sz="4" w:space="0" w:color="auto"/>
            </w:tcBorders>
            <w:vAlign w:val="center"/>
            <w:hideMark/>
          </w:tcPr>
          <w:p w:rsidR="00D22275" w:rsidRPr="00D22275" w:rsidRDefault="00D22275" w:rsidP="00D22275">
            <w:pPr>
              <w:tabs>
                <w:tab w:val="left" w:pos="8460"/>
              </w:tabs>
              <w:spacing w:after="120" w:line="240" w:lineRule="exact"/>
              <w:ind w:right="252"/>
              <w:jc w:val="right"/>
              <w:rPr>
                <w:rFonts w:ascii="Arial" w:eastAsia="Times New Roman" w:hAnsi="Arial" w:cs="Arial"/>
                <w:color w:val="000000"/>
                <w:spacing w:val="-2"/>
                <w:szCs w:val="24"/>
              </w:rPr>
            </w:pPr>
            <w:r w:rsidRPr="00D22275">
              <w:rPr>
                <w:rFonts w:ascii="Arial" w:eastAsia="Times New Roman" w:hAnsi="Arial" w:cs="Arial"/>
                <w:color w:val="000000"/>
                <w:spacing w:val="-2"/>
                <w:szCs w:val="24"/>
              </w:rPr>
              <w:t>Obtained office as a Local Councillor, District Councillor, MP, MEP, MLA etc.</w:t>
            </w:r>
          </w:p>
        </w:tc>
        <w:tc>
          <w:tcPr>
            <w:tcW w:w="445"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color w:val="000000"/>
                <w:szCs w:val="24"/>
              </w:rPr>
            </w:pPr>
          </w:p>
        </w:tc>
      </w:tr>
      <w:tr w:rsidR="00D22275" w:rsidRPr="00D22275" w:rsidTr="00D22275">
        <w:trPr>
          <w:trHeight w:hRule="exact" w:val="397"/>
        </w:trPr>
        <w:tc>
          <w:tcPr>
            <w:tcW w:w="8077" w:type="dxa"/>
            <w:tcBorders>
              <w:top w:val="nil"/>
              <w:left w:val="nil"/>
              <w:bottom w:val="nil"/>
              <w:right w:val="single" w:sz="4" w:space="0" w:color="auto"/>
            </w:tcBorders>
            <w:vAlign w:val="center"/>
          </w:tcPr>
          <w:p w:rsidR="00D22275" w:rsidRPr="00D22275" w:rsidRDefault="00D22275" w:rsidP="00D22275">
            <w:pPr>
              <w:tabs>
                <w:tab w:val="left" w:pos="8460"/>
              </w:tabs>
              <w:spacing w:after="120" w:line="240" w:lineRule="exact"/>
              <w:ind w:right="252"/>
              <w:jc w:val="right"/>
              <w:rPr>
                <w:rFonts w:ascii="Arial" w:eastAsia="Times New Roman" w:hAnsi="Arial" w:cs="Arial"/>
                <w:color w:val="000000"/>
                <w:spacing w:val="-2"/>
                <w:szCs w:val="24"/>
              </w:rPr>
            </w:pPr>
            <w:r w:rsidRPr="00D22275">
              <w:rPr>
                <w:rFonts w:ascii="Arial" w:eastAsia="Times New Roman" w:hAnsi="Arial" w:cs="Arial"/>
                <w:color w:val="000000"/>
                <w:spacing w:val="-2"/>
                <w:szCs w:val="24"/>
              </w:rPr>
              <w:t>Stood as a candidate for one of the above offices</w:t>
            </w:r>
          </w:p>
          <w:p w:rsidR="00D22275" w:rsidRPr="00D22275" w:rsidRDefault="00D22275" w:rsidP="00D22275">
            <w:pPr>
              <w:tabs>
                <w:tab w:val="left" w:pos="8460"/>
              </w:tabs>
              <w:spacing w:after="120" w:line="240" w:lineRule="exact"/>
              <w:ind w:right="252"/>
              <w:jc w:val="right"/>
              <w:rPr>
                <w:rFonts w:ascii="Arial" w:eastAsia="Times New Roman" w:hAnsi="Arial" w:cs="Arial"/>
                <w:color w:val="000000"/>
                <w:szCs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color w:val="000000"/>
                <w:szCs w:val="24"/>
              </w:rPr>
            </w:pPr>
          </w:p>
        </w:tc>
      </w:tr>
      <w:tr w:rsidR="00D22275" w:rsidRPr="00D22275" w:rsidTr="00D22275">
        <w:trPr>
          <w:trHeight w:hRule="exact" w:val="397"/>
        </w:trPr>
        <w:tc>
          <w:tcPr>
            <w:tcW w:w="8077" w:type="dxa"/>
            <w:tcBorders>
              <w:top w:val="nil"/>
              <w:left w:val="nil"/>
              <w:bottom w:val="nil"/>
              <w:right w:val="single" w:sz="4" w:space="0" w:color="auto"/>
            </w:tcBorders>
            <w:vAlign w:val="center"/>
          </w:tcPr>
          <w:p w:rsidR="00D22275" w:rsidRPr="00D22275" w:rsidRDefault="00D22275" w:rsidP="00D22275">
            <w:pPr>
              <w:tabs>
                <w:tab w:val="left" w:pos="8460"/>
              </w:tabs>
              <w:spacing w:after="120" w:line="240" w:lineRule="exact"/>
              <w:ind w:right="252"/>
              <w:jc w:val="right"/>
              <w:rPr>
                <w:rFonts w:ascii="Arial" w:eastAsia="Times New Roman" w:hAnsi="Arial" w:cs="Arial"/>
                <w:color w:val="000000"/>
                <w:spacing w:val="-6"/>
                <w:szCs w:val="24"/>
              </w:rPr>
            </w:pPr>
            <w:r w:rsidRPr="00D22275">
              <w:rPr>
                <w:rFonts w:ascii="Arial" w:eastAsia="Times New Roman" w:hAnsi="Arial" w:cs="Arial"/>
                <w:color w:val="000000"/>
                <w:spacing w:val="-2"/>
                <w:szCs w:val="24"/>
              </w:rPr>
              <w:t>Spoken on behalf of a party or candidate</w:t>
            </w:r>
          </w:p>
          <w:p w:rsidR="00D22275" w:rsidRPr="00D22275" w:rsidRDefault="00D22275" w:rsidP="00D22275">
            <w:pPr>
              <w:tabs>
                <w:tab w:val="left" w:pos="8460"/>
              </w:tabs>
              <w:spacing w:after="120" w:line="240" w:lineRule="exact"/>
              <w:ind w:right="252"/>
              <w:jc w:val="right"/>
              <w:rPr>
                <w:rFonts w:ascii="Arial" w:eastAsia="Times New Roman" w:hAnsi="Arial" w:cs="Arial"/>
                <w:color w:val="000000"/>
                <w:szCs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color w:val="000000"/>
                <w:szCs w:val="24"/>
              </w:rPr>
            </w:pPr>
          </w:p>
        </w:tc>
      </w:tr>
      <w:tr w:rsidR="00D22275" w:rsidRPr="00D22275" w:rsidTr="00D22275">
        <w:trPr>
          <w:trHeight w:hRule="exact" w:val="397"/>
        </w:trPr>
        <w:tc>
          <w:tcPr>
            <w:tcW w:w="8077" w:type="dxa"/>
            <w:tcBorders>
              <w:top w:val="nil"/>
              <w:left w:val="nil"/>
              <w:bottom w:val="nil"/>
              <w:right w:val="single" w:sz="4" w:space="0" w:color="auto"/>
            </w:tcBorders>
            <w:vAlign w:val="center"/>
          </w:tcPr>
          <w:p w:rsidR="00D22275" w:rsidRPr="00D22275" w:rsidRDefault="00D22275" w:rsidP="00D22275">
            <w:pPr>
              <w:tabs>
                <w:tab w:val="left" w:pos="8460"/>
              </w:tabs>
              <w:spacing w:after="120" w:line="240" w:lineRule="exact"/>
              <w:ind w:right="252"/>
              <w:jc w:val="right"/>
              <w:rPr>
                <w:rFonts w:ascii="Arial" w:eastAsia="Times New Roman" w:hAnsi="Arial" w:cs="Arial"/>
                <w:color w:val="000000"/>
                <w:spacing w:val="-2"/>
                <w:szCs w:val="24"/>
              </w:rPr>
            </w:pPr>
            <w:r w:rsidRPr="00D22275">
              <w:rPr>
                <w:rFonts w:ascii="Arial" w:eastAsia="Times New Roman" w:hAnsi="Arial" w:cs="Arial"/>
                <w:color w:val="000000"/>
                <w:spacing w:val="-2"/>
                <w:szCs w:val="24"/>
              </w:rPr>
              <w:t>Acted as a political agent</w:t>
            </w:r>
          </w:p>
          <w:p w:rsidR="00D22275" w:rsidRPr="00D22275" w:rsidRDefault="00D22275" w:rsidP="00D22275">
            <w:pPr>
              <w:tabs>
                <w:tab w:val="left" w:pos="8460"/>
              </w:tabs>
              <w:spacing w:after="120" w:line="240" w:lineRule="exact"/>
              <w:ind w:right="252"/>
              <w:jc w:val="right"/>
              <w:rPr>
                <w:rFonts w:ascii="Arial" w:eastAsia="Times New Roman" w:hAnsi="Arial" w:cs="Arial"/>
                <w:color w:val="000000"/>
                <w:szCs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color w:val="000000"/>
                <w:szCs w:val="24"/>
              </w:rPr>
            </w:pPr>
          </w:p>
        </w:tc>
      </w:tr>
      <w:tr w:rsidR="00D22275" w:rsidRPr="00D22275" w:rsidTr="00D22275">
        <w:trPr>
          <w:trHeight w:hRule="exact" w:val="659"/>
        </w:trPr>
        <w:tc>
          <w:tcPr>
            <w:tcW w:w="8077" w:type="dxa"/>
            <w:tcBorders>
              <w:top w:val="nil"/>
              <w:left w:val="nil"/>
              <w:bottom w:val="nil"/>
              <w:right w:val="single" w:sz="4" w:space="0" w:color="auto"/>
            </w:tcBorders>
            <w:vAlign w:val="center"/>
          </w:tcPr>
          <w:p w:rsidR="00D22275" w:rsidRPr="00D22275" w:rsidRDefault="00D22275" w:rsidP="00D22275">
            <w:pPr>
              <w:tabs>
                <w:tab w:val="left" w:pos="8460"/>
              </w:tabs>
              <w:spacing w:after="120" w:line="240" w:lineRule="exact"/>
              <w:ind w:right="252"/>
              <w:jc w:val="right"/>
              <w:rPr>
                <w:rFonts w:ascii="Arial" w:eastAsia="Times New Roman" w:hAnsi="Arial" w:cs="Arial"/>
                <w:color w:val="000000"/>
                <w:spacing w:val="-2"/>
                <w:szCs w:val="24"/>
              </w:rPr>
            </w:pPr>
            <w:r w:rsidRPr="00D22275">
              <w:rPr>
                <w:rFonts w:ascii="Arial" w:eastAsia="Times New Roman" w:hAnsi="Arial" w:cs="Arial"/>
                <w:color w:val="000000"/>
                <w:spacing w:val="-2"/>
                <w:szCs w:val="24"/>
              </w:rPr>
              <w:t>Held office such as Chair, Treasurer, or Secretary</w:t>
            </w:r>
            <w:r w:rsidRPr="00D22275">
              <w:rPr>
                <w:rFonts w:ascii="Arial" w:eastAsia="Times New Roman" w:hAnsi="Arial" w:cs="Arial"/>
                <w:color w:val="000000"/>
                <w:spacing w:val="-6"/>
                <w:szCs w:val="24"/>
              </w:rPr>
              <w:t xml:space="preserve"> </w:t>
            </w:r>
            <w:r w:rsidRPr="00D22275">
              <w:rPr>
                <w:rFonts w:ascii="Arial" w:eastAsia="Times New Roman" w:hAnsi="Arial" w:cs="Arial"/>
                <w:color w:val="000000"/>
                <w:spacing w:val="-2"/>
                <w:szCs w:val="24"/>
              </w:rPr>
              <w:t>of a local branch of a party</w:t>
            </w:r>
          </w:p>
          <w:p w:rsidR="00D22275" w:rsidRPr="00D22275" w:rsidRDefault="00D22275" w:rsidP="00D22275">
            <w:pPr>
              <w:tabs>
                <w:tab w:val="left" w:pos="8460"/>
              </w:tabs>
              <w:spacing w:after="120" w:line="240" w:lineRule="exact"/>
              <w:ind w:right="252"/>
              <w:jc w:val="right"/>
              <w:rPr>
                <w:rFonts w:ascii="Arial" w:eastAsia="Times New Roman" w:hAnsi="Arial" w:cs="Arial"/>
                <w:color w:val="000000"/>
                <w:spacing w:val="-2"/>
                <w:szCs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color w:val="000000"/>
                <w:szCs w:val="24"/>
              </w:rPr>
            </w:pPr>
          </w:p>
        </w:tc>
      </w:tr>
      <w:tr w:rsidR="00D22275" w:rsidRPr="00D22275" w:rsidTr="00D22275">
        <w:trPr>
          <w:trHeight w:hRule="exact" w:val="397"/>
        </w:trPr>
        <w:tc>
          <w:tcPr>
            <w:tcW w:w="8077" w:type="dxa"/>
            <w:tcBorders>
              <w:top w:val="nil"/>
              <w:left w:val="nil"/>
              <w:bottom w:val="nil"/>
              <w:right w:val="single" w:sz="4" w:space="0" w:color="auto"/>
            </w:tcBorders>
            <w:vAlign w:val="center"/>
          </w:tcPr>
          <w:p w:rsidR="00D22275" w:rsidRPr="00D22275" w:rsidRDefault="00D22275" w:rsidP="00D22275">
            <w:pPr>
              <w:tabs>
                <w:tab w:val="left" w:pos="8460"/>
              </w:tabs>
              <w:spacing w:after="120" w:line="240" w:lineRule="exact"/>
              <w:ind w:right="252"/>
              <w:jc w:val="right"/>
              <w:rPr>
                <w:rFonts w:ascii="Arial" w:eastAsia="Times New Roman" w:hAnsi="Arial" w:cs="Arial"/>
                <w:color w:val="000000"/>
                <w:spacing w:val="-2"/>
                <w:szCs w:val="24"/>
              </w:rPr>
            </w:pPr>
            <w:r w:rsidRPr="00D22275">
              <w:rPr>
                <w:rFonts w:ascii="Arial" w:eastAsia="Times New Roman" w:hAnsi="Arial" w:cs="Arial"/>
                <w:color w:val="000000"/>
                <w:spacing w:val="-2"/>
                <w:szCs w:val="24"/>
              </w:rPr>
              <w:t>Canvassed on behalf of a party or helped at elections</w:t>
            </w:r>
          </w:p>
          <w:p w:rsidR="00D22275" w:rsidRPr="00D22275" w:rsidRDefault="00D22275" w:rsidP="00D22275">
            <w:pPr>
              <w:tabs>
                <w:tab w:val="left" w:pos="8460"/>
              </w:tabs>
              <w:spacing w:after="120" w:line="240" w:lineRule="exact"/>
              <w:ind w:right="252"/>
              <w:jc w:val="right"/>
              <w:rPr>
                <w:rFonts w:ascii="Arial" w:eastAsia="Times New Roman" w:hAnsi="Arial" w:cs="Arial"/>
                <w:color w:val="000000"/>
                <w:szCs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color w:val="000000"/>
                <w:szCs w:val="24"/>
              </w:rPr>
            </w:pPr>
          </w:p>
        </w:tc>
      </w:tr>
      <w:tr w:rsidR="00D22275" w:rsidRPr="00D22275" w:rsidTr="00D22275">
        <w:trPr>
          <w:trHeight w:hRule="exact" w:val="397"/>
        </w:trPr>
        <w:tc>
          <w:tcPr>
            <w:tcW w:w="8077" w:type="dxa"/>
            <w:tcBorders>
              <w:top w:val="nil"/>
              <w:left w:val="nil"/>
              <w:bottom w:val="nil"/>
              <w:right w:val="single" w:sz="4" w:space="0" w:color="auto"/>
            </w:tcBorders>
            <w:vAlign w:val="center"/>
          </w:tcPr>
          <w:p w:rsidR="00D22275" w:rsidRPr="00D22275" w:rsidRDefault="00D22275" w:rsidP="00D22275">
            <w:pPr>
              <w:tabs>
                <w:tab w:val="left" w:pos="8460"/>
              </w:tabs>
              <w:spacing w:after="120" w:line="240" w:lineRule="exact"/>
              <w:ind w:right="252"/>
              <w:jc w:val="right"/>
              <w:rPr>
                <w:rFonts w:ascii="Arial" w:eastAsia="Times New Roman" w:hAnsi="Arial" w:cs="Arial"/>
                <w:color w:val="000000"/>
                <w:spacing w:val="-2"/>
                <w:szCs w:val="24"/>
              </w:rPr>
            </w:pPr>
            <w:r w:rsidRPr="00D22275">
              <w:rPr>
                <w:rFonts w:ascii="Arial" w:eastAsia="Times New Roman" w:hAnsi="Arial" w:cs="Arial"/>
                <w:color w:val="000000"/>
                <w:spacing w:val="-2"/>
                <w:szCs w:val="24"/>
              </w:rPr>
              <w:t>Undertaken any other political activity which you</w:t>
            </w:r>
            <w:r w:rsidRPr="00D22275">
              <w:rPr>
                <w:rFonts w:ascii="Arial" w:eastAsia="Times New Roman" w:hAnsi="Arial" w:cs="Arial"/>
                <w:color w:val="000000"/>
                <w:spacing w:val="-6"/>
                <w:szCs w:val="24"/>
              </w:rPr>
              <w:t xml:space="preserve"> </w:t>
            </w:r>
            <w:r w:rsidRPr="00D22275">
              <w:rPr>
                <w:rFonts w:ascii="Arial" w:eastAsia="Times New Roman" w:hAnsi="Arial" w:cs="Arial"/>
                <w:color w:val="000000"/>
                <w:spacing w:val="-2"/>
                <w:szCs w:val="24"/>
              </w:rPr>
              <w:t>consider relevant</w:t>
            </w:r>
          </w:p>
          <w:p w:rsidR="00D22275" w:rsidRPr="00D22275" w:rsidRDefault="00D22275" w:rsidP="00D22275">
            <w:pPr>
              <w:tabs>
                <w:tab w:val="left" w:pos="8460"/>
              </w:tabs>
              <w:spacing w:after="120" w:line="240" w:lineRule="exact"/>
              <w:ind w:right="252"/>
              <w:jc w:val="right"/>
              <w:rPr>
                <w:rFonts w:ascii="Arial" w:eastAsia="Times New Roman" w:hAnsi="Arial" w:cs="Arial"/>
                <w:color w:val="000000"/>
                <w:szCs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color w:val="000000"/>
                <w:szCs w:val="24"/>
              </w:rPr>
            </w:pPr>
          </w:p>
        </w:tc>
      </w:tr>
      <w:tr w:rsidR="00D22275" w:rsidRPr="00D22275" w:rsidTr="00D22275">
        <w:trPr>
          <w:trHeight w:hRule="exact" w:val="397"/>
        </w:trPr>
        <w:tc>
          <w:tcPr>
            <w:tcW w:w="8077" w:type="dxa"/>
            <w:tcBorders>
              <w:top w:val="nil"/>
              <w:left w:val="nil"/>
              <w:bottom w:val="nil"/>
              <w:right w:val="single" w:sz="4" w:space="0" w:color="auto"/>
            </w:tcBorders>
            <w:vAlign w:val="center"/>
          </w:tcPr>
          <w:p w:rsidR="00D22275" w:rsidRPr="00D22275" w:rsidRDefault="00D22275" w:rsidP="00D22275">
            <w:pPr>
              <w:tabs>
                <w:tab w:val="left" w:pos="8460"/>
              </w:tabs>
              <w:spacing w:after="120" w:line="240" w:lineRule="exact"/>
              <w:ind w:right="252"/>
              <w:jc w:val="right"/>
              <w:rPr>
                <w:rFonts w:ascii="Arial" w:eastAsia="Times New Roman" w:hAnsi="Arial" w:cs="Arial"/>
                <w:color w:val="000000"/>
                <w:szCs w:val="24"/>
              </w:rPr>
            </w:pPr>
            <w:r w:rsidRPr="00D22275">
              <w:rPr>
                <w:rFonts w:ascii="Arial" w:eastAsia="Times New Roman" w:hAnsi="Arial" w:cs="Arial"/>
                <w:color w:val="000000"/>
                <w:szCs w:val="24"/>
              </w:rPr>
              <w:t>Made a recordable donation to a political party*</w:t>
            </w:r>
          </w:p>
          <w:p w:rsidR="00D22275" w:rsidRPr="00D22275" w:rsidRDefault="00D22275" w:rsidP="00D22275">
            <w:pPr>
              <w:tabs>
                <w:tab w:val="left" w:pos="8460"/>
              </w:tabs>
              <w:spacing w:after="120" w:line="240" w:lineRule="exact"/>
              <w:ind w:right="252"/>
              <w:jc w:val="right"/>
              <w:rPr>
                <w:rFonts w:ascii="Arial" w:eastAsia="Times New Roman" w:hAnsi="Arial" w:cs="Arial"/>
                <w:color w:val="000000"/>
                <w:szCs w:val="24"/>
              </w:rPr>
            </w:pPr>
          </w:p>
        </w:tc>
        <w:tc>
          <w:tcPr>
            <w:tcW w:w="445"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color w:val="000000"/>
                <w:szCs w:val="24"/>
              </w:rPr>
            </w:pPr>
          </w:p>
        </w:tc>
      </w:tr>
      <w:tr w:rsidR="00D22275" w:rsidRPr="00D22275" w:rsidTr="00D22275">
        <w:trPr>
          <w:trHeight w:hRule="exact" w:val="397"/>
        </w:trPr>
        <w:tc>
          <w:tcPr>
            <w:tcW w:w="8077" w:type="dxa"/>
            <w:tcBorders>
              <w:top w:val="nil"/>
              <w:left w:val="nil"/>
              <w:bottom w:val="nil"/>
              <w:right w:val="nil"/>
            </w:tcBorders>
            <w:vAlign w:val="center"/>
          </w:tcPr>
          <w:p w:rsidR="00D22275" w:rsidRPr="00D22275" w:rsidRDefault="00D22275" w:rsidP="00D22275">
            <w:pPr>
              <w:tabs>
                <w:tab w:val="left" w:pos="8460"/>
              </w:tabs>
              <w:spacing w:after="120" w:line="240" w:lineRule="exact"/>
              <w:ind w:right="252"/>
              <w:jc w:val="right"/>
              <w:rPr>
                <w:rFonts w:ascii="Arial" w:eastAsia="Times New Roman" w:hAnsi="Arial" w:cs="Arial"/>
                <w:color w:val="000000"/>
                <w:szCs w:val="24"/>
              </w:rPr>
            </w:pPr>
          </w:p>
        </w:tc>
        <w:tc>
          <w:tcPr>
            <w:tcW w:w="445" w:type="dxa"/>
            <w:tcBorders>
              <w:top w:val="single" w:sz="4" w:space="0" w:color="auto"/>
              <w:left w:val="nil"/>
              <w:bottom w:val="single" w:sz="4" w:space="0" w:color="auto"/>
              <w:right w:val="nil"/>
            </w:tcBorders>
            <w:vAlign w:val="center"/>
          </w:tcPr>
          <w:p w:rsidR="00D22275" w:rsidRPr="00D22275" w:rsidRDefault="00D22275" w:rsidP="00D22275">
            <w:pPr>
              <w:spacing w:after="120" w:line="240" w:lineRule="exact"/>
              <w:jc w:val="center"/>
              <w:rPr>
                <w:rFonts w:ascii="Arial" w:eastAsia="Times New Roman" w:hAnsi="Arial" w:cs="Arial"/>
                <w:color w:val="000000"/>
                <w:szCs w:val="24"/>
              </w:rPr>
            </w:pPr>
          </w:p>
        </w:tc>
      </w:tr>
      <w:tr w:rsidR="00D22275" w:rsidRPr="00D22275" w:rsidTr="00D22275">
        <w:trPr>
          <w:trHeight w:hRule="exact" w:val="397"/>
        </w:trPr>
        <w:tc>
          <w:tcPr>
            <w:tcW w:w="8077" w:type="dxa"/>
            <w:tcBorders>
              <w:top w:val="nil"/>
              <w:left w:val="nil"/>
              <w:bottom w:val="nil"/>
              <w:right w:val="single" w:sz="4" w:space="0" w:color="auto"/>
            </w:tcBorders>
            <w:vAlign w:val="center"/>
            <w:hideMark/>
          </w:tcPr>
          <w:p w:rsidR="00D22275" w:rsidRPr="00D22275" w:rsidRDefault="00D22275" w:rsidP="00D22275">
            <w:pPr>
              <w:tabs>
                <w:tab w:val="left" w:pos="8460"/>
              </w:tabs>
              <w:spacing w:after="120" w:line="240" w:lineRule="exact"/>
              <w:ind w:right="252"/>
              <w:jc w:val="right"/>
              <w:rPr>
                <w:rFonts w:ascii="Arial" w:eastAsia="Times New Roman" w:hAnsi="Arial" w:cs="Arial"/>
                <w:color w:val="000000"/>
                <w:szCs w:val="24"/>
              </w:rPr>
            </w:pPr>
            <w:r w:rsidRPr="00D22275">
              <w:rPr>
                <w:rFonts w:ascii="Arial" w:eastAsia="Times New Roman" w:hAnsi="Arial" w:cs="Arial"/>
                <w:color w:val="000000"/>
                <w:szCs w:val="24"/>
              </w:rPr>
              <w:t>None of the activities above apply</w:t>
            </w:r>
          </w:p>
        </w:tc>
        <w:tc>
          <w:tcPr>
            <w:tcW w:w="445"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color w:val="000000"/>
                <w:szCs w:val="24"/>
              </w:rPr>
            </w:pPr>
          </w:p>
        </w:tc>
      </w:tr>
    </w:tbl>
    <w:p w:rsidR="00D22275" w:rsidRPr="00D22275" w:rsidRDefault="00D22275" w:rsidP="00D22275">
      <w:pPr>
        <w:keepNext/>
        <w:keepLines/>
        <w:spacing w:after="0" w:line="240" w:lineRule="auto"/>
        <w:outlineLvl w:val="6"/>
        <w:rPr>
          <w:rFonts w:ascii="Arial" w:eastAsia="Times New Roman" w:hAnsi="Arial" w:cs="Arial"/>
          <w:i/>
          <w:iCs/>
          <w:color w:val="000000"/>
        </w:rPr>
      </w:pPr>
      <w:r w:rsidRPr="00D22275">
        <w:rPr>
          <w:rFonts w:ascii="Arial" w:eastAsia="Times New Roman" w:hAnsi="Arial" w:cs="Arial"/>
          <w:i/>
          <w:iCs/>
          <w:color w:val="000000"/>
        </w:rPr>
        <w:t>Name of Party for which activity undertaken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1"/>
        <w:gridCol w:w="424"/>
        <w:gridCol w:w="425"/>
        <w:gridCol w:w="708"/>
        <w:gridCol w:w="1411"/>
        <w:gridCol w:w="428"/>
        <w:gridCol w:w="2454"/>
        <w:gridCol w:w="503"/>
        <w:gridCol w:w="518"/>
      </w:tblGrid>
      <w:tr w:rsidR="00D22275" w:rsidRPr="00D22275" w:rsidTr="0066488E">
        <w:tc>
          <w:tcPr>
            <w:tcW w:w="2372" w:type="dxa"/>
            <w:tcBorders>
              <w:top w:val="nil"/>
              <w:left w:val="nil"/>
              <w:bottom w:val="nil"/>
              <w:right w:val="nil"/>
            </w:tcBorders>
            <w:vAlign w:val="center"/>
            <w:hideMark/>
          </w:tcPr>
          <w:p w:rsidR="00D22275" w:rsidRPr="00D22275" w:rsidRDefault="00D22275" w:rsidP="00D22275">
            <w:pPr>
              <w:tabs>
                <w:tab w:val="left" w:pos="306"/>
                <w:tab w:val="left" w:pos="720"/>
              </w:tabs>
              <w:suppressAutoHyphens/>
              <w:spacing w:after="90" w:line="240" w:lineRule="exact"/>
              <w:jc w:val="right"/>
              <w:rPr>
                <w:rFonts w:ascii="Arial" w:eastAsia="Times New Roman" w:hAnsi="Arial" w:cs="Arial"/>
                <w:color w:val="000000"/>
                <w:spacing w:val="-2"/>
              </w:rPr>
            </w:pPr>
            <w:r w:rsidRPr="00D22275">
              <w:rPr>
                <w:rFonts w:ascii="Arial" w:eastAsia="Times New Roman" w:hAnsi="Arial" w:cs="Arial"/>
                <w:color w:val="000000"/>
                <w:spacing w:val="-2"/>
              </w:rPr>
              <w:t>Conservative</w:t>
            </w:r>
          </w:p>
        </w:tc>
        <w:tc>
          <w:tcPr>
            <w:tcW w:w="424" w:type="dxa"/>
            <w:tcBorders>
              <w:top w:val="nil"/>
              <w:left w:val="nil"/>
              <w:bottom w:val="nil"/>
              <w:right w:val="single" w:sz="4" w:space="0" w:color="auto"/>
            </w:tcBorders>
          </w:tcPr>
          <w:p w:rsidR="00D22275" w:rsidRPr="00D22275" w:rsidRDefault="00D22275" w:rsidP="00D22275">
            <w:pPr>
              <w:tabs>
                <w:tab w:val="left" w:pos="306"/>
                <w:tab w:val="left" w:pos="720"/>
              </w:tabs>
              <w:suppressAutoHyphens/>
              <w:spacing w:after="90" w:line="240" w:lineRule="exact"/>
              <w:rPr>
                <w:rFonts w:ascii="Arial" w:eastAsia="Times New Roman" w:hAnsi="Arial" w:cs="Arial"/>
                <w:color w:val="000000"/>
                <w:spacing w:val="-2"/>
              </w:rPr>
            </w:pPr>
          </w:p>
        </w:tc>
        <w:tc>
          <w:tcPr>
            <w:tcW w:w="425"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tabs>
                <w:tab w:val="left" w:pos="306"/>
                <w:tab w:val="left" w:pos="720"/>
              </w:tabs>
              <w:suppressAutoHyphens/>
              <w:spacing w:after="90" w:line="240" w:lineRule="exact"/>
              <w:jc w:val="center"/>
              <w:rPr>
                <w:rFonts w:ascii="Arial" w:eastAsia="Times New Roman" w:hAnsi="Arial" w:cs="Arial"/>
                <w:color w:val="000000"/>
                <w:spacing w:val="-2"/>
              </w:rPr>
            </w:pPr>
          </w:p>
        </w:tc>
        <w:tc>
          <w:tcPr>
            <w:tcW w:w="2119" w:type="dxa"/>
            <w:gridSpan w:val="2"/>
            <w:tcBorders>
              <w:top w:val="nil"/>
              <w:left w:val="single" w:sz="4" w:space="0" w:color="auto"/>
              <w:bottom w:val="nil"/>
              <w:right w:val="nil"/>
            </w:tcBorders>
          </w:tcPr>
          <w:p w:rsidR="00D22275" w:rsidRPr="00D22275" w:rsidRDefault="00D22275" w:rsidP="00D22275">
            <w:pPr>
              <w:tabs>
                <w:tab w:val="left" w:pos="306"/>
                <w:tab w:val="left" w:pos="720"/>
              </w:tabs>
              <w:suppressAutoHyphens/>
              <w:spacing w:after="90" w:line="240" w:lineRule="exact"/>
              <w:rPr>
                <w:rFonts w:ascii="Arial" w:eastAsia="Times New Roman" w:hAnsi="Arial" w:cs="Arial"/>
                <w:color w:val="000000"/>
                <w:spacing w:val="-2"/>
              </w:rPr>
            </w:pPr>
          </w:p>
        </w:tc>
        <w:tc>
          <w:tcPr>
            <w:tcW w:w="2882" w:type="dxa"/>
            <w:gridSpan w:val="2"/>
            <w:tcBorders>
              <w:top w:val="nil"/>
              <w:left w:val="nil"/>
              <w:bottom w:val="nil"/>
              <w:right w:val="nil"/>
            </w:tcBorders>
            <w:hideMark/>
          </w:tcPr>
          <w:p w:rsidR="00D22275" w:rsidRPr="00D22275" w:rsidRDefault="00D22275" w:rsidP="00D22275">
            <w:pPr>
              <w:tabs>
                <w:tab w:val="left" w:pos="306"/>
                <w:tab w:val="left" w:pos="720"/>
              </w:tabs>
              <w:suppressAutoHyphens/>
              <w:spacing w:after="90" w:line="240" w:lineRule="exact"/>
              <w:jc w:val="right"/>
              <w:rPr>
                <w:rFonts w:ascii="Arial" w:eastAsia="Times New Roman" w:hAnsi="Arial" w:cs="Arial"/>
                <w:color w:val="000000"/>
                <w:spacing w:val="-2"/>
              </w:rPr>
            </w:pPr>
            <w:r w:rsidRPr="00D22275">
              <w:rPr>
                <w:rFonts w:ascii="Arial" w:eastAsia="Times New Roman" w:hAnsi="Arial" w:cs="Arial"/>
                <w:color w:val="000000"/>
                <w:spacing w:val="-2"/>
              </w:rPr>
              <w:t>Liberal Democrats</w:t>
            </w:r>
          </w:p>
        </w:tc>
        <w:tc>
          <w:tcPr>
            <w:tcW w:w="503" w:type="dxa"/>
            <w:tcBorders>
              <w:top w:val="nil"/>
              <w:left w:val="nil"/>
              <w:bottom w:val="nil"/>
              <w:right w:val="single" w:sz="4" w:space="0" w:color="auto"/>
            </w:tcBorders>
          </w:tcPr>
          <w:p w:rsidR="00D22275" w:rsidRPr="00D22275" w:rsidRDefault="00D22275" w:rsidP="00D22275">
            <w:pPr>
              <w:tabs>
                <w:tab w:val="left" w:pos="306"/>
                <w:tab w:val="left" w:pos="720"/>
              </w:tabs>
              <w:suppressAutoHyphens/>
              <w:spacing w:after="90" w:line="240" w:lineRule="exact"/>
              <w:rPr>
                <w:rFonts w:ascii="Arial" w:eastAsia="Times New Roman" w:hAnsi="Arial" w:cs="Arial"/>
                <w:color w:val="000000"/>
                <w:spacing w:val="-2"/>
              </w:rPr>
            </w:pPr>
          </w:p>
        </w:tc>
        <w:tc>
          <w:tcPr>
            <w:tcW w:w="517"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tabs>
                <w:tab w:val="left" w:pos="306"/>
                <w:tab w:val="left" w:pos="720"/>
              </w:tabs>
              <w:suppressAutoHyphens/>
              <w:spacing w:after="90" w:line="240" w:lineRule="exact"/>
              <w:jc w:val="center"/>
              <w:rPr>
                <w:rFonts w:ascii="Arial" w:eastAsia="Times New Roman" w:hAnsi="Arial" w:cs="Arial"/>
                <w:color w:val="000000"/>
                <w:spacing w:val="-2"/>
              </w:rPr>
            </w:pPr>
          </w:p>
        </w:tc>
      </w:tr>
      <w:tr w:rsidR="00D22275" w:rsidRPr="00D22275" w:rsidTr="0066488E">
        <w:tc>
          <w:tcPr>
            <w:tcW w:w="2372" w:type="dxa"/>
            <w:tcBorders>
              <w:top w:val="nil"/>
              <w:left w:val="nil"/>
              <w:bottom w:val="nil"/>
              <w:right w:val="nil"/>
            </w:tcBorders>
            <w:vAlign w:val="center"/>
          </w:tcPr>
          <w:p w:rsidR="00D22275" w:rsidRPr="00D22275" w:rsidRDefault="00D22275" w:rsidP="00D22275">
            <w:pPr>
              <w:tabs>
                <w:tab w:val="left" w:pos="306"/>
                <w:tab w:val="left" w:pos="720"/>
              </w:tabs>
              <w:suppressAutoHyphens/>
              <w:spacing w:after="90" w:line="240" w:lineRule="exact"/>
              <w:jc w:val="right"/>
              <w:rPr>
                <w:rFonts w:ascii="Arial" w:eastAsia="Times New Roman" w:hAnsi="Arial" w:cs="Arial"/>
                <w:color w:val="000000"/>
                <w:spacing w:val="-2"/>
              </w:rPr>
            </w:pPr>
          </w:p>
        </w:tc>
        <w:tc>
          <w:tcPr>
            <w:tcW w:w="849" w:type="dxa"/>
            <w:gridSpan w:val="2"/>
            <w:tcBorders>
              <w:top w:val="nil"/>
              <w:left w:val="nil"/>
              <w:bottom w:val="nil"/>
              <w:right w:val="nil"/>
            </w:tcBorders>
          </w:tcPr>
          <w:p w:rsidR="00D22275" w:rsidRPr="00D22275" w:rsidRDefault="00D22275" w:rsidP="00D22275">
            <w:pPr>
              <w:tabs>
                <w:tab w:val="left" w:pos="306"/>
                <w:tab w:val="left" w:pos="720"/>
              </w:tabs>
              <w:suppressAutoHyphens/>
              <w:spacing w:after="90" w:line="240" w:lineRule="exact"/>
              <w:rPr>
                <w:rFonts w:ascii="Arial" w:eastAsia="Times New Roman" w:hAnsi="Arial" w:cs="Arial"/>
                <w:color w:val="000000"/>
                <w:spacing w:val="-2"/>
              </w:rPr>
            </w:pPr>
          </w:p>
        </w:tc>
        <w:tc>
          <w:tcPr>
            <w:tcW w:w="2119" w:type="dxa"/>
            <w:gridSpan w:val="2"/>
            <w:tcBorders>
              <w:top w:val="nil"/>
              <w:left w:val="nil"/>
              <w:bottom w:val="nil"/>
              <w:right w:val="nil"/>
            </w:tcBorders>
          </w:tcPr>
          <w:p w:rsidR="00D22275" w:rsidRPr="00D22275" w:rsidRDefault="00D22275" w:rsidP="00D22275">
            <w:pPr>
              <w:tabs>
                <w:tab w:val="left" w:pos="306"/>
                <w:tab w:val="left" w:pos="720"/>
              </w:tabs>
              <w:suppressAutoHyphens/>
              <w:spacing w:after="90" w:line="240" w:lineRule="exact"/>
              <w:rPr>
                <w:rFonts w:ascii="Arial" w:eastAsia="Times New Roman" w:hAnsi="Arial" w:cs="Arial"/>
                <w:color w:val="000000"/>
                <w:spacing w:val="-2"/>
              </w:rPr>
            </w:pPr>
          </w:p>
        </w:tc>
        <w:tc>
          <w:tcPr>
            <w:tcW w:w="2882" w:type="dxa"/>
            <w:gridSpan w:val="2"/>
            <w:tcBorders>
              <w:top w:val="nil"/>
              <w:left w:val="nil"/>
              <w:bottom w:val="nil"/>
              <w:right w:val="nil"/>
            </w:tcBorders>
          </w:tcPr>
          <w:p w:rsidR="00D22275" w:rsidRPr="00D22275" w:rsidRDefault="00D22275" w:rsidP="00D22275">
            <w:pPr>
              <w:tabs>
                <w:tab w:val="left" w:pos="306"/>
                <w:tab w:val="left" w:pos="720"/>
              </w:tabs>
              <w:suppressAutoHyphens/>
              <w:spacing w:after="90" w:line="240" w:lineRule="exact"/>
              <w:rPr>
                <w:rFonts w:ascii="Arial" w:eastAsia="Times New Roman" w:hAnsi="Arial" w:cs="Arial"/>
                <w:color w:val="000000"/>
                <w:spacing w:val="-2"/>
              </w:rPr>
            </w:pPr>
          </w:p>
        </w:tc>
        <w:tc>
          <w:tcPr>
            <w:tcW w:w="1020" w:type="dxa"/>
            <w:gridSpan w:val="2"/>
            <w:tcBorders>
              <w:top w:val="nil"/>
              <w:left w:val="nil"/>
              <w:bottom w:val="nil"/>
              <w:right w:val="nil"/>
            </w:tcBorders>
          </w:tcPr>
          <w:p w:rsidR="00D22275" w:rsidRPr="00D22275" w:rsidRDefault="00D22275" w:rsidP="00D22275">
            <w:pPr>
              <w:tabs>
                <w:tab w:val="left" w:pos="306"/>
                <w:tab w:val="left" w:pos="720"/>
              </w:tabs>
              <w:suppressAutoHyphens/>
              <w:spacing w:after="90" w:line="240" w:lineRule="exact"/>
              <w:rPr>
                <w:rFonts w:ascii="Arial" w:eastAsia="Times New Roman" w:hAnsi="Arial" w:cs="Arial"/>
                <w:color w:val="000000"/>
                <w:spacing w:val="-2"/>
              </w:rPr>
            </w:pPr>
          </w:p>
        </w:tc>
      </w:tr>
      <w:tr w:rsidR="00D22275" w:rsidRPr="00D22275" w:rsidTr="0066488E">
        <w:tc>
          <w:tcPr>
            <w:tcW w:w="2372" w:type="dxa"/>
            <w:tcBorders>
              <w:top w:val="nil"/>
              <w:left w:val="nil"/>
              <w:bottom w:val="nil"/>
              <w:right w:val="nil"/>
            </w:tcBorders>
            <w:vAlign w:val="center"/>
            <w:hideMark/>
          </w:tcPr>
          <w:p w:rsidR="00D22275" w:rsidRPr="00D22275" w:rsidRDefault="00D22275" w:rsidP="00D22275">
            <w:pPr>
              <w:tabs>
                <w:tab w:val="left" w:pos="306"/>
                <w:tab w:val="left" w:pos="720"/>
              </w:tabs>
              <w:suppressAutoHyphens/>
              <w:spacing w:after="90" w:line="240" w:lineRule="exact"/>
              <w:jc w:val="right"/>
              <w:rPr>
                <w:rFonts w:ascii="Arial" w:eastAsia="Times New Roman" w:hAnsi="Arial" w:cs="Arial"/>
                <w:color w:val="000000"/>
                <w:spacing w:val="-2"/>
              </w:rPr>
            </w:pPr>
            <w:r w:rsidRPr="00D22275">
              <w:rPr>
                <w:rFonts w:ascii="Arial" w:eastAsia="Times New Roman" w:hAnsi="Arial" w:cs="Arial"/>
                <w:color w:val="000000"/>
                <w:spacing w:val="-2"/>
              </w:rPr>
              <w:t>Labour</w:t>
            </w:r>
          </w:p>
        </w:tc>
        <w:tc>
          <w:tcPr>
            <w:tcW w:w="424" w:type="dxa"/>
            <w:tcBorders>
              <w:top w:val="nil"/>
              <w:left w:val="nil"/>
              <w:bottom w:val="nil"/>
              <w:right w:val="single" w:sz="4" w:space="0" w:color="auto"/>
            </w:tcBorders>
          </w:tcPr>
          <w:p w:rsidR="00D22275" w:rsidRPr="00D22275" w:rsidRDefault="00D22275" w:rsidP="00D22275">
            <w:pPr>
              <w:tabs>
                <w:tab w:val="left" w:pos="306"/>
                <w:tab w:val="left" w:pos="720"/>
              </w:tabs>
              <w:suppressAutoHyphens/>
              <w:spacing w:after="90" w:line="240" w:lineRule="exact"/>
              <w:rPr>
                <w:rFonts w:ascii="Arial" w:eastAsia="Times New Roman" w:hAnsi="Arial" w:cs="Arial"/>
                <w:color w:val="000000"/>
                <w:spacing w:val="-2"/>
              </w:rPr>
            </w:pPr>
          </w:p>
        </w:tc>
        <w:tc>
          <w:tcPr>
            <w:tcW w:w="425"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tabs>
                <w:tab w:val="left" w:pos="306"/>
                <w:tab w:val="left" w:pos="720"/>
              </w:tabs>
              <w:suppressAutoHyphens/>
              <w:spacing w:after="90" w:line="240" w:lineRule="exact"/>
              <w:jc w:val="center"/>
              <w:rPr>
                <w:rFonts w:ascii="Arial" w:eastAsia="Times New Roman" w:hAnsi="Arial" w:cs="Arial"/>
                <w:color w:val="000000"/>
                <w:spacing w:val="-2"/>
              </w:rPr>
            </w:pPr>
          </w:p>
        </w:tc>
        <w:tc>
          <w:tcPr>
            <w:tcW w:w="2119" w:type="dxa"/>
            <w:gridSpan w:val="2"/>
            <w:tcBorders>
              <w:top w:val="nil"/>
              <w:left w:val="single" w:sz="4" w:space="0" w:color="auto"/>
              <w:bottom w:val="nil"/>
              <w:right w:val="nil"/>
            </w:tcBorders>
          </w:tcPr>
          <w:p w:rsidR="00D22275" w:rsidRPr="00D22275" w:rsidRDefault="00D22275" w:rsidP="00D22275">
            <w:pPr>
              <w:tabs>
                <w:tab w:val="left" w:pos="306"/>
                <w:tab w:val="left" w:pos="720"/>
              </w:tabs>
              <w:suppressAutoHyphens/>
              <w:spacing w:after="90" w:line="240" w:lineRule="exact"/>
              <w:rPr>
                <w:rFonts w:ascii="Arial" w:eastAsia="Times New Roman" w:hAnsi="Arial" w:cs="Arial"/>
                <w:color w:val="000000"/>
                <w:spacing w:val="-2"/>
              </w:rPr>
            </w:pPr>
          </w:p>
        </w:tc>
        <w:tc>
          <w:tcPr>
            <w:tcW w:w="2882" w:type="dxa"/>
            <w:gridSpan w:val="2"/>
            <w:tcBorders>
              <w:top w:val="nil"/>
              <w:left w:val="nil"/>
              <w:bottom w:val="nil"/>
              <w:right w:val="nil"/>
            </w:tcBorders>
            <w:hideMark/>
          </w:tcPr>
          <w:p w:rsidR="00D22275" w:rsidRPr="00D22275" w:rsidRDefault="00D22275" w:rsidP="00D22275">
            <w:pPr>
              <w:tabs>
                <w:tab w:val="left" w:pos="306"/>
                <w:tab w:val="left" w:pos="720"/>
              </w:tabs>
              <w:suppressAutoHyphens/>
              <w:spacing w:after="90" w:line="240" w:lineRule="exact"/>
              <w:jc w:val="right"/>
              <w:rPr>
                <w:rFonts w:ascii="Arial" w:eastAsia="Times New Roman" w:hAnsi="Arial" w:cs="Arial"/>
                <w:color w:val="000000"/>
                <w:spacing w:val="-2"/>
              </w:rPr>
            </w:pPr>
            <w:r w:rsidRPr="00D22275">
              <w:rPr>
                <w:rFonts w:ascii="Arial" w:eastAsia="Times New Roman" w:hAnsi="Arial" w:cs="Arial"/>
                <w:color w:val="000000"/>
                <w:spacing w:val="-2"/>
              </w:rPr>
              <w:t>Independent</w:t>
            </w:r>
          </w:p>
        </w:tc>
        <w:tc>
          <w:tcPr>
            <w:tcW w:w="503" w:type="dxa"/>
            <w:tcBorders>
              <w:top w:val="nil"/>
              <w:left w:val="nil"/>
              <w:bottom w:val="nil"/>
              <w:right w:val="single" w:sz="4" w:space="0" w:color="auto"/>
            </w:tcBorders>
          </w:tcPr>
          <w:p w:rsidR="00D22275" w:rsidRPr="00D22275" w:rsidRDefault="00D22275" w:rsidP="00D22275">
            <w:pPr>
              <w:tabs>
                <w:tab w:val="left" w:pos="306"/>
                <w:tab w:val="left" w:pos="720"/>
              </w:tabs>
              <w:suppressAutoHyphens/>
              <w:spacing w:after="90" w:line="240" w:lineRule="exact"/>
              <w:rPr>
                <w:rFonts w:ascii="Arial" w:eastAsia="Times New Roman" w:hAnsi="Arial" w:cs="Arial"/>
                <w:color w:val="000000"/>
                <w:spacing w:val="-2"/>
              </w:rPr>
            </w:pPr>
          </w:p>
        </w:tc>
        <w:tc>
          <w:tcPr>
            <w:tcW w:w="517"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tabs>
                <w:tab w:val="left" w:pos="306"/>
                <w:tab w:val="left" w:pos="720"/>
              </w:tabs>
              <w:suppressAutoHyphens/>
              <w:spacing w:after="90" w:line="240" w:lineRule="exact"/>
              <w:jc w:val="center"/>
              <w:rPr>
                <w:rFonts w:ascii="Arial" w:eastAsia="Times New Roman" w:hAnsi="Arial" w:cs="Arial"/>
                <w:color w:val="000000"/>
                <w:spacing w:val="-2"/>
              </w:rPr>
            </w:pPr>
          </w:p>
        </w:tc>
      </w:tr>
      <w:tr w:rsidR="00D22275" w:rsidRPr="00D22275" w:rsidTr="0066488E">
        <w:tc>
          <w:tcPr>
            <w:tcW w:w="2371" w:type="dxa"/>
            <w:tcBorders>
              <w:top w:val="nil"/>
              <w:left w:val="nil"/>
              <w:bottom w:val="nil"/>
              <w:right w:val="nil"/>
            </w:tcBorders>
            <w:vAlign w:val="center"/>
            <w:hideMark/>
          </w:tcPr>
          <w:p w:rsidR="00D22275" w:rsidRPr="00D22275" w:rsidRDefault="00D22275" w:rsidP="00D22275">
            <w:pPr>
              <w:tabs>
                <w:tab w:val="left" w:pos="306"/>
                <w:tab w:val="left" w:pos="720"/>
              </w:tabs>
              <w:suppressAutoHyphens/>
              <w:spacing w:after="90" w:line="240" w:lineRule="exact"/>
              <w:jc w:val="right"/>
              <w:rPr>
                <w:rFonts w:ascii="Arial" w:eastAsia="Times New Roman" w:hAnsi="Arial" w:cs="Arial"/>
                <w:color w:val="000000"/>
                <w:spacing w:val="-2"/>
              </w:rPr>
            </w:pPr>
            <w:r w:rsidRPr="00D22275">
              <w:rPr>
                <w:rFonts w:ascii="Arial" w:eastAsia="Times New Roman" w:hAnsi="Arial" w:cs="Arial"/>
                <w:color w:val="000000"/>
                <w:spacing w:val="-2"/>
              </w:rPr>
              <w:t>Other</w:t>
            </w:r>
          </w:p>
        </w:tc>
        <w:tc>
          <w:tcPr>
            <w:tcW w:w="424" w:type="dxa"/>
            <w:tcBorders>
              <w:top w:val="nil"/>
              <w:left w:val="nil"/>
              <w:bottom w:val="nil"/>
              <w:right w:val="single" w:sz="4" w:space="0" w:color="auto"/>
            </w:tcBorders>
          </w:tcPr>
          <w:p w:rsidR="00D22275" w:rsidRPr="00D22275" w:rsidRDefault="00D22275" w:rsidP="00D22275">
            <w:pPr>
              <w:tabs>
                <w:tab w:val="left" w:pos="306"/>
                <w:tab w:val="left" w:pos="720"/>
              </w:tabs>
              <w:suppressAutoHyphens/>
              <w:spacing w:after="90" w:line="240" w:lineRule="exact"/>
              <w:rPr>
                <w:rFonts w:ascii="Arial" w:eastAsia="Times New Roman" w:hAnsi="Arial" w:cs="Arial"/>
                <w:color w:val="000000"/>
                <w:spacing w:val="-2"/>
              </w:rPr>
            </w:pPr>
          </w:p>
        </w:tc>
        <w:tc>
          <w:tcPr>
            <w:tcW w:w="425"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tabs>
                <w:tab w:val="left" w:pos="306"/>
                <w:tab w:val="left" w:pos="720"/>
              </w:tabs>
              <w:suppressAutoHyphens/>
              <w:spacing w:after="90" w:line="240" w:lineRule="exact"/>
              <w:jc w:val="center"/>
              <w:rPr>
                <w:rFonts w:ascii="Arial" w:eastAsia="Times New Roman" w:hAnsi="Arial" w:cs="Arial"/>
                <w:color w:val="000000"/>
                <w:spacing w:val="-2"/>
              </w:rPr>
            </w:pPr>
          </w:p>
        </w:tc>
        <w:tc>
          <w:tcPr>
            <w:tcW w:w="708" w:type="dxa"/>
            <w:tcBorders>
              <w:top w:val="nil"/>
              <w:left w:val="single" w:sz="4" w:space="0" w:color="auto"/>
              <w:bottom w:val="nil"/>
              <w:right w:val="nil"/>
            </w:tcBorders>
          </w:tcPr>
          <w:p w:rsidR="00D22275" w:rsidRPr="00D22275" w:rsidRDefault="00D22275" w:rsidP="00D22275">
            <w:pPr>
              <w:tabs>
                <w:tab w:val="left" w:pos="306"/>
                <w:tab w:val="left" w:pos="720"/>
              </w:tabs>
              <w:suppressAutoHyphens/>
              <w:spacing w:after="90" w:line="240" w:lineRule="exact"/>
              <w:rPr>
                <w:rFonts w:ascii="Arial" w:eastAsia="Times New Roman" w:hAnsi="Arial" w:cs="Arial"/>
                <w:color w:val="000000"/>
                <w:spacing w:val="-2"/>
              </w:rPr>
            </w:pPr>
          </w:p>
        </w:tc>
        <w:tc>
          <w:tcPr>
            <w:tcW w:w="1839" w:type="dxa"/>
            <w:gridSpan w:val="2"/>
            <w:tcBorders>
              <w:top w:val="nil"/>
              <w:left w:val="nil"/>
              <w:bottom w:val="nil"/>
              <w:right w:val="single" w:sz="4" w:space="0" w:color="auto"/>
            </w:tcBorders>
            <w:hideMark/>
          </w:tcPr>
          <w:p w:rsidR="00D22275" w:rsidRPr="00D22275" w:rsidRDefault="00D22275" w:rsidP="00D22275">
            <w:pPr>
              <w:tabs>
                <w:tab w:val="left" w:pos="306"/>
                <w:tab w:val="left" w:pos="720"/>
              </w:tabs>
              <w:suppressAutoHyphens/>
              <w:spacing w:after="90" w:line="240" w:lineRule="exact"/>
              <w:jc w:val="right"/>
              <w:rPr>
                <w:rFonts w:ascii="Arial" w:eastAsia="Times New Roman" w:hAnsi="Arial" w:cs="Arial"/>
                <w:color w:val="000000"/>
                <w:spacing w:val="-2"/>
              </w:rPr>
            </w:pPr>
            <w:r w:rsidRPr="00D22275">
              <w:rPr>
                <w:rFonts w:ascii="Arial" w:eastAsia="Times New Roman" w:hAnsi="Arial" w:cs="Arial"/>
                <w:color w:val="000000"/>
                <w:spacing w:val="-2"/>
              </w:rPr>
              <w:t>Please specify</w:t>
            </w:r>
          </w:p>
        </w:tc>
        <w:tc>
          <w:tcPr>
            <w:tcW w:w="3475" w:type="dxa"/>
            <w:gridSpan w:val="3"/>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tabs>
                <w:tab w:val="left" w:pos="306"/>
                <w:tab w:val="left" w:pos="720"/>
              </w:tabs>
              <w:suppressAutoHyphens/>
              <w:spacing w:after="90" w:line="240" w:lineRule="exact"/>
              <w:rPr>
                <w:rFonts w:ascii="Arial" w:eastAsia="Times New Roman" w:hAnsi="Arial" w:cs="Arial"/>
                <w:color w:val="000000"/>
                <w:spacing w:val="-2"/>
              </w:rPr>
            </w:pPr>
          </w:p>
        </w:tc>
      </w:tr>
    </w:tbl>
    <w:p w:rsidR="00D22275" w:rsidRPr="00D22275" w:rsidRDefault="00D22275" w:rsidP="00D22275">
      <w:pPr>
        <w:tabs>
          <w:tab w:val="left" w:pos="306"/>
          <w:tab w:val="left" w:pos="720"/>
        </w:tabs>
        <w:suppressAutoHyphens/>
        <w:spacing w:after="90" w:line="240" w:lineRule="exact"/>
        <w:rPr>
          <w:rFonts w:ascii="Arial" w:eastAsia="Times New Roman" w:hAnsi="Arial" w:cs="Arial"/>
          <w:color w:val="000000"/>
          <w:spacing w:val="-2"/>
        </w:rPr>
      </w:pPr>
      <w:r w:rsidRPr="00D22275">
        <w:rPr>
          <w:rFonts w:ascii="Arial" w:eastAsia="Times New Roman" w:hAnsi="Arial" w:cs="Arial"/>
          <w:color w:val="000000"/>
          <w:spacing w:val="-2"/>
        </w:rPr>
        <w:t xml:space="preserve">Details of involvement: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48"/>
      </w:tblGrid>
      <w:tr w:rsidR="00D22275" w:rsidRPr="00D22275" w:rsidTr="00D22275">
        <w:tc>
          <w:tcPr>
            <w:tcW w:w="9548"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tabs>
                <w:tab w:val="left" w:pos="306"/>
                <w:tab w:val="left" w:pos="720"/>
              </w:tabs>
              <w:suppressAutoHyphens/>
              <w:spacing w:after="90" w:line="240" w:lineRule="exact"/>
              <w:rPr>
                <w:rFonts w:ascii="Arial" w:eastAsia="Times New Roman" w:hAnsi="Arial" w:cs="Arial"/>
                <w:color w:val="000000"/>
                <w:spacing w:val="-2"/>
              </w:rPr>
            </w:pPr>
          </w:p>
          <w:p w:rsidR="00D22275" w:rsidRPr="00D22275" w:rsidRDefault="00D22275" w:rsidP="00D22275">
            <w:pPr>
              <w:tabs>
                <w:tab w:val="left" w:pos="306"/>
                <w:tab w:val="left" w:pos="720"/>
              </w:tabs>
              <w:suppressAutoHyphens/>
              <w:spacing w:after="90" w:line="240" w:lineRule="exact"/>
              <w:rPr>
                <w:rFonts w:ascii="Arial" w:eastAsia="Times New Roman" w:hAnsi="Arial" w:cs="Arial"/>
                <w:color w:val="000000"/>
                <w:spacing w:val="-2"/>
              </w:rPr>
            </w:pPr>
          </w:p>
        </w:tc>
      </w:tr>
    </w:tbl>
    <w:p w:rsidR="00D22275" w:rsidRPr="00D22275" w:rsidRDefault="00D22275" w:rsidP="00D22275">
      <w:pPr>
        <w:tabs>
          <w:tab w:val="left" w:pos="306"/>
          <w:tab w:val="left" w:pos="720"/>
        </w:tabs>
        <w:suppressAutoHyphens/>
        <w:spacing w:after="90" w:line="240" w:lineRule="exact"/>
        <w:rPr>
          <w:rFonts w:ascii="Arial" w:eastAsia="Times New Roman" w:hAnsi="Arial" w:cs="Arial"/>
          <w:sz w:val="16"/>
          <w:szCs w:val="24"/>
        </w:rPr>
      </w:pPr>
      <w:r w:rsidRPr="00D22275">
        <w:rPr>
          <w:rFonts w:ascii="Arial" w:eastAsia="Times New Roman" w:hAnsi="Arial" w:cs="Arial"/>
          <w:i/>
          <w:color w:val="000000"/>
          <w:spacing w:val="-2"/>
          <w:szCs w:val="16"/>
        </w:rPr>
        <w:t>*  The Political parties, Elections and Referendums Act 2000 requires the Electoral Commission to publish a register of recordable donations (donations from any individual totalling £5000 in any calendar year, or more than £1000 if made to a subsidiary accounting unit such as a constituency association, local branch, women’s or youth organisation).  These provisions became effective from 16 February 2001.</w:t>
      </w:r>
    </w:p>
    <w:p w:rsidR="00D22275" w:rsidRPr="00D22275" w:rsidRDefault="00D22275" w:rsidP="00D22275">
      <w:pPr>
        <w:spacing w:after="240" w:line="240" w:lineRule="exact"/>
        <w:rPr>
          <w:rFonts w:ascii="Arial" w:eastAsia="Times New Roman" w:hAnsi="Arial" w:cs="Times New Roman"/>
          <w:szCs w:val="24"/>
        </w:rPr>
      </w:pPr>
    </w:p>
    <w:p w:rsidR="00D22275" w:rsidRPr="00D22275" w:rsidRDefault="00D22275" w:rsidP="0066488E">
      <w:pPr>
        <w:pStyle w:val="Heading1"/>
        <w:rPr>
          <w:rFonts w:eastAsia="Times New Roman"/>
        </w:rPr>
      </w:pPr>
      <w:r w:rsidRPr="00D22275">
        <w:rPr>
          <w:rFonts w:eastAsia="Times New Roman"/>
        </w:rPr>
        <w:lastRenderedPageBreak/>
        <w:t xml:space="preserve">Equal Opportunities </w:t>
      </w:r>
    </w:p>
    <w:p w:rsidR="00D22275" w:rsidRPr="00D22275" w:rsidRDefault="00D22275" w:rsidP="00D22275">
      <w:pPr>
        <w:spacing w:after="120" w:line="240" w:lineRule="exact"/>
        <w:rPr>
          <w:rFonts w:ascii="Arial" w:eastAsia="Times New Roman" w:hAnsi="Arial" w:cs="Arial"/>
        </w:rPr>
      </w:pPr>
      <w:r w:rsidRPr="00D22275">
        <w:rPr>
          <w:rFonts w:ascii="Arial" w:eastAsia="Times New Roman" w:hAnsi="Arial" w:cs="Arial"/>
        </w:rPr>
        <w:t xml:space="preserve">All Government Departments aim to provide fair and equal access to public appointments. Questions on ethnic origin, gender/age and disability will help the Department to monitor the effectiveness of its strategy through information from those applying for and obtaining appointments. This form will not be seen by the selection panel. Your answers will be treated confidentially and will not affect your application in any way.  </w:t>
      </w:r>
    </w:p>
    <w:p w:rsidR="00D22275" w:rsidRPr="00D22275" w:rsidRDefault="00D22275" w:rsidP="00D22275">
      <w:pPr>
        <w:spacing w:after="120" w:line="240" w:lineRule="exact"/>
        <w:rPr>
          <w:rFonts w:ascii="Arial" w:eastAsia="Times New Roman" w:hAnsi="Arial" w:cs="Arial"/>
        </w:rPr>
      </w:pPr>
      <w:r w:rsidRPr="00D22275">
        <w:rPr>
          <w:rFonts w:ascii="Arial" w:eastAsia="Times New Roman" w:hAnsi="Arial" w:cs="Arial"/>
        </w:rPr>
        <w:t>Alternatively, the form can be returned uncompleted if you do not wish to have these details recorded.</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2552"/>
        <w:gridCol w:w="2976"/>
        <w:gridCol w:w="675"/>
      </w:tblGrid>
      <w:tr w:rsidR="00D22275" w:rsidRPr="00D22275" w:rsidTr="00D22275">
        <w:trPr>
          <w:trHeight w:val="255"/>
        </w:trPr>
        <w:tc>
          <w:tcPr>
            <w:tcW w:w="2977" w:type="dxa"/>
            <w:vMerge w:val="restart"/>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b/>
                <w:szCs w:val="24"/>
              </w:rPr>
            </w:pPr>
            <w:r w:rsidRPr="00D22275">
              <w:rPr>
                <w:rFonts w:ascii="Arial" w:eastAsia="Times New Roman" w:hAnsi="Arial" w:cs="Arial"/>
              </w:rPr>
              <w:t xml:space="preserve">These categories are not about nationality, place of birth or citizenship.  They relate to broad ethnic group categories as recommended by the </w:t>
            </w:r>
            <w:r w:rsidRPr="00D22275">
              <w:rPr>
                <w:rFonts w:ascii="Arial" w:eastAsia="Times New Roman" w:hAnsi="Arial" w:cs="Arial"/>
                <w:lang w:val="en-US"/>
              </w:rPr>
              <w:t>EHRC</w:t>
            </w:r>
            <w:r w:rsidRPr="00D22275">
              <w:rPr>
                <w:rFonts w:ascii="Arial" w:eastAsia="Times New Roman" w:hAnsi="Arial" w:cs="Arial"/>
              </w:rPr>
              <w:t>.  When you have read them all please tick the box that most accurately describes you.</w:t>
            </w:r>
          </w:p>
        </w:tc>
        <w:tc>
          <w:tcPr>
            <w:tcW w:w="2552" w:type="dxa"/>
            <w:vMerge w:val="restart"/>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Asian or Asian British;</w:t>
            </w: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Indian</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ind w:right="742"/>
              <w:jc w:val="center"/>
              <w:rPr>
                <w:rFonts w:ascii="Arial" w:eastAsia="Times New Roman" w:hAnsi="Arial" w:cs="Arial"/>
                <w:b/>
                <w:szCs w:val="24"/>
              </w:rPr>
            </w:pPr>
          </w:p>
        </w:tc>
      </w:tr>
      <w:tr w:rsidR="00D22275" w:rsidRPr="00D22275" w:rsidTr="00D22275">
        <w:trPr>
          <w:trHeight w:val="88"/>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szCs w:val="24"/>
              </w:rPr>
            </w:pP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Pakistani</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r w:rsidR="00D22275" w:rsidRPr="00D22275" w:rsidTr="00D22275">
        <w:trPr>
          <w:trHeight w:val="14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szCs w:val="24"/>
              </w:rPr>
            </w:pP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Bangladeshi</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r w:rsidR="00D22275" w:rsidRPr="00D22275" w:rsidTr="00D22275">
        <w:trPr>
          <w:trHeight w:val="495"/>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szCs w:val="24"/>
              </w:rPr>
            </w:pP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Other</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r w:rsidR="00D22275" w:rsidRPr="00D22275" w:rsidTr="00D22275">
        <w:trPr>
          <w:trHeight w:val="14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Black or Black British;</w:t>
            </w: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Caribbean</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r w:rsidR="00D22275" w:rsidRPr="00D22275" w:rsidTr="00D22275">
        <w:trPr>
          <w:trHeight w:val="14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szCs w:val="24"/>
              </w:rPr>
            </w:pP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African</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r w:rsidR="00D22275" w:rsidRPr="00D22275" w:rsidTr="00D22275">
        <w:trPr>
          <w:trHeight w:val="14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szCs w:val="24"/>
              </w:rPr>
            </w:pP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Other</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r w:rsidR="00D22275" w:rsidRPr="00D22275" w:rsidTr="00D22275">
        <w:trPr>
          <w:trHeight w:val="14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Chinese or Other ethnic group</w:t>
            </w: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Chinese</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r w:rsidR="00D22275" w:rsidRPr="00D22275" w:rsidTr="00D22275">
        <w:trPr>
          <w:trHeight w:val="14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szCs w:val="24"/>
              </w:rPr>
            </w:pP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Other</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r w:rsidR="00D22275" w:rsidRPr="00D22275" w:rsidTr="00D22275">
        <w:trPr>
          <w:trHeight w:val="14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Mixed;</w:t>
            </w: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White and Black Caribbean</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r w:rsidR="00D22275" w:rsidRPr="00D22275" w:rsidTr="00D22275">
        <w:trPr>
          <w:trHeight w:val="14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szCs w:val="24"/>
              </w:rPr>
            </w:pP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White and Black African</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r w:rsidR="00D22275" w:rsidRPr="00D22275" w:rsidTr="00D22275">
        <w:trPr>
          <w:trHeight w:val="14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szCs w:val="24"/>
              </w:rPr>
            </w:pP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White and Asian</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r w:rsidR="00D22275" w:rsidRPr="00D22275" w:rsidTr="00D22275">
        <w:trPr>
          <w:trHeight w:val="23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szCs w:val="24"/>
              </w:rPr>
            </w:pP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Other</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r w:rsidR="00D22275" w:rsidRPr="00D22275" w:rsidTr="00D22275">
        <w:trPr>
          <w:trHeight w:val="237"/>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vMerge w:val="restart"/>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White;</w:t>
            </w: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British</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r w:rsidR="00D22275" w:rsidRPr="00D22275" w:rsidTr="00D22275">
        <w:trPr>
          <w:trHeight w:val="14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szCs w:val="24"/>
              </w:rPr>
            </w:pP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English</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r w:rsidR="00D22275" w:rsidRPr="00D22275" w:rsidTr="00D22275">
        <w:trPr>
          <w:trHeight w:val="14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szCs w:val="24"/>
              </w:rPr>
            </w:pP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Welsh</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r w:rsidR="00D22275" w:rsidRPr="00D22275" w:rsidTr="00D22275">
        <w:trPr>
          <w:trHeight w:val="14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szCs w:val="24"/>
              </w:rPr>
            </w:pP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Irish</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r w:rsidR="00D22275" w:rsidRPr="00D22275" w:rsidTr="00D22275">
        <w:trPr>
          <w:trHeight w:val="141"/>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szCs w:val="24"/>
              </w:rPr>
            </w:pPr>
          </w:p>
        </w:tc>
        <w:tc>
          <w:tcPr>
            <w:tcW w:w="2976"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Any other white background</w:t>
            </w:r>
          </w:p>
        </w:tc>
        <w:tc>
          <w:tcPr>
            <w:tcW w:w="67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r w:rsidR="00D22275" w:rsidRPr="00D22275" w:rsidTr="00D22275">
        <w:trPr>
          <w:trHeight w:val="653"/>
        </w:trPr>
        <w:tc>
          <w:tcPr>
            <w:tcW w:w="2977" w:type="dxa"/>
            <w:vMerge/>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0" w:line="240" w:lineRule="auto"/>
              <w:rPr>
                <w:rFonts w:ascii="Arial" w:eastAsia="Times New Roman" w:hAnsi="Arial" w:cs="Arial"/>
                <w:b/>
                <w:szCs w:val="24"/>
              </w:rPr>
            </w:pPr>
          </w:p>
        </w:tc>
        <w:tc>
          <w:tcPr>
            <w:tcW w:w="2552" w:type="dxa"/>
            <w:tcBorders>
              <w:top w:val="single" w:sz="4" w:space="0" w:color="auto"/>
              <w:left w:val="single" w:sz="4" w:space="0" w:color="auto"/>
              <w:bottom w:val="single" w:sz="4" w:space="0" w:color="auto"/>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Other Ethnic Origin (please describe)</w:t>
            </w:r>
          </w:p>
        </w:tc>
        <w:tc>
          <w:tcPr>
            <w:tcW w:w="3651" w:type="dxa"/>
            <w:gridSpan w:val="2"/>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b/>
                <w:szCs w:val="24"/>
              </w:rPr>
            </w:pPr>
          </w:p>
        </w:tc>
      </w:tr>
    </w:tbl>
    <w:p w:rsidR="00D22275" w:rsidRPr="00D22275" w:rsidRDefault="00D22275" w:rsidP="00D22275">
      <w:pPr>
        <w:spacing w:after="120" w:line="240" w:lineRule="exact"/>
        <w:rPr>
          <w:rFonts w:ascii="Arial" w:eastAsia="Times New Roman" w:hAnsi="Arial" w:cs="Arial"/>
          <w:b/>
          <w:sz w:val="24"/>
          <w:szCs w:val="24"/>
          <w:u w:val="single"/>
        </w:rPr>
      </w:pPr>
      <w:r w:rsidRPr="00D22275">
        <w:rPr>
          <w:rFonts w:ascii="Arial" w:eastAsia="Times New Roman" w:hAnsi="Arial" w:cs="Arial"/>
          <w:b/>
          <w:sz w:val="24"/>
          <w:szCs w:val="24"/>
          <w:u w:val="single"/>
        </w:rPr>
        <w:br w:type="page"/>
      </w:r>
    </w:p>
    <w:p w:rsidR="00D22275" w:rsidRPr="00D22275" w:rsidRDefault="00D22275" w:rsidP="0066488E">
      <w:pPr>
        <w:pStyle w:val="Heading1"/>
        <w:rPr>
          <w:rFonts w:eastAsia="Times New Roman"/>
        </w:rPr>
      </w:pPr>
      <w:r w:rsidRPr="00D22275">
        <w:rPr>
          <w:rFonts w:eastAsia="Times New Roman"/>
        </w:rPr>
        <w:lastRenderedPageBreak/>
        <w:t>Disability</w:t>
      </w:r>
    </w:p>
    <w:p w:rsidR="00D22275" w:rsidRPr="00D22275" w:rsidRDefault="00D22275" w:rsidP="00D22275">
      <w:pPr>
        <w:spacing w:after="120" w:line="240" w:lineRule="exact"/>
        <w:rPr>
          <w:rFonts w:ascii="Arial" w:eastAsia="Times New Roman" w:hAnsi="Arial" w:cs="Arial"/>
          <w:sz w:val="24"/>
          <w:szCs w:val="24"/>
          <w:u w:val="single"/>
        </w:rPr>
      </w:pPr>
    </w:p>
    <w:p w:rsidR="00D22275" w:rsidRPr="00D22275" w:rsidRDefault="00D22275" w:rsidP="00D22275">
      <w:pPr>
        <w:spacing w:after="120" w:line="240" w:lineRule="exact"/>
        <w:rPr>
          <w:rFonts w:ascii="Arial" w:eastAsia="Times New Roman" w:hAnsi="Arial" w:cs="Arial"/>
        </w:rPr>
      </w:pPr>
      <w:r w:rsidRPr="00D22275">
        <w:rPr>
          <w:rFonts w:ascii="Arial" w:eastAsia="Times New Roman" w:hAnsi="Arial" w:cs="Arial"/>
        </w:rPr>
        <w:t>Definition: Any physical or mental impairment which has a substantial and long-term adverse effect on an individual’s ability to carry out normal day-to-day activities.</w:t>
      </w:r>
    </w:p>
    <w:tbl>
      <w:tblPr>
        <w:tblW w:w="0" w:type="auto"/>
        <w:tblCellMar>
          <w:left w:w="0" w:type="dxa"/>
          <w:right w:w="0" w:type="dxa"/>
        </w:tblCellMar>
        <w:tblLook w:val="01E0" w:firstRow="1" w:lastRow="1" w:firstColumn="1" w:lastColumn="1" w:noHBand="0" w:noVBand="0"/>
      </w:tblPr>
      <w:tblGrid>
        <w:gridCol w:w="4496"/>
        <w:gridCol w:w="295"/>
        <w:gridCol w:w="229"/>
        <w:gridCol w:w="1408"/>
        <w:gridCol w:w="273"/>
        <w:gridCol w:w="229"/>
        <w:gridCol w:w="1382"/>
      </w:tblGrid>
      <w:tr w:rsidR="00D22275" w:rsidRPr="00D22275" w:rsidTr="00D22275">
        <w:tc>
          <w:tcPr>
            <w:tcW w:w="4496" w:type="dxa"/>
            <w:tcBorders>
              <w:top w:val="nil"/>
              <w:left w:val="nil"/>
              <w:bottom w:val="nil"/>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Do you consider yourself disabled?</w:t>
            </w:r>
          </w:p>
        </w:tc>
        <w:tc>
          <w:tcPr>
            <w:tcW w:w="295"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szCs w:val="24"/>
              </w:rPr>
            </w:pPr>
          </w:p>
        </w:tc>
        <w:tc>
          <w:tcPr>
            <w:tcW w:w="229" w:type="dxa"/>
            <w:tcBorders>
              <w:top w:val="nil"/>
              <w:left w:val="single" w:sz="4" w:space="0" w:color="auto"/>
              <w:bottom w:val="nil"/>
              <w:right w:val="nil"/>
            </w:tcBorders>
          </w:tcPr>
          <w:p w:rsidR="00D22275" w:rsidRPr="00D22275" w:rsidRDefault="00D22275" w:rsidP="00D22275">
            <w:pPr>
              <w:spacing w:after="120" w:line="240" w:lineRule="exact"/>
              <w:rPr>
                <w:rFonts w:ascii="Arial" w:eastAsia="Times New Roman" w:hAnsi="Arial" w:cs="Arial"/>
                <w:szCs w:val="24"/>
              </w:rPr>
            </w:pPr>
          </w:p>
        </w:tc>
        <w:tc>
          <w:tcPr>
            <w:tcW w:w="1408" w:type="dxa"/>
            <w:tcBorders>
              <w:top w:val="nil"/>
              <w:left w:val="nil"/>
              <w:bottom w:val="nil"/>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Yes</w:t>
            </w:r>
          </w:p>
        </w:tc>
        <w:tc>
          <w:tcPr>
            <w:tcW w:w="273"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szCs w:val="24"/>
              </w:rPr>
            </w:pPr>
          </w:p>
        </w:tc>
        <w:tc>
          <w:tcPr>
            <w:tcW w:w="229" w:type="dxa"/>
            <w:tcBorders>
              <w:top w:val="nil"/>
              <w:left w:val="single" w:sz="4" w:space="0" w:color="auto"/>
              <w:bottom w:val="nil"/>
              <w:right w:val="nil"/>
            </w:tcBorders>
          </w:tcPr>
          <w:p w:rsidR="00D22275" w:rsidRPr="00D22275" w:rsidRDefault="00D22275" w:rsidP="00D22275">
            <w:pPr>
              <w:spacing w:after="120" w:line="240" w:lineRule="exact"/>
              <w:rPr>
                <w:rFonts w:ascii="Arial" w:eastAsia="Times New Roman" w:hAnsi="Arial" w:cs="Arial"/>
                <w:szCs w:val="24"/>
              </w:rPr>
            </w:pPr>
          </w:p>
        </w:tc>
        <w:tc>
          <w:tcPr>
            <w:tcW w:w="1382" w:type="dxa"/>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No</w:t>
            </w:r>
          </w:p>
        </w:tc>
      </w:tr>
    </w:tbl>
    <w:p w:rsidR="00D22275" w:rsidRPr="00D22275" w:rsidRDefault="00D22275" w:rsidP="00D22275">
      <w:pPr>
        <w:spacing w:after="120" w:line="240" w:lineRule="exact"/>
        <w:rPr>
          <w:rFonts w:ascii="Arial" w:eastAsia="Times New Roman" w:hAnsi="Arial" w:cs="Arial"/>
        </w:rPr>
      </w:pPr>
    </w:p>
    <w:p w:rsidR="00D22275" w:rsidRPr="00D22275" w:rsidRDefault="00D22275" w:rsidP="00D22275">
      <w:pPr>
        <w:spacing w:after="120" w:line="240" w:lineRule="exact"/>
        <w:rPr>
          <w:rFonts w:ascii="Arial" w:eastAsia="Times New Roman" w:hAnsi="Arial" w:cs="Arial"/>
          <w:b/>
          <w:u w:val="single"/>
        </w:rPr>
      </w:pPr>
      <w:r w:rsidRPr="00D22275">
        <w:rPr>
          <w:rFonts w:ascii="Arial" w:eastAsia="Times New Roman" w:hAnsi="Arial" w:cs="Arial"/>
          <w:b/>
          <w:u w:val="single"/>
        </w:rPr>
        <w:t>Gender</w:t>
      </w:r>
    </w:p>
    <w:tbl>
      <w:tblPr>
        <w:tblW w:w="0" w:type="auto"/>
        <w:tblCellMar>
          <w:left w:w="0" w:type="dxa"/>
          <w:right w:w="0" w:type="dxa"/>
        </w:tblCellMar>
        <w:tblLook w:val="01E0" w:firstRow="1" w:lastRow="1" w:firstColumn="1" w:lastColumn="1" w:noHBand="0" w:noVBand="0"/>
      </w:tblPr>
      <w:tblGrid>
        <w:gridCol w:w="4500"/>
        <w:gridCol w:w="267"/>
        <w:gridCol w:w="230"/>
        <w:gridCol w:w="1421"/>
        <w:gridCol w:w="274"/>
        <w:gridCol w:w="230"/>
        <w:gridCol w:w="1390"/>
      </w:tblGrid>
      <w:tr w:rsidR="00D22275" w:rsidRPr="00D22275" w:rsidTr="00D22275">
        <w:tc>
          <w:tcPr>
            <w:tcW w:w="4500" w:type="dxa"/>
            <w:tcBorders>
              <w:top w:val="nil"/>
              <w:left w:val="nil"/>
              <w:bottom w:val="nil"/>
              <w:right w:val="single" w:sz="4" w:space="0" w:color="auto"/>
            </w:tcBorders>
          </w:tcPr>
          <w:p w:rsidR="00D22275" w:rsidRPr="00D22275" w:rsidRDefault="00D22275" w:rsidP="00D22275">
            <w:pPr>
              <w:spacing w:after="120" w:line="240" w:lineRule="exact"/>
              <w:rPr>
                <w:rFonts w:ascii="Arial" w:eastAsia="Times New Roman" w:hAnsi="Arial" w:cs="Arial"/>
                <w:szCs w:val="24"/>
              </w:rPr>
            </w:pPr>
          </w:p>
        </w:tc>
        <w:tc>
          <w:tcPr>
            <w:tcW w:w="267"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szCs w:val="24"/>
              </w:rPr>
            </w:pPr>
          </w:p>
        </w:tc>
        <w:tc>
          <w:tcPr>
            <w:tcW w:w="230" w:type="dxa"/>
            <w:tcBorders>
              <w:top w:val="nil"/>
              <w:left w:val="single" w:sz="4" w:space="0" w:color="auto"/>
              <w:bottom w:val="nil"/>
              <w:right w:val="nil"/>
            </w:tcBorders>
          </w:tcPr>
          <w:p w:rsidR="00D22275" w:rsidRPr="00D22275" w:rsidRDefault="00D22275" w:rsidP="00D22275">
            <w:pPr>
              <w:spacing w:after="120" w:line="240" w:lineRule="exact"/>
              <w:rPr>
                <w:rFonts w:ascii="Arial" w:eastAsia="Times New Roman" w:hAnsi="Arial" w:cs="Arial"/>
                <w:szCs w:val="24"/>
              </w:rPr>
            </w:pPr>
          </w:p>
        </w:tc>
        <w:tc>
          <w:tcPr>
            <w:tcW w:w="1421" w:type="dxa"/>
            <w:tcBorders>
              <w:top w:val="nil"/>
              <w:left w:val="nil"/>
              <w:bottom w:val="nil"/>
              <w:right w:val="single" w:sz="4" w:space="0" w:color="auto"/>
            </w:tcBorders>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Female</w:t>
            </w:r>
          </w:p>
        </w:tc>
        <w:tc>
          <w:tcPr>
            <w:tcW w:w="274" w:type="dxa"/>
            <w:tcBorders>
              <w:top w:val="single" w:sz="4" w:space="0" w:color="auto"/>
              <w:left w:val="single" w:sz="4" w:space="0" w:color="auto"/>
              <w:bottom w:val="single" w:sz="4" w:space="0" w:color="auto"/>
              <w:right w:val="single" w:sz="4" w:space="0" w:color="auto"/>
            </w:tcBorders>
          </w:tcPr>
          <w:p w:rsidR="00D22275" w:rsidRPr="00D22275" w:rsidRDefault="00D22275" w:rsidP="00D22275">
            <w:pPr>
              <w:spacing w:after="120" w:line="240" w:lineRule="exact"/>
              <w:jc w:val="center"/>
              <w:rPr>
                <w:rFonts w:ascii="Arial" w:eastAsia="Times New Roman" w:hAnsi="Arial" w:cs="Arial"/>
                <w:szCs w:val="24"/>
              </w:rPr>
            </w:pPr>
          </w:p>
        </w:tc>
        <w:tc>
          <w:tcPr>
            <w:tcW w:w="230" w:type="dxa"/>
            <w:tcBorders>
              <w:top w:val="nil"/>
              <w:left w:val="single" w:sz="4" w:space="0" w:color="auto"/>
              <w:bottom w:val="nil"/>
              <w:right w:val="nil"/>
            </w:tcBorders>
          </w:tcPr>
          <w:p w:rsidR="00D22275" w:rsidRPr="00D22275" w:rsidRDefault="00D22275" w:rsidP="00D22275">
            <w:pPr>
              <w:spacing w:after="120" w:line="240" w:lineRule="exact"/>
              <w:rPr>
                <w:rFonts w:ascii="Arial" w:eastAsia="Times New Roman" w:hAnsi="Arial" w:cs="Arial"/>
                <w:szCs w:val="24"/>
              </w:rPr>
            </w:pPr>
          </w:p>
        </w:tc>
        <w:tc>
          <w:tcPr>
            <w:tcW w:w="1390" w:type="dxa"/>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Male</w:t>
            </w:r>
          </w:p>
        </w:tc>
      </w:tr>
    </w:tbl>
    <w:p w:rsidR="00D22275" w:rsidRPr="00D22275" w:rsidRDefault="00D22275" w:rsidP="00D22275">
      <w:pPr>
        <w:spacing w:after="120" w:line="240" w:lineRule="exact"/>
        <w:rPr>
          <w:rFonts w:ascii="Arial" w:eastAsia="Times New Roman" w:hAnsi="Arial" w:cs="Arial"/>
          <w:b/>
          <w:u w:val="single"/>
        </w:rPr>
      </w:pPr>
    </w:p>
    <w:p w:rsidR="00D22275" w:rsidRPr="00D22275" w:rsidRDefault="00D22275" w:rsidP="00D22275">
      <w:pPr>
        <w:spacing w:after="120" w:line="240" w:lineRule="exact"/>
        <w:rPr>
          <w:rFonts w:ascii="Arial" w:eastAsia="Times New Roman" w:hAnsi="Arial" w:cs="Arial"/>
          <w:b/>
          <w:u w:val="single"/>
        </w:rPr>
      </w:pPr>
      <w:r w:rsidRPr="00D22275">
        <w:rPr>
          <w:rFonts w:ascii="Arial" w:eastAsia="Times New Roman" w:hAnsi="Arial" w:cs="Arial"/>
          <w:b/>
          <w:u w:val="single"/>
        </w:rPr>
        <w:t>Age</w:t>
      </w:r>
    </w:p>
    <w:p w:rsidR="00D22275" w:rsidRPr="00D22275" w:rsidRDefault="00D22275" w:rsidP="00D22275">
      <w:pPr>
        <w:spacing w:after="120" w:line="240" w:lineRule="exact"/>
        <w:rPr>
          <w:rFonts w:ascii="Arial" w:eastAsia="Times New Roman" w:hAnsi="Arial" w:cs="Arial"/>
          <w:b/>
          <w:u w:val="single"/>
        </w:rPr>
      </w:pPr>
    </w:p>
    <w:tbl>
      <w:tblPr>
        <w:tblW w:w="8562" w:type="dxa"/>
        <w:tblInd w:w="5" w:type="dxa"/>
        <w:tblCellMar>
          <w:left w:w="0" w:type="dxa"/>
          <w:right w:w="0" w:type="dxa"/>
        </w:tblCellMar>
        <w:tblLook w:val="01E0" w:firstRow="1" w:lastRow="1" w:firstColumn="1" w:lastColumn="1" w:noHBand="0" w:noVBand="0"/>
      </w:tblPr>
      <w:tblGrid>
        <w:gridCol w:w="278"/>
        <w:gridCol w:w="228"/>
        <w:gridCol w:w="1654"/>
        <w:gridCol w:w="290"/>
        <w:gridCol w:w="250"/>
        <w:gridCol w:w="1800"/>
        <w:gridCol w:w="288"/>
        <w:gridCol w:w="252"/>
        <w:gridCol w:w="1371"/>
        <w:gridCol w:w="294"/>
        <w:gridCol w:w="315"/>
        <w:gridCol w:w="1542"/>
      </w:tblGrid>
      <w:tr w:rsidR="00D22275" w:rsidRPr="00D22275" w:rsidTr="00D22275">
        <w:trPr>
          <w:trHeight w:val="151"/>
        </w:trPr>
        <w:tc>
          <w:tcPr>
            <w:tcW w:w="278"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szCs w:val="24"/>
              </w:rPr>
            </w:pPr>
          </w:p>
        </w:tc>
        <w:tc>
          <w:tcPr>
            <w:tcW w:w="228" w:type="dxa"/>
            <w:tcBorders>
              <w:top w:val="nil"/>
              <w:left w:val="single" w:sz="4" w:space="0" w:color="auto"/>
              <w:bottom w:val="nil"/>
              <w:right w:val="nil"/>
            </w:tcBorders>
            <w:vAlign w:val="center"/>
          </w:tcPr>
          <w:p w:rsidR="00D22275" w:rsidRPr="00D22275" w:rsidRDefault="00D22275" w:rsidP="00D22275">
            <w:pPr>
              <w:spacing w:after="120" w:line="240" w:lineRule="exact"/>
              <w:rPr>
                <w:rFonts w:ascii="Arial" w:eastAsia="Times New Roman" w:hAnsi="Arial" w:cs="Arial"/>
                <w:szCs w:val="24"/>
              </w:rPr>
            </w:pPr>
          </w:p>
        </w:tc>
        <w:tc>
          <w:tcPr>
            <w:tcW w:w="1654" w:type="dxa"/>
            <w:tcBorders>
              <w:top w:val="nil"/>
              <w:left w:val="nil"/>
              <w:bottom w:val="nil"/>
              <w:right w:val="single" w:sz="4" w:space="0" w:color="auto"/>
            </w:tcBorders>
            <w:vAlign w:val="center"/>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 xml:space="preserve">16 </w:t>
            </w:r>
            <w:r w:rsidRPr="00D22275">
              <w:rPr>
                <w:rFonts w:ascii="Arial" w:eastAsia="Times New Roman" w:hAnsi="Arial" w:cs="Arial"/>
                <w:lang w:eastAsia="en-GB"/>
              </w:rPr>
              <w:t xml:space="preserve">– </w:t>
            </w:r>
            <w:r w:rsidRPr="00D22275">
              <w:rPr>
                <w:rFonts w:ascii="Arial" w:eastAsia="Times New Roman" w:hAnsi="Arial" w:cs="Arial"/>
              </w:rPr>
              <w:t>24</w:t>
            </w:r>
          </w:p>
        </w:tc>
        <w:tc>
          <w:tcPr>
            <w:tcW w:w="290"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szCs w:val="24"/>
              </w:rPr>
            </w:pPr>
          </w:p>
        </w:tc>
        <w:tc>
          <w:tcPr>
            <w:tcW w:w="250" w:type="dxa"/>
            <w:tcBorders>
              <w:top w:val="nil"/>
              <w:left w:val="single" w:sz="4" w:space="0" w:color="auto"/>
              <w:bottom w:val="nil"/>
              <w:right w:val="nil"/>
            </w:tcBorders>
            <w:vAlign w:val="center"/>
          </w:tcPr>
          <w:p w:rsidR="00D22275" w:rsidRPr="00D22275" w:rsidRDefault="00D22275" w:rsidP="00D22275">
            <w:pPr>
              <w:spacing w:after="120" w:line="240" w:lineRule="exact"/>
              <w:rPr>
                <w:rFonts w:ascii="Arial" w:eastAsia="Times New Roman" w:hAnsi="Arial" w:cs="Arial"/>
                <w:szCs w:val="24"/>
              </w:rPr>
            </w:pPr>
          </w:p>
        </w:tc>
        <w:tc>
          <w:tcPr>
            <w:tcW w:w="1800" w:type="dxa"/>
            <w:tcBorders>
              <w:top w:val="nil"/>
              <w:left w:val="nil"/>
              <w:bottom w:val="nil"/>
              <w:right w:val="single" w:sz="4" w:space="0" w:color="auto"/>
            </w:tcBorders>
            <w:vAlign w:val="center"/>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 xml:space="preserve">25 </w:t>
            </w:r>
            <w:r w:rsidRPr="00D22275">
              <w:rPr>
                <w:rFonts w:ascii="Arial" w:eastAsia="Times New Roman" w:hAnsi="Arial" w:cs="Arial"/>
                <w:lang w:eastAsia="en-GB"/>
              </w:rPr>
              <w:t>– 29</w:t>
            </w:r>
          </w:p>
        </w:tc>
        <w:tc>
          <w:tcPr>
            <w:tcW w:w="288"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szCs w:val="24"/>
              </w:rPr>
            </w:pPr>
          </w:p>
        </w:tc>
        <w:tc>
          <w:tcPr>
            <w:tcW w:w="252" w:type="dxa"/>
            <w:tcBorders>
              <w:top w:val="nil"/>
              <w:left w:val="single" w:sz="4" w:space="0" w:color="auto"/>
              <w:bottom w:val="nil"/>
              <w:right w:val="nil"/>
            </w:tcBorders>
            <w:vAlign w:val="center"/>
          </w:tcPr>
          <w:p w:rsidR="00D22275" w:rsidRPr="00D22275" w:rsidRDefault="00D22275" w:rsidP="00D22275">
            <w:pPr>
              <w:spacing w:after="120" w:line="240" w:lineRule="exact"/>
              <w:rPr>
                <w:rFonts w:ascii="Arial" w:eastAsia="Times New Roman" w:hAnsi="Arial" w:cs="Arial"/>
                <w:szCs w:val="24"/>
              </w:rPr>
            </w:pPr>
          </w:p>
        </w:tc>
        <w:tc>
          <w:tcPr>
            <w:tcW w:w="1371" w:type="dxa"/>
            <w:tcBorders>
              <w:top w:val="nil"/>
              <w:left w:val="nil"/>
              <w:bottom w:val="nil"/>
              <w:right w:val="single" w:sz="4" w:space="0" w:color="auto"/>
            </w:tcBorders>
            <w:vAlign w:val="center"/>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 xml:space="preserve">30 </w:t>
            </w:r>
            <w:r w:rsidRPr="00D22275">
              <w:rPr>
                <w:rFonts w:ascii="Arial" w:eastAsia="Times New Roman" w:hAnsi="Arial" w:cs="Arial"/>
                <w:lang w:eastAsia="en-GB"/>
              </w:rPr>
              <w:t>– 34</w:t>
            </w:r>
          </w:p>
        </w:tc>
        <w:tc>
          <w:tcPr>
            <w:tcW w:w="294"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szCs w:val="24"/>
              </w:rPr>
            </w:pPr>
          </w:p>
        </w:tc>
        <w:tc>
          <w:tcPr>
            <w:tcW w:w="315" w:type="dxa"/>
            <w:tcBorders>
              <w:top w:val="nil"/>
              <w:left w:val="single" w:sz="4" w:space="0" w:color="auto"/>
              <w:bottom w:val="nil"/>
              <w:right w:val="nil"/>
            </w:tcBorders>
            <w:vAlign w:val="center"/>
          </w:tcPr>
          <w:p w:rsidR="00D22275" w:rsidRPr="00D22275" w:rsidRDefault="00D22275" w:rsidP="00D22275">
            <w:pPr>
              <w:spacing w:after="120" w:line="240" w:lineRule="exact"/>
              <w:rPr>
                <w:rFonts w:ascii="Arial" w:eastAsia="Times New Roman" w:hAnsi="Arial" w:cs="Arial"/>
                <w:szCs w:val="24"/>
              </w:rPr>
            </w:pPr>
          </w:p>
        </w:tc>
        <w:tc>
          <w:tcPr>
            <w:tcW w:w="1542" w:type="dxa"/>
            <w:vAlign w:val="center"/>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 xml:space="preserve">35 </w:t>
            </w:r>
            <w:r w:rsidRPr="00D22275">
              <w:rPr>
                <w:rFonts w:ascii="Arial" w:eastAsia="Times New Roman" w:hAnsi="Arial" w:cs="Arial"/>
                <w:lang w:eastAsia="en-GB"/>
              </w:rPr>
              <w:t xml:space="preserve">– </w:t>
            </w:r>
            <w:r w:rsidRPr="00D22275">
              <w:rPr>
                <w:rFonts w:ascii="Arial" w:eastAsia="Times New Roman" w:hAnsi="Arial" w:cs="Arial"/>
              </w:rPr>
              <w:t>39</w:t>
            </w:r>
          </w:p>
        </w:tc>
      </w:tr>
      <w:tr w:rsidR="00D22275" w:rsidRPr="00D22275" w:rsidTr="00D22275">
        <w:trPr>
          <w:trHeight w:val="151"/>
        </w:trPr>
        <w:tc>
          <w:tcPr>
            <w:tcW w:w="278" w:type="dxa"/>
            <w:tcBorders>
              <w:top w:val="single" w:sz="4" w:space="0" w:color="auto"/>
              <w:left w:val="nil"/>
              <w:bottom w:val="single" w:sz="4" w:space="0" w:color="auto"/>
              <w:right w:val="nil"/>
            </w:tcBorders>
            <w:vAlign w:val="center"/>
          </w:tcPr>
          <w:p w:rsidR="00D22275" w:rsidRPr="00D22275" w:rsidRDefault="00D22275" w:rsidP="00D22275">
            <w:pPr>
              <w:spacing w:after="120" w:line="240" w:lineRule="exact"/>
              <w:jc w:val="center"/>
              <w:rPr>
                <w:rFonts w:ascii="Arial" w:eastAsia="Times New Roman" w:hAnsi="Arial" w:cs="Arial"/>
                <w:szCs w:val="24"/>
              </w:rPr>
            </w:pPr>
          </w:p>
        </w:tc>
        <w:tc>
          <w:tcPr>
            <w:tcW w:w="228" w:type="dxa"/>
            <w:vAlign w:val="center"/>
          </w:tcPr>
          <w:p w:rsidR="00D22275" w:rsidRPr="00D22275" w:rsidRDefault="00D22275" w:rsidP="00D22275">
            <w:pPr>
              <w:spacing w:after="120" w:line="240" w:lineRule="exact"/>
              <w:rPr>
                <w:rFonts w:ascii="Arial" w:eastAsia="Times New Roman" w:hAnsi="Arial" w:cs="Arial"/>
                <w:szCs w:val="24"/>
              </w:rPr>
            </w:pPr>
          </w:p>
        </w:tc>
        <w:tc>
          <w:tcPr>
            <w:tcW w:w="1654" w:type="dxa"/>
            <w:vAlign w:val="center"/>
          </w:tcPr>
          <w:p w:rsidR="00D22275" w:rsidRPr="00D22275" w:rsidRDefault="00D22275" w:rsidP="00D22275">
            <w:pPr>
              <w:spacing w:after="120" w:line="240" w:lineRule="exact"/>
              <w:rPr>
                <w:rFonts w:ascii="Arial" w:eastAsia="Times New Roman" w:hAnsi="Arial" w:cs="Arial"/>
                <w:szCs w:val="24"/>
              </w:rPr>
            </w:pPr>
          </w:p>
        </w:tc>
        <w:tc>
          <w:tcPr>
            <w:tcW w:w="290" w:type="dxa"/>
            <w:tcBorders>
              <w:top w:val="single" w:sz="4" w:space="0" w:color="auto"/>
              <w:left w:val="nil"/>
              <w:bottom w:val="single" w:sz="4" w:space="0" w:color="auto"/>
              <w:right w:val="nil"/>
            </w:tcBorders>
            <w:vAlign w:val="center"/>
          </w:tcPr>
          <w:p w:rsidR="00D22275" w:rsidRPr="00D22275" w:rsidRDefault="00D22275" w:rsidP="00D22275">
            <w:pPr>
              <w:spacing w:after="120" w:line="240" w:lineRule="exact"/>
              <w:jc w:val="center"/>
              <w:rPr>
                <w:rFonts w:ascii="Arial" w:eastAsia="Times New Roman" w:hAnsi="Arial" w:cs="Arial"/>
                <w:szCs w:val="24"/>
              </w:rPr>
            </w:pPr>
          </w:p>
        </w:tc>
        <w:tc>
          <w:tcPr>
            <w:tcW w:w="250" w:type="dxa"/>
            <w:vAlign w:val="center"/>
          </w:tcPr>
          <w:p w:rsidR="00D22275" w:rsidRPr="00D22275" w:rsidRDefault="00D22275" w:rsidP="00D22275">
            <w:pPr>
              <w:spacing w:after="120" w:line="240" w:lineRule="exact"/>
              <w:rPr>
                <w:rFonts w:ascii="Arial" w:eastAsia="Times New Roman" w:hAnsi="Arial" w:cs="Arial"/>
                <w:szCs w:val="24"/>
              </w:rPr>
            </w:pPr>
          </w:p>
        </w:tc>
        <w:tc>
          <w:tcPr>
            <w:tcW w:w="1800" w:type="dxa"/>
            <w:vAlign w:val="center"/>
          </w:tcPr>
          <w:p w:rsidR="00D22275" w:rsidRPr="00D22275" w:rsidRDefault="00D22275" w:rsidP="00D22275">
            <w:pPr>
              <w:spacing w:after="120" w:line="240" w:lineRule="exact"/>
              <w:rPr>
                <w:rFonts w:ascii="Arial" w:eastAsia="Times New Roman" w:hAnsi="Arial" w:cs="Arial"/>
                <w:szCs w:val="24"/>
              </w:rPr>
            </w:pPr>
          </w:p>
        </w:tc>
        <w:tc>
          <w:tcPr>
            <w:tcW w:w="288" w:type="dxa"/>
            <w:tcBorders>
              <w:top w:val="single" w:sz="4" w:space="0" w:color="auto"/>
              <w:left w:val="nil"/>
              <w:bottom w:val="single" w:sz="4" w:space="0" w:color="auto"/>
              <w:right w:val="nil"/>
            </w:tcBorders>
            <w:vAlign w:val="center"/>
          </w:tcPr>
          <w:p w:rsidR="00D22275" w:rsidRPr="00D22275" w:rsidRDefault="00D22275" w:rsidP="00D22275">
            <w:pPr>
              <w:spacing w:after="120" w:line="240" w:lineRule="exact"/>
              <w:jc w:val="center"/>
              <w:rPr>
                <w:rFonts w:ascii="Arial" w:eastAsia="Times New Roman" w:hAnsi="Arial" w:cs="Arial"/>
                <w:szCs w:val="24"/>
              </w:rPr>
            </w:pPr>
          </w:p>
        </w:tc>
        <w:tc>
          <w:tcPr>
            <w:tcW w:w="252" w:type="dxa"/>
            <w:vAlign w:val="center"/>
          </w:tcPr>
          <w:p w:rsidR="00D22275" w:rsidRPr="00D22275" w:rsidRDefault="00D22275" w:rsidP="00D22275">
            <w:pPr>
              <w:spacing w:after="120" w:line="240" w:lineRule="exact"/>
              <w:rPr>
                <w:rFonts w:ascii="Arial" w:eastAsia="Times New Roman" w:hAnsi="Arial" w:cs="Arial"/>
                <w:szCs w:val="24"/>
              </w:rPr>
            </w:pPr>
          </w:p>
        </w:tc>
        <w:tc>
          <w:tcPr>
            <w:tcW w:w="1371" w:type="dxa"/>
            <w:vAlign w:val="center"/>
          </w:tcPr>
          <w:p w:rsidR="00D22275" w:rsidRPr="00D22275" w:rsidRDefault="00D22275" w:rsidP="00D22275">
            <w:pPr>
              <w:spacing w:after="120" w:line="240" w:lineRule="exact"/>
              <w:rPr>
                <w:rFonts w:ascii="Arial" w:eastAsia="Times New Roman" w:hAnsi="Arial" w:cs="Arial"/>
                <w:szCs w:val="24"/>
              </w:rPr>
            </w:pPr>
          </w:p>
        </w:tc>
        <w:tc>
          <w:tcPr>
            <w:tcW w:w="294" w:type="dxa"/>
            <w:tcBorders>
              <w:top w:val="single" w:sz="4" w:space="0" w:color="auto"/>
              <w:left w:val="nil"/>
              <w:bottom w:val="single" w:sz="4" w:space="0" w:color="auto"/>
              <w:right w:val="nil"/>
            </w:tcBorders>
            <w:vAlign w:val="center"/>
          </w:tcPr>
          <w:p w:rsidR="00D22275" w:rsidRPr="00D22275" w:rsidRDefault="00D22275" w:rsidP="00D22275">
            <w:pPr>
              <w:spacing w:after="120" w:line="240" w:lineRule="exact"/>
              <w:jc w:val="center"/>
              <w:rPr>
                <w:rFonts w:ascii="Arial" w:eastAsia="Times New Roman" w:hAnsi="Arial" w:cs="Arial"/>
                <w:szCs w:val="24"/>
              </w:rPr>
            </w:pPr>
          </w:p>
        </w:tc>
        <w:tc>
          <w:tcPr>
            <w:tcW w:w="315" w:type="dxa"/>
            <w:vAlign w:val="center"/>
          </w:tcPr>
          <w:p w:rsidR="00D22275" w:rsidRPr="00D22275" w:rsidRDefault="00D22275" w:rsidP="00D22275">
            <w:pPr>
              <w:spacing w:after="120" w:line="240" w:lineRule="exact"/>
              <w:rPr>
                <w:rFonts w:ascii="Arial" w:eastAsia="Times New Roman" w:hAnsi="Arial" w:cs="Arial"/>
                <w:szCs w:val="24"/>
              </w:rPr>
            </w:pPr>
          </w:p>
        </w:tc>
        <w:tc>
          <w:tcPr>
            <w:tcW w:w="1542" w:type="dxa"/>
            <w:vAlign w:val="center"/>
          </w:tcPr>
          <w:p w:rsidR="00D22275" w:rsidRPr="00D22275" w:rsidRDefault="00D22275" w:rsidP="00D22275">
            <w:pPr>
              <w:spacing w:after="120" w:line="240" w:lineRule="exact"/>
              <w:rPr>
                <w:rFonts w:ascii="Arial" w:eastAsia="Times New Roman" w:hAnsi="Arial" w:cs="Arial"/>
                <w:szCs w:val="24"/>
              </w:rPr>
            </w:pPr>
          </w:p>
        </w:tc>
      </w:tr>
      <w:tr w:rsidR="00D22275" w:rsidRPr="00D22275" w:rsidTr="00D22275">
        <w:trPr>
          <w:trHeight w:val="151"/>
        </w:trPr>
        <w:tc>
          <w:tcPr>
            <w:tcW w:w="278"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szCs w:val="24"/>
              </w:rPr>
            </w:pPr>
          </w:p>
        </w:tc>
        <w:tc>
          <w:tcPr>
            <w:tcW w:w="228" w:type="dxa"/>
            <w:tcBorders>
              <w:top w:val="nil"/>
              <w:left w:val="single" w:sz="4" w:space="0" w:color="auto"/>
              <w:bottom w:val="nil"/>
              <w:right w:val="nil"/>
            </w:tcBorders>
            <w:vAlign w:val="center"/>
          </w:tcPr>
          <w:p w:rsidR="00D22275" w:rsidRPr="00D22275" w:rsidRDefault="00D22275" w:rsidP="00D22275">
            <w:pPr>
              <w:spacing w:after="120" w:line="240" w:lineRule="exact"/>
              <w:rPr>
                <w:rFonts w:ascii="Arial" w:eastAsia="Times New Roman" w:hAnsi="Arial" w:cs="Arial"/>
                <w:szCs w:val="24"/>
              </w:rPr>
            </w:pPr>
          </w:p>
        </w:tc>
        <w:tc>
          <w:tcPr>
            <w:tcW w:w="1654" w:type="dxa"/>
            <w:tcBorders>
              <w:top w:val="nil"/>
              <w:left w:val="nil"/>
              <w:bottom w:val="nil"/>
              <w:right w:val="single" w:sz="4" w:space="0" w:color="auto"/>
            </w:tcBorders>
            <w:vAlign w:val="center"/>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40 – 44</w:t>
            </w:r>
          </w:p>
        </w:tc>
        <w:tc>
          <w:tcPr>
            <w:tcW w:w="290"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szCs w:val="24"/>
              </w:rPr>
            </w:pPr>
          </w:p>
        </w:tc>
        <w:tc>
          <w:tcPr>
            <w:tcW w:w="250" w:type="dxa"/>
            <w:tcBorders>
              <w:top w:val="nil"/>
              <w:left w:val="single" w:sz="4" w:space="0" w:color="auto"/>
              <w:bottom w:val="nil"/>
              <w:right w:val="nil"/>
            </w:tcBorders>
            <w:vAlign w:val="center"/>
          </w:tcPr>
          <w:p w:rsidR="00D22275" w:rsidRPr="00D22275" w:rsidRDefault="00D22275" w:rsidP="00D22275">
            <w:pPr>
              <w:spacing w:after="120" w:line="240" w:lineRule="exact"/>
              <w:rPr>
                <w:rFonts w:ascii="Arial" w:eastAsia="Times New Roman" w:hAnsi="Arial" w:cs="Arial"/>
                <w:szCs w:val="24"/>
              </w:rPr>
            </w:pPr>
          </w:p>
        </w:tc>
        <w:tc>
          <w:tcPr>
            <w:tcW w:w="1800" w:type="dxa"/>
            <w:tcBorders>
              <w:top w:val="nil"/>
              <w:left w:val="nil"/>
              <w:bottom w:val="nil"/>
              <w:right w:val="single" w:sz="4" w:space="0" w:color="auto"/>
            </w:tcBorders>
            <w:vAlign w:val="center"/>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45 – 49</w:t>
            </w:r>
          </w:p>
        </w:tc>
        <w:tc>
          <w:tcPr>
            <w:tcW w:w="288"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ind w:left="720"/>
              <w:jc w:val="center"/>
              <w:rPr>
                <w:rFonts w:ascii="Arial" w:eastAsia="Times New Roman" w:hAnsi="Arial" w:cs="Arial"/>
                <w:szCs w:val="24"/>
              </w:rPr>
            </w:pPr>
          </w:p>
        </w:tc>
        <w:tc>
          <w:tcPr>
            <w:tcW w:w="252" w:type="dxa"/>
            <w:tcBorders>
              <w:top w:val="nil"/>
              <w:left w:val="single" w:sz="4" w:space="0" w:color="auto"/>
              <w:bottom w:val="nil"/>
              <w:right w:val="nil"/>
            </w:tcBorders>
            <w:vAlign w:val="center"/>
          </w:tcPr>
          <w:p w:rsidR="00D22275" w:rsidRPr="00D22275" w:rsidRDefault="00D22275" w:rsidP="00D22275">
            <w:pPr>
              <w:spacing w:after="120" w:line="240" w:lineRule="exact"/>
              <w:rPr>
                <w:rFonts w:ascii="Arial" w:eastAsia="Times New Roman" w:hAnsi="Arial" w:cs="Arial"/>
                <w:szCs w:val="24"/>
              </w:rPr>
            </w:pPr>
          </w:p>
        </w:tc>
        <w:tc>
          <w:tcPr>
            <w:tcW w:w="1371" w:type="dxa"/>
            <w:tcBorders>
              <w:top w:val="nil"/>
              <w:left w:val="nil"/>
              <w:bottom w:val="nil"/>
              <w:right w:val="single" w:sz="4" w:space="0" w:color="auto"/>
            </w:tcBorders>
            <w:vAlign w:val="center"/>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50 – 54</w:t>
            </w:r>
          </w:p>
        </w:tc>
        <w:tc>
          <w:tcPr>
            <w:tcW w:w="294"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szCs w:val="24"/>
              </w:rPr>
            </w:pPr>
          </w:p>
        </w:tc>
        <w:tc>
          <w:tcPr>
            <w:tcW w:w="315" w:type="dxa"/>
            <w:tcBorders>
              <w:top w:val="nil"/>
              <w:left w:val="single" w:sz="4" w:space="0" w:color="auto"/>
              <w:bottom w:val="nil"/>
              <w:right w:val="nil"/>
            </w:tcBorders>
            <w:vAlign w:val="center"/>
          </w:tcPr>
          <w:p w:rsidR="00D22275" w:rsidRPr="00D22275" w:rsidRDefault="00D22275" w:rsidP="00D22275">
            <w:pPr>
              <w:spacing w:after="120" w:line="240" w:lineRule="exact"/>
              <w:rPr>
                <w:rFonts w:ascii="Arial" w:eastAsia="Times New Roman" w:hAnsi="Arial" w:cs="Arial"/>
                <w:szCs w:val="24"/>
              </w:rPr>
            </w:pPr>
          </w:p>
        </w:tc>
        <w:tc>
          <w:tcPr>
            <w:tcW w:w="1542" w:type="dxa"/>
            <w:vAlign w:val="center"/>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55 – 59</w:t>
            </w:r>
          </w:p>
        </w:tc>
      </w:tr>
      <w:tr w:rsidR="00D22275" w:rsidRPr="00D22275" w:rsidTr="00D22275">
        <w:trPr>
          <w:trHeight w:val="151"/>
        </w:trPr>
        <w:tc>
          <w:tcPr>
            <w:tcW w:w="278" w:type="dxa"/>
            <w:tcBorders>
              <w:top w:val="single" w:sz="4" w:space="0" w:color="auto"/>
              <w:left w:val="nil"/>
              <w:bottom w:val="single" w:sz="4" w:space="0" w:color="auto"/>
              <w:right w:val="nil"/>
            </w:tcBorders>
            <w:vAlign w:val="center"/>
          </w:tcPr>
          <w:p w:rsidR="00D22275" w:rsidRPr="00D22275" w:rsidRDefault="00D22275" w:rsidP="00D22275">
            <w:pPr>
              <w:spacing w:after="120" w:line="240" w:lineRule="exact"/>
              <w:jc w:val="center"/>
              <w:rPr>
                <w:rFonts w:ascii="Arial" w:eastAsia="Times New Roman" w:hAnsi="Arial" w:cs="Arial"/>
                <w:szCs w:val="24"/>
              </w:rPr>
            </w:pPr>
          </w:p>
        </w:tc>
        <w:tc>
          <w:tcPr>
            <w:tcW w:w="228" w:type="dxa"/>
            <w:vAlign w:val="center"/>
          </w:tcPr>
          <w:p w:rsidR="00D22275" w:rsidRPr="00D22275" w:rsidRDefault="00D22275" w:rsidP="00D22275">
            <w:pPr>
              <w:spacing w:after="120" w:line="240" w:lineRule="exact"/>
              <w:rPr>
                <w:rFonts w:ascii="Arial" w:eastAsia="Times New Roman" w:hAnsi="Arial" w:cs="Arial"/>
                <w:szCs w:val="24"/>
              </w:rPr>
            </w:pPr>
          </w:p>
        </w:tc>
        <w:tc>
          <w:tcPr>
            <w:tcW w:w="1654" w:type="dxa"/>
            <w:vAlign w:val="center"/>
          </w:tcPr>
          <w:p w:rsidR="00D22275" w:rsidRPr="00D22275" w:rsidRDefault="00D22275" w:rsidP="00D22275">
            <w:pPr>
              <w:spacing w:after="120" w:line="240" w:lineRule="exact"/>
              <w:rPr>
                <w:rFonts w:ascii="Arial" w:eastAsia="Times New Roman" w:hAnsi="Arial" w:cs="Arial"/>
                <w:szCs w:val="24"/>
              </w:rPr>
            </w:pPr>
          </w:p>
        </w:tc>
        <w:tc>
          <w:tcPr>
            <w:tcW w:w="290" w:type="dxa"/>
            <w:tcBorders>
              <w:top w:val="single" w:sz="4" w:space="0" w:color="auto"/>
              <w:left w:val="nil"/>
              <w:bottom w:val="single" w:sz="4" w:space="0" w:color="auto"/>
              <w:right w:val="nil"/>
            </w:tcBorders>
            <w:vAlign w:val="center"/>
          </w:tcPr>
          <w:p w:rsidR="00D22275" w:rsidRPr="00D22275" w:rsidRDefault="00D22275" w:rsidP="00D22275">
            <w:pPr>
              <w:spacing w:after="120" w:line="240" w:lineRule="exact"/>
              <w:jc w:val="center"/>
              <w:rPr>
                <w:rFonts w:ascii="Arial" w:eastAsia="Times New Roman" w:hAnsi="Arial" w:cs="Arial"/>
                <w:szCs w:val="24"/>
              </w:rPr>
            </w:pPr>
          </w:p>
        </w:tc>
        <w:tc>
          <w:tcPr>
            <w:tcW w:w="250" w:type="dxa"/>
            <w:vAlign w:val="center"/>
          </w:tcPr>
          <w:p w:rsidR="00D22275" w:rsidRPr="00D22275" w:rsidRDefault="00D22275" w:rsidP="00D22275">
            <w:pPr>
              <w:spacing w:after="120" w:line="240" w:lineRule="exact"/>
              <w:rPr>
                <w:rFonts w:ascii="Arial" w:eastAsia="Times New Roman" w:hAnsi="Arial" w:cs="Arial"/>
                <w:szCs w:val="24"/>
              </w:rPr>
            </w:pPr>
          </w:p>
        </w:tc>
        <w:tc>
          <w:tcPr>
            <w:tcW w:w="1800" w:type="dxa"/>
            <w:vAlign w:val="center"/>
          </w:tcPr>
          <w:p w:rsidR="00D22275" w:rsidRPr="00D22275" w:rsidRDefault="00D22275" w:rsidP="00D22275">
            <w:pPr>
              <w:spacing w:after="120" w:line="240" w:lineRule="exact"/>
              <w:rPr>
                <w:rFonts w:ascii="Arial" w:eastAsia="Times New Roman" w:hAnsi="Arial" w:cs="Arial"/>
                <w:szCs w:val="24"/>
              </w:rPr>
            </w:pPr>
          </w:p>
        </w:tc>
        <w:tc>
          <w:tcPr>
            <w:tcW w:w="288" w:type="dxa"/>
            <w:tcBorders>
              <w:top w:val="single" w:sz="4" w:space="0" w:color="auto"/>
              <w:left w:val="nil"/>
              <w:bottom w:val="nil"/>
              <w:right w:val="nil"/>
            </w:tcBorders>
            <w:vAlign w:val="center"/>
          </w:tcPr>
          <w:p w:rsidR="00D22275" w:rsidRPr="00D22275" w:rsidRDefault="00D22275" w:rsidP="00D22275">
            <w:pPr>
              <w:spacing w:after="120" w:line="240" w:lineRule="exact"/>
              <w:jc w:val="center"/>
              <w:rPr>
                <w:rFonts w:ascii="Arial" w:eastAsia="Times New Roman" w:hAnsi="Arial" w:cs="Arial"/>
                <w:szCs w:val="24"/>
              </w:rPr>
            </w:pPr>
          </w:p>
        </w:tc>
        <w:tc>
          <w:tcPr>
            <w:tcW w:w="252" w:type="dxa"/>
            <w:vAlign w:val="center"/>
          </w:tcPr>
          <w:p w:rsidR="00D22275" w:rsidRPr="00D22275" w:rsidRDefault="00D22275" w:rsidP="00D22275">
            <w:pPr>
              <w:spacing w:after="120" w:line="240" w:lineRule="exact"/>
              <w:rPr>
                <w:rFonts w:ascii="Arial" w:eastAsia="Times New Roman" w:hAnsi="Arial" w:cs="Arial"/>
                <w:szCs w:val="24"/>
              </w:rPr>
            </w:pPr>
          </w:p>
        </w:tc>
        <w:tc>
          <w:tcPr>
            <w:tcW w:w="1371" w:type="dxa"/>
            <w:vAlign w:val="center"/>
          </w:tcPr>
          <w:p w:rsidR="00D22275" w:rsidRPr="00D22275" w:rsidRDefault="00D22275" w:rsidP="00D22275">
            <w:pPr>
              <w:spacing w:after="120" w:line="240" w:lineRule="exact"/>
              <w:rPr>
                <w:rFonts w:ascii="Arial" w:eastAsia="Times New Roman" w:hAnsi="Arial" w:cs="Arial"/>
                <w:szCs w:val="24"/>
              </w:rPr>
            </w:pPr>
          </w:p>
        </w:tc>
        <w:tc>
          <w:tcPr>
            <w:tcW w:w="294" w:type="dxa"/>
            <w:tcBorders>
              <w:top w:val="single" w:sz="4" w:space="0" w:color="auto"/>
              <w:left w:val="nil"/>
              <w:bottom w:val="nil"/>
              <w:right w:val="nil"/>
            </w:tcBorders>
            <w:vAlign w:val="center"/>
          </w:tcPr>
          <w:p w:rsidR="00D22275" w:rsidRPr="00D22275" w:rsidRDefault="00D22275" w:rsidP="00D22275">
            <w:pPr>
              <w:spacing w:after="120" w:line="240" w:lineRule="exact"/>
              <w:jc w:val="center"/>
              <w:rPr>
                <w:rFonts w:ascii="Arial" w:eastAsia="Times New Roman" w:hAnsi="Arial" w:cs="Arial"/>
                <w:szCs w:val="24"/>
              </w:rPr>
            </w:pPr>
          </w:p>
        </w:tc>
        <w:tc>
          <w:tcPr>
            <w:tcW w:w="315" w:type="dxa"/>
            <w:vAlign w:val="center"/>
          </w:tcPr>
          <w:p w:rsidR="00D22275" w:rsidRPr="00D22275" w:rsidRDefault="00D22275" w:rsidP="00D22275">
            <w:pPr>
              <w:spacing w:after="120" w:line="240" w:lineRule="exact"/>
              <w:rPr>
                <w:rFonts w:ascii="Arial" w:eastAsia="Times New Roman" w:hAnsi="Arial" w:cs="Arial"/>
                <w:szCs w:val="24"/>
              </w:rPr>
            </w:pPr>
          </w:p>
        </w:tc>
        <w:tc>
          <w:tcPr>
            <w:tcW w:w="1542" w:type="dxa"/>
            <w:vAlign w:val="center"/>
          </w:tcPr>
          <w:p w:rsidR="00D22275" w:rsidRPr="00D22275" w:rsidRDefault="00D22275" w:rsidP="00D22275">
            <w:pPr>
              <w:spacing w:after="120" w:line="240" w:lineRule="exact"/>
              <w:rPr>
                <w:rFonts w:ascii="Arial" w:eastAsia="Times New Roman" w:hAnsi="Arial" w:cs="Arial"/>
                <w:szCs w:val="24"/>
              </w:rPr>
            </w:pPr>
          </w:p>
        </w:tc>
      </w:tr>
      <w:tr w:rsidR="00D22275" w:rsidRPr="00D22275" w:rsidTr="00D22275">
        <w:trPr>
          <w:trHeight w:val="151"/>
        </w:trPr>
        <w:tc>
          <w:tcPr>
            <w:tcW w:w="278"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szCs w:val="24"/>
              </w:rPr>
            </w:pPr>
          </w:p>
        </w:tc>
        <w:tc>
          <w:tcPr>
            <w:tcW w:w="228" w:type="dxa"/>
            <w:tcBorders>
              <w:top w:val="nil"/>
              <w:left w:val="single" w:sz="4" w:space="0" w:color="auto"/>
              <w:bottom w:val="nil"/>
              <w:right w:val="nil"/>
            </w:tcBorders>
            <w:vAlign w:val="center"/>
          </w:tcPr>
          <w:p w:rsidR="00D22275" w:rsidRPr="00D22275" w:rsidRDefault="00D22275" w:rsidP="00D22275">
            <w:pPr>
              <w:spacing w:after="120" w:line="240" w:lineRule="exact"/>
              <w:rPr>
                <w:rFonts w:ascii="Arial" w:eastAsia="Times New Roman" w:hAnsi="Arial" w:cs="Arial"/>
                <w:szCs w:val="24"/>
              </w:rPr>
            </w:pPr>
          </w:p>
        </w:tc>
        <w:tc>
          <w:tcPr>
            <w:tcW w:w="1654" w:type="dxa"/>
            <w:tcBorders>
              <w:top w:val="nil"/>
              <w:left w:val="nil"/>
              <w:bottom w:val="nil"/>
              <w:right w:val="single" w:sz="4" w:space="0" w:color="auto"/>
            </w:tcBorders>
            <w:vAlign w:val="center"/>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60 – 64</w:t>
            </w:r>
          </w:p>
        </w:tc>
        <w:tc>
          <w:tcPr>
            <w:tcW w:w="290"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jc w:val="center"/>
              <w:rPr>
                <w:rFonts w:ascii="Arial" w:eastAsia="Times New Roman" w:hAnsi="Arial" w:cs="Arial"/>
                <w:szCs w:val="24"/>
              </w:rPr>
            </w:pPr>
          </w:p>
        </w:tc>
        <w:tc>
          <w:tcPr>
            <w:tcW w:w="250" w:type="dxa"/>
            <w:tcBorders>
              <w:top w:val="nil"/>
              <w:left w:val="single" w:sz="4" w:space="0" w:color="auto"/>
              <w:bottom w:val="nil"/>
              <w:right w:val="nil"/>
            </w:tcBorders>
            <w:vAlign w:val="center"/>
          </w:tcPr>
          <w:p w:rsidR="00D22275" w:rsidRPr="00D22275" w:rsidRDefault="00D22275" w:rsidP="00D22275">
            <w:pPr>
              <w:spacing w:after="120" w:line="240" w:lineRule="exact"/>
              <w:rPr>
                <w:rFonts w:ascii="Arial" w:eastAsia="Times New Roman" w:hAnsi="Arial" w:cs="Arial"/>
                <w:szCs w:val="24"/>
              </w:rPr>
            </w:pPr>
          </w:p>
        </w:tc>
        <w:tc>
          <w:tcPr>
            <w:tcW w:w="1800" w:type="dxa"/>
            <w:vAlign w:val="center"/>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65+</w:t>
            </w:r>
          </w:p>
        </w:tc>
        <w:tc>
          <w:tcPr>
            <w:tcW w:w="288" w:type="dxa"/>
            <w:vAlign w:val="center"/>
          </w:tcPr>
          <w:p w:rsidR="00D22275" w:rsidRPr="00D22275" w:rsidRDefault="00D22275" w:rsidP="00D22275">
            <w:pPr>
              <w:spacing w:after="120" w:line="240" w:lineRule="exact"/>
              <w:jc w:val="center"/>
              <w:rPr>
                <w:rFonts w:ascii="Arial" w:eastAsia="Times New Roman" w:hAnsi="Arial" w:cs="Arial"/>
                <w:szCs w:val="24"/>
              </w:rPr>
            </w:pPr>
          </w:p>
        </w:tc>
        <w:tc>
          <w:tcPr>
            <w:tcW w:w="252" w:type="dxa"/>
            <w:vAlign w:val="center"/>
          </w:tcPr>
          <w:p w:rsidR="00D22275" w:rsidRPr="00D22275" w:rsidRDefault="00D22275" w:rsidP="00D22275">
            <w:pPr>
              <w:spacing w:after="120" w:line="240" w:lineRule="exact"/>
              <w:rPr>
                <w:rFonts w:ascii="Arial" w:eastAsia="Times New Roman" w:hAnsi="Arial" w:cs="Arial"/>
                <w:szCs w:val="24"/>
              </w:rPr>
            </w:pPr>
          </w:p>
        </w:tc>
        <w:tc>
          <w:tcPr>
            <w:tcW w:w="1371" w:type="dxa"/>
            <w:vAlign w:val="center"/>
          </w:tcPr>
          <w:p w:rsidR="00D22275" w:rsidRPr="00D22275" w:rsidRDefault="00D22275" w:rsidP="00D22275">
            <w:pPr>
              <w:spacing w:after="120" w:line="240" w:lineRule="exact"/>
              <w:rPr>
                <w:rFonts w:ascii="Arial" w:eastAsia="Times New Roman" w:hAnsi="Arial" w:cs="Arial"/>
                <w:szCs w:val="24"/>
              </w:rPr>
            </w:pPr>
          </w:p>
        </w:tc>
        <w:tc>
          <w:tcPr>
            <w:tcW w:w="294" w:type="dxa"/>
            <w:vAlign w:val="center"/>
          </w:tcPr>
          <w:p w:rsidR="00D22275" w:rsidRPr="00D22275" w:rsidRDefault="00D22275" w:rsidP="00D22275">
            <w:pPr>
              <w:spacing w:after="120" w:line="240" w:lineRule="exact"/>
              <w:jc w:val="center"/>
              <w:rPr>
                <w:rFonts w:ascii="Arial" w:eastAsia="Times New Roman" w:hAnsi="Arial" w:cs="Arial"/>
                <w:szCs w:val="24"/>
              </w:rPr>
            </w:pPr>
          </w:p>
        </w:tc>
        <w:tc>
          <w:tcPr>
            <w:tcW w:w="315" w:type="dxa"/>
            <w:vAlign w:val="center"/>
          </w:tcPr>
          <w:p w:rsidR="00D22275" w:rsidRPr="00D22275" w:rsidRDefault="00D22275" w:rsidP="00D22275">
            <w:pPr>
              <w:spacing w:after="120" w:line="240" w:lineRule="exact"/>
              <w:rPr>
                <w:rFonts w:ascii="Arial" w:eastAsia="Times New Roman" w:hAnsi="Arial" w:cs="Arial"/>
                <w:szCs w:val="24"/>
              </w:rPr>
            </w:pPr>
          </w:p>
        </w:tc>
        <w:tc>
          <w:tcPr>
            <w:tcW w:w="1542" w:type="dxa"/>
            <w:vAlign w:val="center"/>
          </w:tcPr>
          <w:p w:rsidR="00D22275" w:rsidRPr="00D22275" w:rsidRDefault="00D22275" w:rsidP="00D22275">
            <w:pPr>
              <w:spacing w:after="120" w:line="240" w:lineRule="exact"/>
              <w:rPr>
                <w:rFonts w:ascii="Arial" w:eastAsia="Times New Roman" w:hAnsi="Arial" w:cs="Arial"/>
                <w:szCs w:val="24"/>
              </w:rPr>
            </w:pPr>
          </w:p>
        </w:tc>
      </w:tr>
    </w:tbl>
    <w:p w:rsidR="00D22275" w:rsidRPr="00D22275" w:rsidRDefault="00D22275" w:rsidP="00D22275">
      <w:pPr>
        <w:spacing w:after="120" w:line="240" w:lineRule="exact"/>
        <w:rPr>
          <w:rFonts w:ascii="Arial" w:eastAsia="Times New Roman" w:hAnsi="Arial" w:cs="Arial"/>
          <w:sz w:val="24"/>
          <w:szCs w:val="24"/>
        </w:rPr>
      </w:pPr>
    </w:p>
    <w:p w:rsidR="00D22275" w:rsidRPr="00D22275" w:rsidRDefault="00D22275" w:rsidP="00D22275">
      <w:pPr>
        <w:spacing w:after="120" w:line="240" w:lineRule="exact"/>
        <w:rPr>
          <w:rFonts w:ascii="Arial" w:eastAsia="Times New Roman" w:hAnsi="Arial" w:cs="Arial"/>
          <w:smallCaps/>
          <w:spacing w:val="5"/>
          <w:sz w:val="32"/>
          <w:szCs w:val="32"/>
        </w:rPr>
      </w:pPr>
      <w:r w:rsidRPr="00D22275">
        <w:rPr>
          <w:rFonts w:ascii="Arial" w:eastAsia="Times New Roman" w:hAnsi="Arial" w:cs="Arial"/>
          <w:szCs w:val="24"/>
        </w:rPr>
        <w:br w:type="page"/>
      </w:r>
    </w:p>
    <w:p w:rsidR="00D22275" w:rsidRPr="00D22275" w:rsidRDefault="00D22275" w:rsidP="0066488E">
      <w:pPr>
        <w:pStyle w:val="Heading1"/>
        <w:rPr>
          <w:rFonts w:eastAsia="Times New Roman"/>
        </w:rPr>
      </w:pPr>
      <w:r w:rsidRPr="00D22275">
        <w:rPr>
          <w:rFonts w:eastAsia="Times New Roman"/>
        </w:rPr>
        <w:lastRenderedPageBreak/>
        <w:t xml:space="preserve">Personal Consent </w:t>
      </w:r>
    </w:p>
    <w:p w:rsidR="00D22275" w:rsidRPr="00D22275" w:rsidRDefault="00D22275" w:rsidP="00D22275">
      <w:pPr>
        <w:spacing w:after="120" w:line="240" w:lineRule="exact"/>
        <w:rPr>
          <w:rFonts w:ascii="Arial" w:eastAsia="Times New Roman" w:hAnsi="Arial" w:cs="Times New Roman"/>
          <w:szCs w:val="24"/>
        </w:rPr>
      </w:pPr>
    </w:p>
    <w:p w:rsidR="00D22275" w:rsidRPr="00D22275" w:rsidRDefault="00D22275" w:rsidP="00D22275">
      <w:pPr>
        <w:spacing w:after="120" w:line="240" w:lineRule="exact"/>
        <w:rPr>
          <w:rFonts w:ascii="Arial" w:eastAsia="Times New Roman" w:hAnsi="Arial" w:cs="Arial"/>
        </w:rPr>
      </w:pPr>
      <w:r w:rsidRPr="00D22275">
        <w:rPr>
          <w:rFonts w:ascii="Arial" w:eastAsia="Times New Roman" w:hAnsi="Arial" w:cs="Arial"/>
        </w:rPr>
        <w:t xml:space="preserve">Please put your name in and sign the box below to acknowledge that you have read and understood the declaration of personal consent.   </w:t>
      </w:r>
    </w:p>
    <w:p w:rsidR="00D22275" w:rsidRPr="00D22275" w:rsidRDefault="00D22275" w:rsidP="00D22275">
      <w:pPr>
        <w:spacing w:after="240" w:line="240" w:lineRule="exact"/>
        <w:rPr>
          <w:rFonts w:ascii="Arial" w:eastAsia="Times New Roman" w:hAnsi="Arial" w:cs="Arial"/>
        </w:rPr>
      </w:pPr>
      <w:r w:rsidRPr="00D22275">
        <w:rPr>
          <w:rFonts w:ascii="Arial" w:eastAsia="Times New Roman" w:hAnsi="Arial" w:cs="Arial"/>
        </w:rPr>
        <w:t xml:space="preserve">I declare that the information given in this application form is complete and correct. I understand that if any of the information provided in this form is untrue I may be removed from office.  I certify that I will immediately inform the department of any changes in circumstances that affect the answers I have given. </w:t>
      </w:r>
    </w:p>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 xml:space="preserve">This information will be handled in line with the Data Protection Act 1998 and will be used solely for the purposes of assessing suitability for this role.  </w:t>
      </w:r>
      <w:r w:rsidRPr="00D22275">
        <w:rPr>
          <w:rFonts w:ascii="Arial" w:eastAsia="Times New Roman" w:hAnsi="Arial" w:cs="Arial"/>
          <w:szCs w:val="24"/>
        </w:rPr>
        <w:br/>
      </w:r>
    </w:p>
    <w:p w:rsidR="00D22275" w:rsidRPr="00D22275" w:rsidRDefault="00D22275" w:rsidP="00D22275">
      <w:pPr>
        <w:spacing w:after="120" w:line="240" w:lineRule="exact"/>
        <w:rPr>
          <w:rFonts w:ascii="Arial" w:eastAsia="Times New Roman" w:hAnsi="Arial" w:cs="Arial"/>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3"/>
        <w:gridCol w:w="6287"/>
      </w:tblGrid>
      <w:tr w:rsidR="00D22275" w:rsidRPr="00D22275" w:rsidTr="00D22275">
        <w:trPr>
          <w:trHeight w:val="327"/>
        </w:trPr>
        <w:tc>
          <w:tcPr>
            <w:tcW w:w="2713" w:type="dxa"/>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Name:</w:t>
            </w:r>
          </w:p>
        </w:tc>
        <w:tc>
          <w:tcPr>
            <w:tcW w:w="6287"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rPr>
                <w:rFonts w:ascii="Arial" w:eastAsia="Times New Roman" w:hAnsi="Arial" w:cs="Arial"/>
                <w:szCs w:val="24"/>
              </w:rPr>
            </w:pPr>
          </w:p>
        </w:tc>
      </w:tr>
      <w:tr w:rsidR="00D22275" w:rsidRPr="00D22275" w:rsidTr="00D22275">
        <w:trPr>
          <w:trHeight w:val="327"/>
        </w:trPr>
        <w:tc>
          <w:tcPr>
            <w:tcW w:w="2713" w:type="dxa"/>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Signature:</w:t>
            </w:r>
          </w:p>
        </w:tc>
        <w:tc>
          <w:tcPr>
            <w:tcW w:w="6287"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rPr>
                <w:rFonts w:ascii="Arial" w:eastAsia="Times New Roman" w:hAnsi="Arial" w:cs="Arial"/>
                <w:szCs w:val="24"/>
              </w:rPr>
            </w:pPr>
          </w:p>
        </w:tc>
      </w:tr>
      <w:tr w:rsidR="00D22275" w:rsidRPr="00D22275" w:rsidTr="00D22275">
        <w:trPr>
          <w:trHeight w:val="312"/>
        </w:trPr>
        <w:tc>
          <w:tcPr>
            <w:tcW w:w="2713" w:type="dxa"/>
            <w:tcBorders>
              <w:top w:val="single" w:sz="4" w:space="0" w:color="auto"/>
              <w:left w:val="single" w:sz="4" w:space="0" w:color="auto"/>
              <w:bottom w:val="single" w:sz="4" w:space="0" w:color="auto"/>
              <w:right w:val="single" w:sz="4" w:space="0" w:color="auto"/>
            </w:tcBorders>
            <w:vAlign w:val="center"/>
            <w:hideMark/>
          </w:tcPr>
          <w:p w:rsidR="00D22275" w:rsidRPr="00D22275" w:rsidRDefault="00D22275" w:rsidP="00D22275">
            <w:pPr>
              <w:spacing w:after="120" w:line="240" w:lineRule="exact"/>
              <w:rPr>
                <w:rFonts w:ascii="Arial" w:eastAsia="Times New Roman" w:hAnsi="Arial" w:cs="Arial"/>
                <w:szCs w:val="24"/>
              </w:rPr>
            </w:pPr>
            <w:r w:rsidRPr="00D22275">
              <w:rPr>
                <w:rFonts w:ascii="Arial" w:eastAsia="Times New Roman" w:hAnsi="Arial" w:cs="Arial"/>
              </w:rPr>
              <w:t>Date:</w:t>
            </w:r>
          </w:p>
        </w:tc>
        <w:tc>
          <w:tcPr>
            <w:tcW w:w="6287" w:type="dxa"/>
            <w:tcBorders>
              <w:top w:val="single" w:sz="4" w:space="0" w:color="auto"/>
              <w:left w:val="single" w:sz="4" w:space="0" w:color="auto"/>
              <w:bottom w:val="single" w:sz="4" w:space="0" w:color="auto"/>
              <w:right w:val="single" w:sz="4" w:space="0" w:color="auto"/>
            </w:tcBorders>
            <w:vAlign w:val="center"/>
          </w:tcPr>
          <w:p w:rsidR="00D22275" w:rsidRPr="00D22275" w:rsidRDefault="00D22275" w:rsidP="00D22275">
            <w:pPr>
              <w:spacing w:after="120" w:line="240" w:lineRule="exact"/>
              <w:rPr>
                <w:rFonts w:ascii="Arial" w:eastAsia="Times New Roman" w:hAnsi="Arial" w:cs="Arial"/>
                <w:szCs w:val="24"/>
              </w:rPr>
            </w:pPr>
          </w:p>
        </w:tc>
      </w:tr>
    </w:tbl>
    <w:p w:rsidR="00D22275" w:rsidRPr="00D22275" w:rsidRDefault="00D22275" w:rsidP="00D22275">
      <w:pPr>
        <w:spacing w:after="120" w:line="240" w:lineRule="exact"/>
        <w:rPr>
          <w:rFonts w:ascii="Arial" w:eastAsia="Times New Roman" w:hAnsi="Arial" w:cs="Arial"/>
          <w:szCs w:val="24"/>
        </w:rPr>
      </w:pPr>
    </w:p>
    <w:p w:rsidR="00D22275" w:rsidRPr="00D22275" w:rsidRDefault="00D22275" w:rsidP="00D22275">
      <w:pPr>
        <w:spacing w:before="60" w:afterLines="60" w:after="144" w:line="240" w:lineRule="exact"/>
        <w:rPr>
          <w:rFonts w:ascii="Arial" w:eastAsia="Times New Roman" w:hAnsi="Arial" w:cs="Arial"/>
          <w:szCs w:val="24"/>
        </w:rPr>
      </w:pPr>
    </w:p>
    <w:p w:rsidR="00D22275" w:rsidRPr="00D22275" w:rsidRDefault="00D22275" w:rsidP="00D22275">
      <w:pPr>
        <w:spacing w:after="240" w:line="240" w:lineRule="exact"/>
        <w:rPr>
          <w:rFonts w:ascii="Arial" w:eastAsia="Times New Roman" w:hAnsi="Arial" w:cs="Times New Roman"/>
          <w:szCs w:val="24"/>
        </w:rPr>
      </w:pPr>
    </w:p>
    <w:p w:rsidR="001C4F9E" w:rsidRDefault="001C4F9E"/>
    <w:sectPr w:rsidR="001C4F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B14" w:rsidRDefault="00DD0B14" w:rsidP="00C970A4">
      <w:pPr>
        <w:spacing w:before="0" w:after="0" w:line="240" w:lineRule="auto"/>
      </w:pPr>
      <w:r>
        <w:separator/>
      </w:r>
    </w:p>
  </w:endnote>
  <w:endnote w:type="continuationSeparator" w:id="0">
    <w:p w:rsidR="00DD0B14" w:rsidRDefault="00DD0B14" w:rsidP="00C970A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B14" w:rsidRDefault="00DD0B14" w:rsidP="00C970A4">
      <w:pPr>
        <w:spacing w:before="0" w:after="0" w:line="240" w:lineRule="auto"/>
      </w:pPr>
      <w:r>
        <w:separator/>
      </w:r>
    </w:p>
  </w:footnote>
  <w:footnote w:type="continuationSeparator" w:id="0">
    <w:p w:rsidR="00DD0B14" w:rsidRDefault="00DD0B14" w:rsidP="00C970A4">
      <w:pPr>
        <w:spacing w:before="0" w:after="0" w:line="240" w:lineRule="auto"/>
      </w:pPr>
      <w:r>
        <w:continuationSeparator/>
      </w:r>
    </w:p>
  </w:footnote>
  <w:footnote w:id="1">
    <w:p w:rsidR="00BE3768" w:rsidRDefault="00BE3768">
      <w:pPr>
        <w:pStyle w:val="FootnoteText"/>
      </w:pPr>
      <w:r>
        <w:rPr>
          <w:rStyle w:val="FootnoteReference"/>
        </w:rPr>
        <w:footnoteRef/>
      </w:r>
      <w:r>
        <w:t xml:space="preserve"> </w:t>
      </w:r>
      <w:hyperlink r:id="rId1" w:history="1">
        <w:r w:rsidRPr="00FF34A1">
          <w:rPr>
            <w:rStyle w:val="Hyperlink"/>
          </w:rPr>
          <w:t>http://publicappointmentscommissioner.independent.gov.uk/wp-content/uploads/2012/02/Order-in-Council-April-2012.pdf</w:t>
        </w:r>
      </w:hyperlink>
      <w:r>
        <w:t xml:space="preserve"> </w:t>
      </w:r>
    </w:p>
  </w:footnote>
  <w:footnote w:id="2">
    <w:p w:rsidR="00250656" w:rsidRDefault="00250656">
      <w:pPr>
        <w:pStyle w:val="FootnoteText"/>
      </w:pPr>
      <w:r>
        <w:rPr>
          <w:rStyle w:val="FootnoteReference"/>
        </w:rPr>
        <w:footnoteRef/>
      </w:r>
      <w:r>
        <w:t xml:space="preserve"> See: </w:t>
      </w:r>
      <w:r w:rsidRPr="00250656">
        <w:t>http://www.parliament.uk/business/publications/written-questions-answers-statements/written-statement/Commons/2016-03-17/HCWS624/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6171F"/>
    <w:multiLevelType w:val="multilevel"/>
    <w:tmpl w:val="851E5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C17486"/>
    <w:multiLevelType w:val="hybridMultilevel"/>
    <w:tmpl w:val="0DBE9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75775C9"/>
    <w:multiLevelType w:val="hybridMultilevel"/>
    <w:tmpl w:val="ED86E9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F5764EA"/>
    <w:multiLevelType w:val="hybridMultilevel"/>
    <w:tmpl w:val="42B22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306540D3"/>
    <w:multiLevelType w:val="hybridMultilevel"/>
    <w:tmpl w:val="24D44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3BA073E"/>
    <w:multiLevelType w:val="hybridMultilevel"/>
    <w:tmpl w:val="2A4E3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C82B3F"/>
    <w:multiLevelType w:val="hybridMultilevel"/>
    <w:tmpl w:val="8D4886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4A5971AB"/>
    <w:multiLevelType w:val="hybridMultilevel"/>
    <w:tmpl w:val="F418B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BFD5C83"/>
    <w:multiLevelType w:val="hybridMultilevel"/>
    <w:tmpl w:val="9AF67E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3CA3370"/>
    <w:multiLevelType w:val="hybridMultilevel"/>
    <w:tmpl w:val="0B1ED60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548835D8"/>
    <w:multiLevelType w:val="hybridMultilevel"/>
    <w:tmpl w:val="982088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nsid w:val="5F3A7B02"/>
    <w:multiLevelType w:val="hybridMultilevel"/>
    <w:tmpl w:val="A40CE450"/>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2">
    <w:nsid w:val="617470EE"/>
    <w:multiLevelType w:val="hybridMultilevel"/>
    <w:tmpl w:val="461AD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39808A5"/>
    <w:multiLevelType w:val="hybridMultilevel"/>
    <w:tmpl w:val="B8F634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nsid w:val="64E74A45"/>
    <w:multiLevelType w:val="multilevel"/>
    <w:tmpl w:val="0BD673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AB86DA6"/>
    <w:multiLevelType w:val="hybridMultilevel"/>
    <w:tmpl w:val="D70212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11"/>
  </w:num>
  <w:num w:numId="5">
    <w:abstractNumId w:val="6"/>
  </w:num>
  <w:num w:numId="6">
    <w:abstractNumId w:val="1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4"/>
  </w:num>
  <w:num w:numId="10">
    <w:abstractNumId w:val="2"/>
  </w:num>
  <w:num w:numId="11">
    <w:abstractNumId w:val="3"/>
  </w:num>
  <w:num w:numId="12">
    <w:abstractNumId w:val="4"/>
  </w:num>
  <w:num w:numId="13">
    <w:abstractNumId w:val="5"/>
  </w:num>
  <w:num w:numId="14">
    <w:abstractNumId w:val="7"/>
  </w:num>
  <w:num w:numId="15">
    <w:abstractNumId w:val="1"/>
  </w:num>
  <w:num w:numId="16">
    <w:abstractNumId w:val="12"/>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275"/>
    <w:rsid w:val="000030EB"/>
    <w:rsid w:val="000339DA"/>
    <w:rsid w:val="000378F4"/>
    <w:rsid w:val="00047F0C"/>
    <w:rsid w:val="000C42E3"/>
    <w:rsid w:val="000E0EAD"/>
    <w:rsid w:val="000F6DAF"/>
    <w:rsid w:val="001045B6"/>
    <w:rsid w:val="00112F30"/>
    <w:rsid w:val="001321AA"/>
    <w:rsid w:val="001355BC"/>
    <w:rsid w:val="00170E52"/>
    <w:rsid w:val="00182417"/>
    <w:rsid w:val="001C4F9E"/>
    <w:rsid w:val="001F44D1"/>
    <w:rsid w:val="00211BC5"/>
    <w:rsid w:val="00226E13"/>
    <w:rsid w:val="00230C93"/>
    <w:rsid w:val="00250488"/>
    <w:rsid w:val="00250656"/>
    <w:rsid w:val="00261526"/>
    <w:rsid w:val="00272C71"/>
    <w:rsid w:val="002D6CAD"/>
    <w:rsid w:val="002E49D9"/>
    <w:rsid w:val="003003F0"/>
    <w:rsid w:val="00307A1A"/>
    <w:rsid w:val="0031569A"/>
    <w:rsid w:val="00327E45"/>
    <w:rsid w:val="00346A0B"/>
    <w:rsid w:val="0034737B"/>
    <w:rsid w:val="003478ED"/>
    <w:rsid w:val="00367D84"/>
    <w:rsid w:val="003C6E15"/>
    <w:rsid w:val="003D4655"/>
    <w:rsid w:val="00406B1F"/>
    <w:rsid w:val="004240DC"/>
    <w:rsid w:val="00437170"/>
    <w:rsid w:val="004A1229"/>
    <w:rsid w:val="00540136"/>
    <w:rsid w:val="00561002"/>
    <w:rsid w:val="005D6713"/>
    <w:rsid w:val="00610860"/>
    <w:rsid w:val="00643310"/>
    <w:rsid w:val="006474AD"/>
    <w:rsid w:val="00662C18"/>
    <w:rsid w:val="0066488E"/>
    <w:rsid w:val="00674E77"/>
    <w:rsid w:val="006D37BC"/>
    <w:rsid w:val="006D5E98"/>
    <w:rsid w:val="00701AB8"/>
    <w:rsid w:val="007032FA"/>
    <w:rsid w:val="0071542B"/>
    <w:rsid w:val="00724900"/>
    <w:rsid w:val="00727777"/>
    <w:rsid w:val="0075334E"/>
    <w:rsid w:val="00753976"/>
    <w:rsid w:val="00763BF6"/>
    <w:rsid w:val="00781F6D"/>
    <w:rsid w:val="00783675"/>
    <w:rsid w:val="0079749D"/>
    <w:rsid w:val="007A1016"/>
    <w:rsid w:val="007B05FE"/>
    <w:rsid w:val="007B0752"/>
    <w:rsid w:val="007C5601"/>
    <w:rsid w:val="007D32DD"/>
    <w:rsid w:val="0080433A"/>
    <w:rsid w:val="0083227F"/>
    <w:rsid w:val="00865E18"/>
    <w:rsid w:val="00892017"/>
    <w:rsid w:val="008973E3"/>
    <w:rsid w:val="008B231B"/>
    <w:rsid w:val="008D065E"/>
    <w:rsid w:val="008E4085"/>
    <w:rsid w:val="008F22D7"/>
    <w:rsid w:val="008F6ABF"/>
    <w:rsid w:val="0091703E"/>
    <w:rsid w:val="009172C1"/>
    <w:rsid w:val="009E345C"/>
    <w:rsid w:val="00A0500C"/>
    <w:rsid w:val="00A24E91"/>
    <w:rsid w:val="00A30C59"/>
    <w:rsid w:val="00A3774E"/>
    <w:rsid w:val="00A73AB9"/>
    <w:rsid w:val="00AA22DA"/>
    <w:rsid w:val="00AC75F2"/>
    <w:rsid w:val="00AD0D9D"/>
    <w:rsid w:val="00AF0362"/>
    <w:rsid w:val="00B7549E"/>
    <w:rsid w:val="00BA7E1B"/>
    <w:rsid w:val="00BB757A"/>
    <w:rsid w:val="00BE3768"/>
    <w:rsid w:val="00C0019D"/>
    <w:rsid w:val="00C23AC4"/>
    <w:rsid w:val="00C422DC"/>
    <w:rsid w:val="00C970A4"/>
    <w:rsid w:val="00CE7A33"/>
    <w:rsid w:val="00D0323F"/>
    <w:rsid w:val="00D1585F"/>
    <w:rsid w:val="00D17FDA"/>
    <w:rsid w:val="00D22275"/>
    <w:rsid w:val="00D74868"/>
    <w:rsid w:val="00D87E53"/>
    <w:rsid w:val="00DA18F5"/>
    <w:rsid w:val="00DC1A38"/>
    <w:rsid w:val="00DC2143"/>
    <w:rsid w:val="00DC5175"/>
    <w:rsid w:val="00DD0679"/>
    <w:rsid w:val="00DD0B14"/>
    <w:rsid w:val="00DD1279"/>
    <w:rsid w:val="00DF6007"/>
    <w:rsid w:val="00E04B2A"/>
    <w:rsid w:val="00E1542B"/>
    <w:rsid w:val="00E17EF1"/>
    <w:rsid w:val="00E60A84"/>
    <w:rsid w:val="00E6121C"/>
    <w:rsid w:val="00EB4A6A"/>
    <w:rsid w:val="00F022A5"/>
    <w:rsid w:val="00F07034"/>
    <w:rsid w:val="00F07552"/>
    <w:rsid w:val="00F2377A"/>
    <w:rsid w:val="00F34746"/>
    <w:rsid w:val="00F44C6D"/>
    <w:rsid w:val="00FA3BF4"/>
    <w:rsid w:val="00FB3B6B"/>
    <w:rsid w:val="00FC3819"/>
    <w:rsid w:val="00FF6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2FA"/>
    <w:rPr>
      <w:sz w:val="20"/>
      <w:szCs w:val="20"/>
    </w:rPr>
  </w:style>
  <w:style w:type="paragraph" w:styleId="Heading1">
    <w:name w:val="heading 1"/>
    <w:basedOn w:val="Normal"/>
    <w:next w:val="Normal"/>
    <w:link w:val="Heading1Char"/>
    <w:uiPriority w:val="9"/>
    <w:qFormat/>
    <w:rsid w:val="007032F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032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7032F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7032F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7032FA"/>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7032FA"/>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7032FA"/>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7032F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032F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5B6"/>
    <w:rPr>
      <w:b/>
      <w:bCs/>
      <w:strike w:val="0"/>
      <w:dstrike w:val="0"/>
      <w:color w:val="005581"/>
      <w:u w:val="none"/>
      <w:effect w:val="none"/>
      <w:shd w:val="clear" w:color="auto" w:fill="auto"/>
    </w:rPr>
  </w:style>
  <w:style w:type="character" w:styleId="Strong">
    <w:name w:val="Strong"/>
    <w:uiPriority w:val="22"/>
    <w:qFormat/>
    <w:rsid w:val="007032FA"/>
    <w:rPr>
      <w:b/>
      <w:bCs/>
    </w:rPr>
  </w:style>
  <w:style w:type="paragraph" w:styleId="NormalWeb">
    <w:name w:val="Normal (Web)"/>
    <w:basedOn w:val="Normal"/>
    <w:uiPriority w:val="99"/>
    <w:semiHidden/>
    <w:unhideWhenUsed/>
    <w:rsid w:val="001045B6"/>
    <w:pPr>
      <w:spacing w:after="240" w:line="320"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032FA"/>
    <w:pPr>
      <w:ind w:left="720"/>
      <w:contextualSpacing/>
    </w:pPr>
  </w:style>
  <w:style w:type="paragraph" w:customStyle="1" w:styleId="Default">
    <w:name w:val="Default"/>
    <w:rsid w:val="007A1016"/>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7A1016"/>
    <w:rPr>
      <w:color w:val="221E1F"/>
      <w:sz w:val="22"/>
      <w:szCs w:val="22"/>
    </w:rPr>
  </w:style>
  <w:style w:type="paragraph" w:styleId="FootnoteText">
    <w:name w:val="footnote text"/>
    <w:basedOn w:val="Normal"/>
    <w:link w:val="FootnoteTextChar"/>
    <w:uiPriority w:val="99"/>
    <w:semiHidden/>
    <w:unhideWhenUsed/>
    <w:rsid w:val="00C970A4"/>
    <w:pPr>
      <w:spacing w:after="0" w:line="240" w:lineRule="auto"/>
    </w:pPr>
  </w:style>
  <w:style w:type="character" w:customStyle="1" w:styleId="FootnoteTextChar">
    <w:name w:val="Footnote Text Char"/>
    <w:basedOn w:val="DefaultParagraphFont"/>
    <w:link w:val="FootnoteText"/>
    <w:uiPriority w:val="99"/>
    <w:semiHidden/>
    <w:rsid w:val="00C970A4"/>
    <w:rPr>
      <w:sz w:val="20"/>
      <w:szCs w:val="20"/>
    </w:rPr>
  </w:style>
  <w:style w:type="character" w:styleId="FootnoteReference">
    <w:name w:val="footnote reference"/>
    <w:basedOn w:val="DefaultParagraphFont"/>
    <w:uiPriority w:val="99"/>
    <w:semiHidden/>
    <w:unhideWhenUsed/>
    <w:rsid w:val="00C970A4"/>
    <w:rPr>
      <w:vertAlign w:val="superscript"/>
    </w:rPr>
  </w:style>
  <w:style w:type="character" w:customStyle="1" w:styleId="Heading1Char">
    <w:name w:val="Heading 1 Char"/>
    <w:basedOn w:val="DefaultParagraphFont"/>
    <w:link w:val="Heading1"/>
    <w:uiPriority w:val="9"/>
    <w:rsid w:val="007032FA"/>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7032FA"/>
    <w:rPr>
      <w:caps/>
      <w:spacing w:val="15"/>
      <w:shd w:val="clear" w:color="auto" w:fill="DBE5F1" w:themeFill="accent1" w:themeFillTint="33"/>
    </w:rPr>
  </w:style>
  <w:style w:type="character" w:customStyle="1" w:styleId="Heading3Char">
    <w:name w:val="Heading 3 Char"/>
    <w:basedOn w:val="DefaultParagraphFont"/>
    <w:link w:val="Heading3"/>
    <w:uiPriority w:val="9"/>
    <w:rsid w:val="007032FA"/>
    <w:rPr>
      <w:caps/>
      <w:color w:val="243F60" w:themeColor="accent1" w:themeShade="7F"/>
      <w:spacing w:val="15"/>
    </w:rPr>
  </w:style>
  <w:style w:type="character" w:customStyle="1" w:styleId="Heading4Char">
    <w:name w:val="Heading 4 Char"/>
    <w:basedOn w:val="DefaultParagraphFont"/>
    <w:link w:val="Heading4"/>
    <w:uiPriority w:val="9"/>
    <w:semiHidden/>
    <w:rsid w:val="007032FA"/>
    <w:rPr>
      <w:caps/>
      <w:color w:val="365F91" w:themeColor="accent1" w:themeShade="BF"/>
      <w:spacing w:val="10"/>
    </w:rPr>
  </w:style>
  <w:style w:type="character" w:customStyle="1" w:styleId="Heading5Char">
    <w:name w:val="Heading 5 Char"/>
    <w:basedOn w:val="DefaultParagraphFont"/>
    <w:link w:val="Heading5"/>
    <w:uiPriority w:val="9"/>
    <w:semiHidden/>
    <w:rsid w:val="007032FA"/>
    <w:rPr>
      <w:caps/>
      <w:color w:val="365F91" w:themeColor="accent1" w:themeShade="BF"/>
      <w:spacing w:val="10"/>
    </w:rPr>
  </w:style>
  <w:style w:type="character" w:customStyle="1" w:styleId="Heading6Char">
    <w:name w:val="Heading 6 Char"/>
    <w:basedOn w:val="DefaultParagraphFont"/>
    <w:link w:val="Heading6"/>
    <w:uiPriority w:val="9"/>
    <w:semiHidden/>
    <w:rsid w:val="007032FA"/>
    <w:rPr>
      <w:caps/>
      <w:color w:val="365F91" w:themeColor="accent1" w:themeShade="BF"/>
      <w:spacing w:val="10"/>
    </w:rPr>
  </w:style>
  <w:style w:type="character" w:customStyle="1" w:styleId="Heading7Char">
    <w:name w:val="Heading 7 Char"/>
    <w:basedOn w:val="DefaultParagraphFont"/>
    <w:link w:val="Heading7"/>
    <w:uiPriority w:val="9"/>
    <w:semiHidden/>
    <w:rsid w:val="007032FA"/>
    <w:rPr>
      <w:caps/>
      <w:color w:val="365F91" w:themeColor="accent1" w:themeShade="BF"/>
      <w:spacing w:val="10"/>
    </w:rPr>
  </w:style>
  <w:style w:type="character" w:customStyle="1" w:styleId="Heading8Char">
    <w:name w:val="Heading 8 Char"/>
    <w:basedOn w:val="DefaultParagraphFont"/>
    <w:link w:val="Heading8"/>
    <w:uiPriority w:val="9"/>
    <w:semiHidden/>
    <w:rsid w:val="007032FA"/>
    <w:rPr>
      <w:caps/>
      <w:spacing w:val="10"/>
      <w:sz w:val="18"/>
      <w:szCs w:val="18"/>
    </w:rPr>
  </w:style>
  <w:style w:type="character" w:customStyle="1" w:styleId="Heading9Char">
    <w:name w:val="Heading 9 Char"/>
    <w:basedOn w:val="DefaultParagraphFont"/>
    <w:link w:val="Heading9"/>
    <w:uiPriority w:val="9"/>
    <w:semiHidden/>
    <w:rsid w:val="007032FA"/>
    <w:rPr>
      <w:i/>
      <w:caps/>
      <w:spacing w:val="10"/>
      <w:sz w:val="18"/>
      <w:szCs w:val="18"/>
    </w:rPr>
  </w:style>
  <w:style w:type="paragraph" w:styleId="Caption">
    <w:name w:val="caption"/>
    <w:basedOn w:val="Normal"/>
    <w:next w:val="Normal"/>
    <w:uiPriority w:val="35"/>
    <w:semiHidden/>
    <w:unhideWhenUsed/>
    <w:qFormat/>
    <w:rsid w:val="007032FA"/>
    <w:rPr>
      <w:b/>
      <w:bCs/>
      <w:color w:val="365F91" w:themeColor="accent1" w:themeShade="BF"/>
      <w:sz w:val="16"/>
      <w:szCs w:val="16"/>
    </w:rPr>
  </w:style>
  <w:style w:type="paragraph" w:styleId="Title">
    <w:name w:val="Title"/>
    <w:basedOn w:val="Normal"/>
    <w:next w:val="Normal"/>
    <w:link w:val="TitleChar"/>
    <w:uiPriority w:val="10"/>
    <w:qFormat/>
    <w:rsid w:val="007032FA"/>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7032FA"/>
    <w:rPr>
      <w:caps/>
      <w:color w:val="4F81BD" w:themeColor="accent1"/>
      <w:spacing w:val="10"/>
      <w:kern w:val="28"/>
      <w:sz w:val="52"/>
      <w:szCs w:val="52"/>
    </w:rPr>
  </w:style>
  <w:style w:type="paragraph" w:styleId="Subtitle">
    <w:name w:val="Subtitle"/>
    <w:basedOn w:val="Normal"/>
    <w:next w:val="Normal"/>
    <w:link w:val="SubtitleChar"/>
    <w:uiPriority w:val="11"/>
    <w:qFormat/>
    <w:rsid w:val="007032F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032FA"/>
    <w:rPr>
      <w:caps/>
      <w:color w:val="595959" w:themeColor="text1" w:themeTint="A6"/>
      <w:spacing w:val="10"/>
      <w:sz w:val="24"/>
      <w:szCs w:val="24"/>
    </w:rPr>
  </w:style>
  <w:style w:type="character" w:styleId="Emphasis">
    <w:name w:val="Emphasis"/>
    <w:uiPriority w:val="20"/>
    <w:qFormat/>
    <w:rsid w:val="007032FA"/>
    <w:rPr>
      <w:caps/>
      <w:color w:val="243F60" w:themeColor="accent1" w:themeShade="7F"/>
      <w:spacing w:val="5"/>
    </w:rPr>
  </w:style>
  <w:style w:type="paragraph" w:styleId="NoSpacing">
    <w:name w:val="No Spacing"/>
    <w:basedOn w:val="Normal"/>
    <w:link w:val="NoSpacingChar"/>
    <w:uiPriority w:val="1"/>
    <w:qFormat/>
    <w:rsid w:val="007032FA"/>
    <w:pPr>
      <w:spacing w:before="0" w:after="0" w:line="240" w:lineRule="auto"/>
    </w:pPr>
  </w:style>
  <w:style w:type="character" w:customStyle="1" w:styleId="NoSpacingChar">
    <w:name w:val="No Spacing Char"/>
    <w:basedOn w:val="DefaultParagraphFont"/>
    <w:link w:val="NoSpacing"/>
    <w:uiPriority w:val="1"/>
    <w:rsid w:val="007032FA"/>
    <w:rPr>
      <w:sz w:val="20"/>
      <w:szCs w:val="20"/>
    </w:rPr>
  </w:style>
  <w:style w:type="paragraph" w:styleId="Quote">
    <w:name w:val="Quote"/>
    <w:basedOn w:val="Normal"/>
    <w:next w:val="Normal"/>
    <w:link w:val="QuoteChar"/>
    <w:uiPriority w:val="29"/>
    <w:qFormat/>
    <w:rsid w:val="007032FA"/>
    <w:rPr>
      <w:i/>
      <w:iCs/>
    </w:rPr>
  </w:style>
  <w:style w:type="character" w:customStyle="1" w:styleId="QuoteChar">
    <w:name w:val="Quote Char"/>
    <w:basedOn w:val="DefaultParagraphFont"/>
    <w:link w:val="Quote"/>
    <w:uiPriority w:val="29"/>
    <w:rsid w:val="007032FA"/>
    <w:rPr>
      <w:i/>
      <w:iCs/>
      <w:sz w:val="20"/>
      <w:szCs w:val="20"/>
    </w:rPr>
  </w:style>
  <w:style w:type="paragraph" w:styleId="IntenseQuote">
    <w:name w:val="Intense Quote"/>
    <w:basedOn w:val="Normal"/>
    <w:next w:val="Normal"/>
    <w:link w:val="IntenseQuoteChar"/>
    <w:uiPriority w:val="30"/>
    <w:qFormat/>
    <w:rsid w:val="007032F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7032FA"/>
    <w:rPr>
      <w:i/>
      <w:iCs/>
      <w:color w:val="4F81BD" w:themeColor="accent1"/>
      <w:sz w:val="20"/>
      <w:szCs w:val="20"/>
    </w:rPr>
  </w:style>
  <w:style w:type="character" w:styleId="SubtleEmphasis">
    <w:name w:val="Subtle Emphasis"/>
    <w:uiPriority w:val="19"/>
    <w:qFormat/>
    <w:rsid w:val="007032FA"/>
    <w:rPr>
      <w:i/>
      <w:iCs/>
      <w:color w:val="243F60" w:themeColor="accent1" w:themeShade="7F"/>
    </w:rPr>
  </w:style>
  <w:style w:type="character" w:styleId="IntenseEmphasis">
    <w:name w:val="Intense Emphasis"/>
    <w:uiPriority w:val="21"/>
    <w:qFormat/>
    <w:rsid w:val="007032FA"/>
    <w:rPr>
      <w:b/>
      <w:bCs/>
      <w:caps/>
      <w:color w:val="243F60" w:themeColor="accent1" w:themeShade="7F"/>
      <w:spacing w:val="10"/>
    </w:rPr>
  </w:style>
  <w:style w:type="character" w:styleId="SubtleReference">
    <w:name w:val="Subtle Reference"/>
    <w:uiPriority w:val="31"/>
    <w:qFormat/>
    <w:rsid w:val="007032FA"/>
    <w:rPr>
      <w:b/>
      <w:bCs/>
      <w:color w:val="4F81BD" w:themeColor="accent1"/>
    </w:rPr>
  </w:style>
  <w:style w:type="character" w:styleId="IntenseReference">
    <w:name w:val="Intense Reference"/>
    <w:uiPriority w:val="32"/>
    <w:qFormat/>
    <w:rsid w:val="007032FA"/>
    <w:rPr>
      <w:b/>
      <w:bCs/>
      <w:i/>
      <w:iCs/>
      <w:caps/>
      <w:color w:val="4F81BD" w:themeColor="accent1"/>
    </w:rPr>
  </w:style>
  <w:style w:type="character" w:styleId="BookTitle">
    <w:name w:val="Book Title"/>
    <w:uiPriority w:val="33"/>
    <w:qFormat/>
    <w:rsid w:val="007032FA"/>
    <w:rPr>
      <w:b/>
      <w:bCs/>
      <w:i/>
      <w:iCs/>
      <w:spacing w:val="9"/>
    </w:rPr>
  </w:style>
  <w:style w:type="paragraph" w:styleId="TOCHeading">
    <w:name w:val="TOC Heading"/>
    <w:basedOn w:val="Heading1"/>
    <w:next w:val="Normal"/>
    <w:uiPriority w:val="39"/>
    <w:semiHidden/>
    <w:unhideWhenUsed/>
    <w:qFormat/>
    <w:rsid w:val="007032FA"/>
    <w:pPr>
      <w:outlineLvl w:val="9"/>
    </w:pPr>
    <w:rPr>
      <w:lang w:bidi="en-US"/>
    </w:rPr>
  </w:style>
  <w:style w:type="paragraph" w:styleId="BalloonText">
    <w:name w:val="Balloon Text"/>
    <w:basedOn w:val="Normal"/>
    <w:link w:val="BalloonTextChar"/>
    <w:uiPriority w:val="99"/>
    <w:semiHidden/>
    <w:unhideWhenUsed/>
    <w:rsid w:val="007D32D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2DD"/>
    <w:rPr>
      <w:rFonts w:ascii="Tahoma" w:hAnsi="Tahoma" w:cs="Tahoma"/>
      <w:sz w:val="16"/>
      <w:szCs w:val="16"/>
    </w:rPr>
  </w:style>
  <w:style w:type="paragraph" w:styleId="Header">
    <w:name w:val="header"/>
    <w:basedOn w:val="Normal"/>
    <w:link w:val="HeaderChar"/>
    <w:uiPriority w:val="99"/>
    <w:unhideWhenUsed/>
    <w:rsid w:val="00112F3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12F30"/>
    <w:rPr>
      <w:sz w:val="20"/>
      <w:szCs w:val="20"/>
    </w:rPr>
  </w:style>
  <w:style w:type="paragraph" w:styleId="Footer">
    <w:name w:val="footer"/>
    <w:basedOn w:val="Normal"/>
    <w:link w:val="FooterChar"/>
    <w:uiPriority w:val="99"/>
    <w:unhideWhenUsed/>
    <w:rsid w:val="00112F3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12F30"/>
    <w:rPr>
      <w:sz w:val="20"/>
      <w:szCs w:val="20"/>
    </w:rPr>
  </w:style>
  <w:style w:type="character" w:styleId="CommentReference">
    <w:name w:val="annotation reference"/>
    <w:basedOn w:val="DefaultParagraphFont"/>
    <w:uiPriority w:val="99"/>
    <w:semiHidden/>
    <w:unhideWhenUsed/>
    <w:rsid w:val="00047F0C"/>
    <w:rPr>
      <w:sz w:val="16"/>
      <w:szCs w:val="16"/>
    </w:rPr>
  </w:style>
  <w:style w:type="paragraph" w:styleId="CommentText">
    <w:name w:val="annotation text"/>
    <w:basedOn w:val="Normal"/>
    <w:link w:val="CommentTextChar"/>
    <w:uiPriority w:val="99"/>
    <w:semiHidden/>
    <w:unhideWhenUsed/>
    <w:rsid w:val="00047F0C"/>
    <w:pPr>
      <w:spacing w:line="240" w:lineRule="auto"/>
    </w:pPr>
  </w:style>
  <w:style w:type="character" w:customStyle="1" w:styleId="CommentTextChar">
    <w:name w:val="Comment Text Char"/>
    <w:basedOn w:val="DefaultParagraphFont"/>
    <w:link w:val="CommentText"/>
    <w:uiPriority w:val="99"/>
    <w:semiHidden/>
    <w:rsid w:val="00047F0C"/>
    <w:rPr>
      <w:sz w:val="20"/>
      <w:szCs w:val="20"/>
    </w:rPr>
  </w:style>
  <w:style w:type="paragraph" w:styleId="CommentSubject">
    <w:name w:val="annotation subject"/>
    <w:basedOn w:val="CommentText"/>
    <w:next w:val="CommentText"/>
    <w:link w:val="CommentSubjectChar"/>
    <w:uiPriority w:val="99"/>
    <w:semiHidden/>
    <w:unhideWhenUsed/>
    <w:rsid w:val="00047F0C"/>
    <w:rPr>
      <w:b/>
      <w:bCs/>
    </w:rPr>
  </w:style>
  <w:style w:type="character" w:customStyle="1" w:styleId="CommentSubjectChar">
    <w:name w:val="Comment Subject Char"/>
    <w:basedOn w:val="CommentTextChar"/>
    <w:link w:val="CommentSubject"/>
    <w:uiPriority w:val="99"/>
    <w:semiHidden/>
    <w:rsid w:val="00047F0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2FA"/>
    <w:rPr>
      <w:sz w:val="20"/>
      <w:szCs w:val="20"/>
    </w:rPr>
  </w:style>
  <w:style w:type="paragraph" w:styleId="Heading1">
    <w:name w:val="heading 1"/>
    <w:basedOn w:val="Normal"/>
    <w:next w:val="Normal"/>
    <w:link w:val="Heading1Char"/>
    <w:uiPriority w:val="9"/>
    <w:qFormat/>
    <w:rsid w:val="007032FA"/>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7032F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7032FA"/>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7032FA"/>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7032FA"/>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7032FA"/>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7032FA"/>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7032FA"/>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032FA"/>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5B6"/>
    <w:rPr>
      <w:b/>
      <w:bCs/>
      <w:strike w:val="0"/>
      <w:dstrike w:val="0"/>
      <w:color w:val="005581"/>
      <w:u w:val="none"/>
      <w:effect w:val="none"/>
      <w:shd w:val="clear" w:color="auto" w:fill="auto"/>
    </w:rPr>
  </w:style>
  <w:style w:type="character" w:styleId="Strong">
    <w:name w:val="Strong"/>
    <w:uiPriority w:val="22"/>
    <w:qFormat/>
    <w:rsid w:val="007032FA"/>
    <w:rPr>
      <w:b/>
      <w:bCs/>
    </w:rPr>
  </w:style>
  <w:style w:type="paragraph" w:styleId="NormalWeb">
    <w:name w:val="Normal (Web)"/>
    <w:basedOn w:val="Normal"/>
    <w:uiPriority w:val="99"/>
    <w:semiHidden/>
    <w:unhideWhenUsed/>
    <w:rsid w:val="001045B6"/>
    <w:pPr>
      <w:spacing w:after="240" w:line="320" w:lineRule="atLeast"/>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032FA"/>
    <w:pPr>
      <w:ind w:left="720"/>
      <w:contextualSpacing/>
    </w:pPr>
  </w:style>
  <w:style w:type="paragraph" w:customStyle="1" w:styleId="Default">
    <w:name w:val="Default"/>
    <w:rsid w:val="007A1016"/>
    <w:pPr>
      <w:autoSpaceDE w:val="0"/>
      <w:autoSpaceDN w:val="0"/>
      <w:adjustRightInd w:val="0"/>
      <w:spacing w:after="0" w:line="240" w:lineRule="auto"/>
    </w:pPr>
    <w:rPr>
      <w:rFonts w:ascii="Arial" w:hAnsi="Arial" w:cs="Arial"/>
      <w:color w:val="000000"/>
      <w:sz w:val="24"/>
      <w:szCs w:val="24"/>
    </w:rPr>
  </w:style>
  <w:style w:type="character" w:customStyle="1" w:styleId="A1">
    <w:name w:val="A1"/>
    <w:uiPriority w:val="99"/>
    <w:rsid w:val="007A1016"/>
    <w:rPr>
      <w:color w:val="221E1F"/>
      <w:sz w:val="22"/>
      <w:szCs w:val="22"/>
    </w:rPr>
  </w:style>
  <w:style w:type="paragraph" w:styleId="FootnoteText">
    <w:name w:val="footnote text"/>
    <w:basedOn w:val="Normal"/>
    <w:link w:val="FootnoteTextChar"/>
    <w:uiPriority w:val="99"/>
    <w:semiHidden/>
    <w:unhideWhenUsed/>
    <w:rsid w:val="00C970A4"/>
    <w:pPr>
      <w:spacing w:after="0" w:line="240" w:lineRule="auto"/>
    </w:pPr>
  </w:style>
  <w:style w:type="character" w:customStyle="1" w:styleId="FootnoteTextChar">
    <w:name w:val="Footnote Text Char"/>
    <w:basedOn w:val="DefaultParagraphFont"/>
    <w:link w:val="FootnoteText"/>
    <w:uiPriority w:val="99"/>
    <w:semiHidden/>
    <w:rsid w:val="00C970A4"/>
    <w:rPr>
      <w:sz w:val="20"/>
      <w:szCs w:val="20"/>
    </w:rPr>
  </w:style>
  <w:style w:type="character" w:styleId="FootnoteReference">
    <w:name w:val="footnote reference"/>
    <w:basedOn w:val="DefaultParagraphFont"/>
    <w:uiPriority w:val="99"/>
    <w:semiHidden/>
    <w:unhideWhenUsed/>
    <w:rsid w:val="00C970A4"/>
    <w:rPr>
      <w:vertAlign w:val="superscript"/>
    </w:rPr>
  </w:style>
  <w:style w:type="character" w:customStyle="1" w:styleId="Heading1Char">
    <w:name w:val="Heading 1 Char"/>
    <w:basedOn w:val="DefaultParagraphFont"/>
    <w:link w:val="Heading1"/>
    <w:uiPriority w:val="9"/>
    <w:rsid w:val="007032FA"/>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7032FA"/>
    <w:rPr>
      <w:caps/>
      <w:spacing w:val="15"/>
      <w:shd w:val="clear" w:color="auto" w:fill="DBE5F1" w:themeFill="accent1" w:themeFillTint="33"/>
    </w:rPr>
  </w:style>
  <w:style w:type="character" w:customStyle="1" w:styleId="Heading3Char">
    <w:name w:val="Heading 3 Char"/>
    <w:basedOn w:val="DefaultParagraphFont"/>
    <w:link w:val="Heading3"/>
    <w:uiPriority w:val="9"/>
    <w:rsid w:val="007032FA"/>
    <w:rPr>
      <w:caps/>
      <w:color w:val="243F60" w:themeColor="accent1" w:themeShade="7F"/>
      <w:spacing w:val="15"/>
    </w:rPr>
  </w:style>
  <w:style w:type="character" w:customStyle="1" w:styleId="Heading4Char">
    <w:name w:val="Heading 4 Char"/>
    <w:basedOn w:val="DefaultParagraphFont"/>
    <w:link w:val="Heading4"/>
    <w:uiPriority w:val="9"/>
    <w:semiHidden/>
    <w:rsid w:val="007032FA"/>
    <w:rPr>
      <w:caps/>
      <w:color w:val="365F91" w:themeColor="accent1" w:themeShade="BF"/>
      <w:spacing w:val="10"/>
    </w:rPr>
  </w:style>
  <w:style w:type="character" w:customStyle="1" w:styleId="Heading5Char">
    <w:name w:val="Heading 5 Char"/>
    <w:basedOn w:val="DefaultParagraphFont"/>
    <w:link w:val="Heading5"/>
    <w:uiPriority w:val="9"/>
    <w:semiHidden/>
    <w:rsid w:val="007032FA"/>
    <w:rPr>
      <w:caps/>
      <w:color w:val="365F91" w:themeColor="accent1" w:themeShade="BF"/>
      <w:spacing w:val="10"/>
    </w:rPr>
  </w:style>
  <w:style w:type="character" w:customStyle="1" w:styleId="Heading6Char">
    <w:name w:val="Heading 6 Char"/>
    <w:basedOn w:val="DefaultParagraphFont"/>
    <w:link w:val="Heading6"/>
    <w:uiPriority w:val="9"/>
    <w:semiHidden/>
    <w:rsid w:val="007032FA"/>
    <w:rPr>
      <w:caps/>
      <w:color w:val="365F91" w:themeColor="accent1" w:themeShade="BF"/>
      <w:spacing w:val="10"/>
    </w:rPr>
  </w:style>
  <w:style w:type="character" w:customStyle="1" w:styleId="Heading7Char">
    <w:name w:val="Heading 7 Char"/>
    <w:basedOn w:val="DefaultParagraphFont"/>
    <w:link w:val="Heading7"/>
    <w:uiPriority w:val="9"/>
    <w:semiHidden/>
    <w:rsid w:val="007032FA"/>
    <w:rPr>
      <w:caps/>
      <w:color w:val="365F91" w:themeColor="accent1" w:themeShade="BF"/>
      <w:spacing w:val="10"/>
    </w:rPr>
  </w:style>
  <w:style w:type="character" w:customStyle="1" w:styleId="Heading8Char">
    <w:name w:val="Heading 8 Char"/>
    <w:basedOn w:val="DefaultParagraphFont"/>
    <w:link w:val="Heading8"/>
    <w:uiPriority w:val="9"/>
    <w:semiHidden/>
    <w:rsid w:val="007032FA"/>
    <w:rPr>
      <w:caps/>
      <w:spacing w:val="10"/>
      <w:sz w:val="18"/>
      <w:szCs w:val="18"/>
    </w:rPr>
  </w:style>
  <w:style w:type="character" w:customStyle="1" w:styleId="Heading9Char">
    <w:name w:val="Heading 9 Char"/>
    <w:basedOn w:val="DefaultParagraphFont"/>
    <w:link w:val="Heading9"/>
    <w:uiPriority w:val="9"/>
    <w:semiHidden/>
    <w:rsid w:val="007032FA"/>
    <w:rPr>
      <w:i/>
      <w:caps/>
      <w:spacing w:val="10"/>
      <w:sz w:val="18"/>
      <w:szCs w:val="18"/>
    </w:rPr>
  </w:style>
  <w:style w:type="paragraph" w:styleId="Caption">
    <w:name w:val="caption"/>
    <w:basedOn w:val="Normal"/>
    <w:next w:val="Normal"/>
    <w:uiPriority w:val="35"/>
    <w:semiHidden/>
    <w:unhideWhenUsed/>
    <w:qFormat/>
    <w:rsid w:val="007032FA"/>
    <w:rPr>
      <w:b/>
      <w:bCs/>
      <w:color w:val="365F91" w:themeColor="accent1" w:themeShade="BF"/>
      <w:sz w:val="16"/>
      <w:szCs w:val="16"/>
    </w:rPr>
  </w:style>
  <w:style w:type="paragraph" w:styleId="Title">
    <w:name w:val="Title"/>
    <w:basedOn w:val="Normal"/>
    <w:next w:val="Normal"/>
    <w:link w:val="TitleChar"/>
    <w:uiPriority w:val="10"/>
    <w:qFormat/>
    <w:rsid w:val="007032FA"/>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7032FA"/>
    <w:rPr>
      <w:caps/>
      <w:color w:val="4F81BD" w:themeColor="accent1"/>
      <w:spacing w:val="10"/>
      <w:kern w:val="28"/>
      <w:sz w:val="52"/>
      <w:szCs w:val="52"/>
    </w:rPr>
  </w:style>
  <w:style w:type="paragraph" w:styleId="Subtitle">
    <w:name w:val="Subtitle"/>
    <w:basedOn w:val="Normal"/>
    <w:next w:val="Normal"/>
    <w:link w:val="SubtitleChar"/>
    <w:uiPriority w:val="11"/>
    <w:qFormat/>
    <w:rsid w:val="007032FA"/>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7032FA"/>
    <w:rPr>
      <w:caps/>
      <w:color w:val="595959" w:themeColor="text1" w:themeTint="A6"/>
      <w:spacing w:val="10"/>
      <w:sz w:val="24"/>
      <w:szCs w:val="24"/>
    </w:rPr>
  </w:style>
  <w:style w:type="character" w:styleId="Emphasis">
    <w:name w:val="Emphasis"/>
    <w:uiPriority w:val="20"/>
    <w:qFormat/>
    <w:rsid w:val="007032FA"/>
    <w:rPr>
      <w:caps/>
      <w:color w:val="243F60" w:themeColor="accent1" w:themeShade="7F"/>
      <w:spacing w:val="5"/>
    </w:rPr>
  </w:style>
  <w:style w:type="paragraph" w:styleId="NoSpacing">
    <w:name w:val="No Spacing"/>
    <w:basedOn w:val="Normal"/>
    <w:link w:val="NoSpacingChar"/>
    <w:uiPriority w:val="1"/>
    <w:qFormat/>
    <w:rsid w:val="007032FA"/>
    <w:pPr>
      <w:spacing w:before="0" w:after="0" w:line="240" w:lineRule="auto"/>
    </w:pPr>
  </w:style>
  <w:style w:type="character" w:customStyle="1" w:styleId="NoSpacingChar">
    <w:name w:val="No Spacing Char"/>
    <w:basedOn w:val="DefaultParagraphFont"/>
    <w:link w:val="NoSpacing"/>
    <w:uiPriority w:val="1"/>
    <w:rsid w:val="007032FA"/>
    <w:rPr>
      <w:sz w:val="20"/>
      <w:szCs w:val="20"/>
    </w:rPr>
  </w:style>
  <w:style w:type="paragraph" w:styleId="Quote">
    <w:name w:val="Quote"/>
    <w:basedOn w:val="Normal"/>
    <w:next w:val="Normal"/>
    <w:link w:val="QuoteChar"/>
    <w:uiPriority w:val="29"/>
    <w:qFormat/>
    <w:rsid w:val="007032FA"/>
    <w:rPr>
      <w:i/>
      <w:iCs/>
    </w:rPr>
  </w:style>
  <w:style w:type="character" w:customStyle="1" w:styleId="QuoteChar">
    <w:name w:val="Quote Char"/>
    <w:basedOn w:val="DefaultParagraphFont"/>
    <w:link w:val="Quote"/>
    <w:uiPriority w:val="29"/>
    <w:rsid w:val="007032FA"/>
    <w:rPr>
      <w:i/>
      <w:iCs/>
      <w:sz w:val="20"/>
      <w:szCs w:val="20"/>
    </w:rPr>
  </w:style>
  <w:style w:type="paragraph" w:styleId="IntenseQuote">
    <w:name w:val="Intense Quote"/>
    <w:basedOn w:val="Normal"/>
    <w:next w:val="Normal"/>
    <w:link w:val="IntenseQuoteChar"/>
    <w:uiPriority w:val="30"/>
    <w:qFormat/>
    <w:rsid w:val="007032FA"/>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7032FA"/>
    <w:rPr>
      <w:i/>
      <w:iCs/>
      <w:color w:val="4F81BD" w:themeColor="accent1"/>
      <w:sz w:val="20"/>
      <w:szCs w:val="20"/>
    </w:rPr>
  </w:style>
  <w:style w:type="character" w:styleId="SubtleEmphasis">
    <w:name w:val="Subtle Emphasis"/>
    <w:uiPriority w:val="19"/>
    <w:qFormat/>
    <w:rsid w:val="007032FA"/>
    <w:rPr>
      <w:i/>
      <w:iCs/>
      <w:color w:val="243F60" w:themeColor="accent1" w:themeShade="7F"/>
    </w:rPr>
  </w:style>
  <w:style w:type="character" w:styleId="IntenseEmphasis">
    <w:name w:val="Intense Emphasis"/>
    <w:uiPriority w:val="21"/>
    <w:qFormat/>
    <w:rsid w:val="007032FA"/>
    <w:rPr>
      <w:b/>
      <w:bCs/>
      <w:caps/>
      <w:color w:val="243F60" w:themeColor="accent1" w:themeShade="7F"/>
      <w:spacing w:val="10"/>
    </w:rPr>
  </w:style>
  <w:style w:type="character" w:styleId="SubtleReference">
    <w:name w:val="Subtle Reference"/>
    <w:uiPriority w:val="31"/>
    <w:qFormat/>
    <w:rsid w:val="007032FA"/>
    <w:rPr>
      <w:b/>
      <w:bCs/>
      <w:color w:val="4F81BD" w:themeColor="accent1"/>
    </w:rPr>
  </w:style>
  <w:style w:type="character" w:styleId="IntenseReference">
    <w:name w:val="Intense Reference"/>
    <w:uiPriority w:val="32"/>
    <w:qFormat/>
    <w:rsid w:val="007032FA"/>
    <w:rPr>
      <w:b/>
      <w:bCs/>
      <w:i/>
      <w:iCs/>
      <w:caps/>
      <w:color w:val="4F81BD" w:themeColor="accent1"/>
    </w:rPr>
  </w:style>
  <w:style w:type="character" w:styleId="BookTitle">
    <w:name w:val="Book Title"/>
    <w:uiPriority w:val="33"/>
    <w:qFormat/>
    <w:rsid w:val="007032FA"/>
    <w:rPr>
      <w:b/>
      <w:bCs/>
      <w:i/>
      <w:iCs/>
      <w:spacing w:val="9"/>
    </w:rPr>
  </w:style>
  <w:style w:type="paragraph" w:styleId="TOCHeading">
    <w:name w:val="TOC Heading"/>
    <w:basedOn w:val="Heading1"/>
    <w:next w:val="Normal"/>
    <w:uiPriority w:val="39"/>
    <w:semiHidden/>
    <w:unhideWhenUsed/>
    <w:qFormat/>
    <w:rsid w:val="007032FA"/>
    <w:pPr>
      <w:outlineLvl w:val="9"/>
    </w:pPr>
    <w:rPr>
      <w:lang w:bidi="en-US"/>
    </w:rPr>
  </w:style>
  <w:style w:type="paragraph" w:styleId="BalloonText">
    <w:name w:val="Balloon Text"/>
    <w:basedOn w:val="Normal"/>
    <w:link w:val="BalloonTextChar"/>
    <w:uiPriority w:val="99"/>
    <w:semiHidden/>
    <w:unhideWhenUsed/>
    <w:rsid w:val="007D32D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32DD"/>
    <w:rPr>
      <w:rFonts w:ascii="Tahoma" w:hAnsi="Tahoma" w:cs="Tahoma"/>
      <w:sz w:val="16"/>
      <w:szCs w:val="16"/>
    </w:rPr>
  </w:style>
  <w:style w:type="paragraph" w:styleId="Header">
    <w:name w:val="header"/>
    <w:basedOn w:val="Normal"/>
    <w:link w:val="HeaderChar"/>
    <w:uiPriority w:val="99"/>
    <w:unhideWhenUsed/>
    <w:rsid w:val="00112F30"/>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112F30"/>
    <w:rPr>
      <w:sz w:val="20"/>
      <w:szCs w:val="20"/>
    </w:rPr>
  </w:style>
  <w:style w:type="paragraph" w:styleId="Footer">
    <w:name w:val="footer"/>
    <w:basedOn w:val="Normal"/>
    <w:link w:val="FooterChar"/>
    <w:uiPriority w:val="99"/>
    <w:unhideWhenUsed/>
    <w:rsid w:val="00112F30"/>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112F30"/>
    <w:rPr>
      <w:sz w:val="20"/>
      <w:szCs w:val="20"/>
    </w:rPr>
  </w:style>
  <w:style w:type="character" w:styleId="CommentReference">
    <w:name w:val="annotation reference"/>
    <w:basedOn w:val="DefaultParagraphFont"/>
    <w:uiPriority w:val="99"/>
    <w:semiHidden/>
    <w:unhideWhenUsed/>
    <w:rsid w:val="00047F0C"/>
    <w:rPr>
      <w:sz w:val="16"/>
      <w:szCs w:val="16"/>
    </w:rPr>
  </w:style>
  <w:style w:type="paragraph" w:styleId="CommentText">
    <w:name w:val="annotation text"/>
    <w:basedOn w:val="Normal"/>
    <w:link w:val="CommentTextChar"/>
    <w:uiPriority w:val="99"/>
    <w:semiHidden/>
    <w:unhideWhenUsed/>
    <w:rsid w:val="00047F0C"/>
    <w:pPr>
      <w:spacing w:line="240" w:lineRule="auto"/>
    </w:pPr>
  </w:style>
  <w:style w:type="character" w:customStyle="1" w:styleId="CommentTextChar">
    <w:name w:val="Comment Text Char"/>
    <w:basedOn w:val="DefaultParagraphFont"/>
    <w:link w:val="CommentText"/>
    <w:uiPriority w:val="99"/>
    <w:semiHidden/>
    <w:rsid w:val="00047F0C"/>
    <w:rPr>
      <w:sz w:val="20"/>
      <w:szCs w:val="20"/>
    </w:rPr>
  </w:style>
  <w:style w:type="paragraph" w:styleId="CommentSubject">
    <w:name w:val="annotation subject"/>
    <w:basedOn w:val="CommentText"/>
    <w:next w:val="CommentText"/>
    <w:link w:val="CommentSubjectChar"/>
    <w:uiPriority w:val="99"/>
    <w:semiHidden/>
    <w:unhideWhenUsed/>
    <w:rsid w:val="00047F0C"/>
    <w:rPr>
      <w:b/>
      <w:bCs/>
    </w:rPr>
  </w:style>
  <w:style w:type="character" w:customStyle="1" w:styleId="CommentSubjectChar">
    <w:name w:val="Comment Subject Char"/>
    <w:basedOn w:val="CommentTextChar"/>
    <w:link w:val="CommentSubject"/>
    <w:uiPriority w:val="99"/>
    <w:semiHidden/>
    <w:rsid w:val="00047F0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727055">
      <w:bodyDiv w:val="1"/>
      <w:marLeft w:val="0"/>
      <w:marRight w:val="0"/>
      <w:marTop w:val="0"/>
      <w:marBottom w:val="0"/>
      <w:divBdr>
        <w:top w:val="none" w:sz="0" w:space="0" w:color="auto"/>
        <w:left w:val="none" w:sz="0" w:space="0" w:color="auto"/>
        <w:bottom w:val="none" w:sz="0" w:space="0" w:color="auto"/>
        <w:right w:val="none" w:sz="0" w:space="0" w:color="auto"/>
      </w:divBdr>
    </w:div>
    <w:div w:id="531962434">
      <w:bodyDiv w:val="1"/>
      <w:marLeft w:val="0"/>
      <w:marRight w:val="0"/>
      <w:marTop w:val="0"/>
      <w:marBottom w:val="0"/>
      <w:divBdr>
        <w:top w:val="none" w:sz="0" w:space="0" w:color="auto"/>
        <w:left w:val="none" w:sz="0" w:space="0" w:color="auto"/>
        <w:bottom w:val="none" w:sz="0" w:space="0" w:color="auto"/>
        <w:right w:val="none" w:sz="0" w:space="0" w:color="auto"/>
      </w:divBdr>
      <w:divsChild>
        <w:div w:id="448354571">
          <w:marLeft w:val="0"/>
          <w:marRight w:val="0"/>
          <w:marTop w:val="0"/>
          <w:marBottom w:val="0"/>
          <w:divBdr>
            <w:top w:val="none" w:sz="0" w:space="0" w:color="auto"/>
            <w:left w:val="none" w:sz="0" w:space="0" w:color="auto"/>
            <w:bottom w:val="none" w:sz="0" w:space="0" w:color="auto"/>
            <w:right w:val="none" w:sz="0" w:space="0" w:color="auto"/>
          </w:divBdr>
          <w:divsChild>
            <w:div w:id="433210964">
              <w:marLeft w:val="0"/>
              <w:marRight w:val="0"/>
              <w:marTop w:val="0"/>
              <w:marBottom w:val="0"/>
              <w:divBdr>
                <w:top w:val="single" w:sz="6" w:space="0" w:color="D8D8D8"/>
                <w:left w:val="none" w:sz="0" w:space="0" w:color="auto"/>
                <w:bottom w:val="single" w:sz="6" w:space="0" w:color="D8D8D8"/>
                <w:right w:val="none" w:sz="0" w:space="0" w:color="auto"/>
              </w:divBdr>
              <w:divsChild>
                <w:div w:id="2027555107">
                  <w:marLeft w:val="0"/>
                  <w:marRight w:val="0"/>
                  <w:marTop w:val="0"/>
                  <w:marBottom w:val="320"/>
                  <w:divBdr>
                    <w:top w:val="none" w:sz="0" w:space="0" w:color="auto"/>
                    <w:left w:val="none" w:sz="0" w:space="0" w:color="auto"/>
                    <w:bottom w:val="none" w:sz="0" w:space="0" w:color="auto"/>
                    <w:right w:val="none" w:sz="0" w:space="0" w:color="auto"/>
                  </w:divBdr>
                  <w:divsChild>
                    <w:div w:id="47599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464173">
      <w:bodyDiv w:val="1"/>
      <w:marLeft w:val="0"/>
      <w:marRight w:val="0"/>
      <w:marTop w:val="0"/>
      <w:marBottom w:val="0"/>
      <w:divBdr>
        <w:top w:val="none" w:sz="0" w:space="0" w:color="auto"/>
        <w:left w:val="none" w:sz="0" w:space="0" w:color="auto"/>
        <w:bottom w:val="none" w:sz="0" w:space="0" w:color="auto"/>
        <w:right w:val="none" w:sz="0" w:space="0" w:color="auto"/>
      </w:divBdr>
    </w:div>
    <w:div w:id="736320795">
      <w:bodyDiv w:val="1"/>
      <w:marLeft w:val="0"/>
      <w:marRight w:val="0"/>
      <w:marTop w:val="0"/>
      <w:marBottom w:val="0"/>
      <w:divBdr>
        <w:top w:val="none" w:sz="0" w:space="0" w:color="auto"/>
        <w:left w:val="none" w:sz="0" w:space="0" w:color="auto"/>
        <w:bottom w:val="none" w:sz="0" w:space="0" w:color="auto"/>
        <w:right w:val="none" w:sz="0" w:space="0" w:color="auto"/>
      </w:divBdr>
      <w:divsChild>
        <w:div w:id="1909412340">
          <w:marLeft w:val="0"/>
          <w:marRight w:val="0"/>
          <w:marTop w:val="0"/>
          <w:marBottom w:val="0"/>
          <w:divBdr>
            <w:top w:val="none" w:sz="0" w:space="0" w:color="auto"/>
            <w:left w:val="none" w:sz="0" w:space="0" w:color="auto"/>
            <w:bottom w:val="none" w:sz="0" w:space="0" w:color="auto"/>
            <w:right w:val="none" w:sz="0" w:space="0" w:color="auto"/>
          </w:divBdr>
          <w:divsChild>
            <w:div w:id="1563832370">
              <w:marLeft w:val="0"/>
              <w:marRight w:val="0"/>
              <w:marTop w:val="0"/>
              <w:marBottom w:val="0"/>
              <w:divBdr>
                <w:top w:val="single" w:sz="6" w:space="0" w:color="D8D8D8"/>
                <w:left w:val="none" w:sz="0" w:space="0" w:color="auto"/>
                <w:bottom w:val="single" w:sz="6" w:space="0" w:color="D8D8D8"/>
                <w:right w:val="none" w:sz="0" w:space="0" w:color="auto"/>
              </w:divBdr>
              <w:divsChild>
                <w:div w:id="186873493">
                  <w:marLeft w:val="0"/>
                  <w:marRight w:val="0"/>
                  <w:marTop w:val="0"/>
                  <w:marBottom w:val="0"/>
                  <w:divBdr>
                    <w:top w:val="none" w:sz="0" w:space="0" w:color="auto"/>
                    <w:left w:val="none" w:sz="0" w:space="0" w:color="auto"/>
                    <w:bottom w:val="none" w:sz="0" w:space="0" w:color="auto"/>
                    <w:right w:val="none" w:sz="0" w:space="0" w:color="auto"/>
                  </w:divBdr>
                  <w:divsChild>
                    <w:div w:id="1790934041">
                      <w:marLeft w:val="0"/>
                      <w:marRight w:val="0"/>
                      <w:marTop w:val="0"/>
                      <w:marBottom w:val="320"/>
                      <w:divBdr>
                        <w:top w:val="none" w:sz="0" w:space="0" w:color="auto"/>
                        <w:left w:val="none" w:sz="0" w:space="0" w:color="auto"/>
                        <w:bottom w:val="none" w:sz="0" w:space="0" w:color="auto"/>
                        <w:right w:val="none" w:sz="0" w:space="0" w:color="auto"/>
                      </w:divBdr>
                      <w:divsChild>
                        <w:div w:id="740442913">
                          <w:marLeft w:val="0"/>
                          <w:marRight w:val="0"/>
                          <w:marTop w:val="0"/>
                          <w:marBottom w:val="0"/>
                          <w:divBdr>
                            <w:top w:val="none" w:sz="0" w:space="0" w:color="auto"/>
                            <w:left w:val="none" w:sz="0" w:space="0" w:color="auto"/>
                            <w:bottom w:val="none" w:sz="0" w:space="0" w:color="auto"/>
                            <w:right w:val="none" w:sz="0" w:space="0" w:color="auto"/>
                          </w:divBdr>
                          <w:divsChild>
                            <w:div w:id="874464168">
                              <w:marLeft w:val="0"/>
                              <w:marRight w:val="0"/>
                              <w:marTop w:val="480"/>
                              <w:marBottom w:val="0"/>
                              <w:divBdr>
                                <w:top w:val="none" w:sz="0" w:space="0" w:color="auto"/>
                                <w:left w:val="none" w:sz="0" w:space="0" w:color="auto"/>
                                <w:bottom w:val="none" w:sz="0" w:space="0" w:color="auto"/>
                                <w:right w:val="none" w:sz="0" w:space="0" w:color="auto"/>
                              </w:divBdr>
                              <w:divsChild>
                                <w:div w:id="181987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801482">
      <w:bodyDiv w:val="1"/>
      <w:marLeft w:val="0"/>
      <w:marRight w:val="0"/>
      <w:marTop w:val="0"/>
      <w:marBottom w:val="0"/>
      <w:divBdr>
        <w:top w:val="none" w:sz="0" w:space="0" w:color="auto"/>
        <w:left w:val="none" w:sz="0" w:space="0" w:color="auto"/>
        <w:bottom w:val="none" w:sz="0" w:space="0" w:color="auto"/>
        <w:right w:val="none" w:sz="0" w:space="0" w:color="auto"/>
      </w:divBdr>
      <w:divsChild>
        <w:div w:id="254289915">
          <w:marLeft w:val="0"/>
          <w:marRight w:val="0"/>
          <w:marTop w:val="0"/>
          <w:marBottom w:val="0"/>
          <w:divBdr>
            <w:top w:val="none" w:sz="0" w:space="0" w:color="auto"/>
            <w:left w:val="none" w:sz="0" w:space="0" w:color="auto"/>
            <w:bottom w:val="none" w:sz="0" w:space="0" w:color="auto"/>
            <w:right w:val="none" w:sz="0" w:space="0" w:color="auto"/>
          </w:divBdr>
          <w:divsChild>
            <w:div w:id="25524646">
              <w:marLeft w:val="0"/>
              <w:marRight w:val="0"/>
              <w:marTop w:val="0"/>
              <w:marBottom w:val="0"/>
              <w:divBdr>
                <w:top w:val="single" w:sz="6" w:space="0" w:color="D8D8D8"/>
                <w:left w:val="none" w:sz="0" w:space="0" w:color="auto"/>
                <w:bottom w:val="single" w:sz="6" w:space="0" w:color="D8D8D8"/>
                <w:right w:val="none" w:sz="0" w:space="0" w:color="auto"/>
              </w:divBdr>
              <w:divsChild>
                <w:div w:id="628585814">
                  <w:marLeft w:val="0"/>
                  <w:marRight w:val="0"/>
                  <w:marTop w:val="0"/>
                  <w:marBottom w:val="0"/>
                  <w:divBdr>
                    <w:top w:val="none" w:sz="0" w:space="0" w:color="auto"/>
                    <w:left w:val="none" w:sz="0" w:space="0" w:color="auto"/>
                    <w:bottom w:val="none" w:sz="0" w:space="0" w:color="auto"/>
                    <w:right w:val="none" w:sz="0" w:space="0" w:color="auto"/>
                  </w:divBdr>
                  <w:divsChild>
                    <w:div w:id="194319773">
                      <w:marLeft w:val="0"/>
                      <w:marRight w:val="0"/>
                      <w:marTop w:val="0"/>
                      <w:marBottom w:val="320"/>
                      <w:divBdr>
                        <w:top w:val="none" w:sz="0" w:space="0" w:color="auto"/>
                        <w:left w:val="none" w:sz="0" w:space="0" w:color="auto"/>
                        <w:bottom w:val="none" w:sz="0" w:space="0" w:color="auto"/>
                        <w:right w:val="none" w:sz="0" w:space="0" w:color="auto"/>
                      </w:divBdr>
                      <w:divsChild>
                        <w:div w:id="1195389445">
                          <w:marLeft w:val="0"/>
                          <w:marRight w:val="0"/>
                          <w:marTop w:val="0"/>
                          <w:marBottom w:val="0"/>
                          <w:divBdr>
                            <w:top w:val="none" w:sz="0" w:space="0" w:color="auto"/>
                            <w:left w:val="none" w:sz="0" w:space="0" w:color="auto"/>
                            <w:bottom w:val="none" w:sz="0" w:space="0" w:color="auto"/>
                            <w:right w:val="none" w:sz="0" w:space="0" w:color="auto"/>
                          </w:divBdr>
                          <w:divsChild>
                            <w:div w:id="1146437485">
                              <w:marLeft w:val="0"/>
                              <w:marRight w:val="0"/>
                              <w:marTop w:val="480"/>
                              <w:marBottom w:val="0"/>
                              <w:divBdr>
                                <w:top w:val="none" w:sz="0" w:space="0" w:color="auto"/>
                                <w:left w:val="none" w:sz="0" w:space="0" w:color="auto"/>
                                <w:bottom w:val="none" w:sz="0" w:space="0" w:color="auto"/>
                                <w:right w:val="none" w:sz="0" w:space="0" w:color="auto"/>
                              </w:divBdr>
                              <w:divsChild>
                                <w:div w:id="3678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1606691">
      <w:bodyDiv w:val="1"/>
      <w:marLeft w:val="0"/>
      <w:marRight w:val="0"/>
      <w:marTop w:val="0"/>
      <w:marBottom w:val="0"/>
      <w:divBdr>
        <w:top w:val="none" w:sz="0" w:space="0" w:color="auto"/>
        <w:left w:val="none" w:sz="0" w:space="0" w:color="auto"/>
        <w:bottom w:val="none" w:sz="0" w:space="0" w:color="auto"/>
        <w:right w:val="none" w:sz="0" w:space="0" w:color="auto"/>
      </w:divBdr>
      <w:divsChild>
        <w:div w:id="896012318">
          <w:marLeft w:val="0"/>
          <w:marRight w:val="0"/>
          <w:marTop w:val="0"/>
          <w:marBottom w:val="0"/>
          <w:divBdr>
            <w:top w:val="none" w:sz="0" w:space="0" w:color="auto"/>
            <w:left w:val="none" w:sz="0" w:space="0" w:color="auto"/>
            <w:bottom w:val="none" w:sz="0" w:space="0" w:color="auto"/>
            <w:right w:val="none" w:sz="0" w:space="0" w:color="auto"/>
          </w:divBdr>
          <w:divsChild>
            <w:div w:id="1457331880">
              <w:marLeft w:val="0"/>
              <w:marRight w:val="0"/>
              <w:marTop w:val="0"/>
              <w:marBottom w:val="0"/>
              <w:divBdr>
                <w:top w:val="single" w:sz="6" w:space="0" w:color="D8D8D8"/>
                <w:left w:val="none" w:sz="0" w:space="0" w:color="auto"/>
                <w:bottom w:val="single" w:sz="6" w:space="0" w:color="D8D8D8"/>
                <w:right w:val="none" w:sz="0" w:space="0" w:color="auto"/>
              </w:divBdr>
              <w:divsChild>
                <w:div w:id="1364667197">
                  <w:marLeft w:val="0"/>
                  <w:marRight w:val="0"/>
                  <w:marTop w:val="0"/>
                  <w:marBottom w:val="0"/>
                  <w:divBdr>
                    <w:top w:val="none" w:sz="0" w:space="0" w:color="auto"/>
                    <w:left w:val="none" w:sz="0" w:space="0" w:color="auto"/>
                    <w:bottom w:val="none" w:sz="0" w:space="0" w:color="auto"/>
                    <w:right w:val="none" w:sz="0" w:space="0" w:color="auto"/>
                  </w:divBdr>
                  <w:divsChild>
                    <w:div w:id="1276716370">
                      <w:marLeft w:val="0"/>
                      <w:marRight w:val="0"/>
                      <w:marTop w:val="0"/>
                      <w:marBottom w:val="320"/>
                      <w:divBdr>
                        <w:top w:val="none" w:sz="0" w:space="0" w:color="auto"/>
                        <w:left w:val="none" w:sz="0" w:space="0" w:color="auto"/>
                        <w:bottom w:val="none" w:sz="0" w:space="0" w:color="auto"/>
                        <w:right w:val="none" w:sz="0" w:space="0" w:color="auto"/>
                      </w:divBdr>
                      <w:divsChild>
                        <w:div w:id="916941490">
                          <w:marLeft w:val="0"/>
                          <w:marRight w:val="0"/>
                          <w:marTop w:val="0"/>
                          <w:marBottom w:val="0"/>
                          <w:divBdr>
                            <w:top w:val="none" w:sz="0" w:space="0" w:color="auto"/>
                            <w:left w:val="none" w:sz="0" w:space="0" w:color="auto"/>
                            <w:bottom w:val="none" w:sz="0" w:space="0" w:color="auto"/>
                            <w:right w:val="none" w:sz="0" w:space="0" w:color="auto"/>
                          </w:divBdr>
                          <w:divsChild>
                            <w:div w:id="502817894">
                              <w:marLeft w:val="0"/>
                              <w:marRight w:val="0"/>
                              <w:marTop w:val="480"/>
                              <w:marBottom w:val="0"/>
                              <w:divBdr>
                                <w:top w:val="none" w:sz="0" w:space="0" w:color="auto"/>
                                <w:left w:val="none" w:sz="0" w:space="0" w:color="auto"/>
                                <w:bottom w:val="none" w:sz="0" w:space="0" w:color="auto"/>
                                <w:right w:val="none" w:sz="0" w:space="0" w:color="auto"/>
                              </w:divBdr>
                              <w:divsChild>
                                <w:div w:id="1435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8612055">
      <w:bodyDiv w:val="1"/>
      <w:marLeft w:val="0"/>
      <w:marRight w:val="0"/>
      <w:marTop w:val="0"/>
      <w:marBottom w:val="0"/>
      <w:divBdr>
        <w:top w:val="none" w:sz="0" w:space="0" w:color="auto"/>
        <w:left w:val="none" w:sz="0" w:space="0" w:color="auto"/>
        <w:bottom w:val="none" w:sz="0" w:space="0" w:color="auto"/>
        <w:right w:val="none" w:sz="0" w:space="0" w:color="auto"/>
      </w:divBdr>
      <w:divsChild>
        <w:div w:id="641496696">
          <w:marLeft w:val="0"/>
          <w:marRight w:val="0"/>
          <w:marTop w:val="0"/>
          <w:marBottom w:val="0"/>
          <w:divBdr>
            <w:top w:val="none" w:sz="0" w:space="0" w:color="auto"/>
            <w:left w:val="none" w:sz="0" w:space="0" w:color="auto"/>
            <w:bottom w:val="none" w:sz="0" w:space="0" w:color="auto"/>
            <w:right w:val="none" w:sz="0" w:space="0" w:color="auto"/>
          </w:divBdr>
          <w:divsChild>
            <w:div w:id="568998540">
              <w:marLeft w:val="0"/>
              <w:marRight w:val="0"/>
              <w:marTop w:val="0"/>
              <w:marBottom w:val="0"/>
              <w:divBdr>
                <w:top w:val="single" w:sz="6" w:space="0" w:color="D8D8D8"/>
                <w:left w:val="none" w:sz="0" w:space="0" w:color="auto"/>
                <w:bottom w:val="single" w:sz="6" w:space="0" w:color="D8D8D8"/>
                <w:right w:val="none" w:sz="0" w:space="0" w:color="auto"/>
              </w:divBdr>
              <w:divsChild>
                <w:div w:id="929970081">
                  <w:marLeft w:val="0"/>
                  <w:marRight w:val="0"/>
                  <w:marTop w:val="0"/>
                  <w:marBottom w:val="320"/>
                  <w:divBdr>
                    <w:top w:val="none" w:sz="0" w:space="0" w:color="auto"/>
                    <w:left w:val="none" w:sz="0" w:space="0" w:color="auto"/>
                    <w:bottom w:val="none" w:sz="0" w:space="0" w:color="auto"/>
                    <w:right w:val="none" w:sz="0" w:space="0" w:color="auto"/>
                  </w:divBdr>
                  <w:divsChild>
                    <w:div w:id="46262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HThorneycroft\AppData\Local\Microsoft\Windows\Temporary%20Internet%20Files\hthorneycroft\AppData\Local\Microsoft\Windows\Temporary%20Internet%20Files\Content.Outlook\7WA69CGF\david.chapman@orr.gsi.gov.uk"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civilservicecommission.independent.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RRresourcing@Penn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enise.rose@dft.gsi.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publicappointmentscommissioner.independent.gov.uk/wp-content/uploads/2012/02/Order-in-Council-April-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3CA6A-7361-4A4F-9F9A-C4E460713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5119</Words>
  <Characters>29182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Office Of Rail Regulation</Company>
  <LinksUpToDate>false</LinksUpToDate>
  <CharactersWithSpaces>34233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Sanford, Tess</dc:creator>
  <cp:lastModifiedBy>Angeriz-Santos, Paula</cp:lastModifiedBy>
  <cp:revision>3</cp:revision>
  <cp:lastPrinted>2016-03-16T11:53:00Z</cp:lastPrinted>
  <dcterms:created xsi:type="dcterms:W3CDTF">2016-04-27T09:47:00Z</dcterms:created>
  <dcterms:modified xsi:type="dcterms:W3CDTF">2016-04-27T09:51:00Z</dcterms:modified>
</cp:coreProperties>
</file>