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005D"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1E3AB073" w14:textId="77777777" w:rsidR="00571731" w:rsidRPr="003D58FF" w:rsidRDefault="00742AD4" w:rsidP="00742AD4">
      <w:pPr>
        <w:jc w:val="right"/>
        <w:rPr>
          <w:rFonts w:cs="Arial"/>
          <w:sz w:val="22"/>
          <w:szCs w:val="22"/>
        </w:rPr>
      </w:pPr>
      <w:r w:rsidRPr="003D58FF">
        <w:rPr>
          <w:rFonts w:cs="Arial"/>
          <w:sz w:val="22"/>
          <w:szCs w:val="22"/>
        </w:rPr>
        <w:t>[</w:t>
      </w:r>
      <w:r w:rsidR="003D58FF" w:rsidRPr="003D58FF">
        <w:rPr>
          <w:rFonts w:cs="Arial"/>
          <w:sz w:val="22"/>
          <w:szCs w:val="22"/>
        </w:rPr>
        <w:t>Reference number w</w:t>
      </w:r>
      <w:r w:rsidR="00571731" w:rsidRPr="003D58FF">
        <w:rPr>
          <w:rFonts w:cs="Arial"/>
          <w:sz w:val="22"/>
          <w:szCs w:val="22"/>
        </w:rPr>
        <w:t xml:space="preserve">ill be supplied </w:t>
      </w:r>
      <w:r w:rsidR="003D58FF" w:rsidRPr="003D58FF">
        <w:rPr>
          <w:rFonts w:cs="Arial"/>
          <w:sz w:val="22"/>
          <w:szCs w:val="22"/>
        </w:rPr>
        <w:t xml:space="preserve">by the Office of Rail </w:t>
      </w:r>
      <w:r w:rsidR="00C8046B" w:rsidRPr="00C8046B">
        <w:rPr>
          <w:rFonts w:cs="Arial"/>
          <w:sz w:val="22"/>
          <w:szCs w:val="22"/>
        </w:rPr>
        <w:t>and Road</w:t>
      </w:r>
      <w:r w:rsidR="00571731" w:rsidRPr="003D58FF">
        <w:rPr>
          <w:rFonts w:cs="Arial"/>
          <w:sz w:val="22"/>
          <w:szCs w:val="22"/>
        </w:rPr>
        <w:t>]</w:t>
      </w:r>
    </w:p>
    <w:p w14:paraId="4C8FFC40" w14:textId="77777777" w:rsidR="00571731" w:rsidRPr="00571731" w:rsidRDefault="00571731" w:rsidP="00571731">
      <w:pPr>
        <w:rPr>
          <w:rFonts w:cs="Arial"/>
          <w:sz w:val="22"/>
          <w:szCs w:val="22"/>
        </w:rPr>
      </w:pPr>
    </w:p>
    <w:p w14:paraId="4ACD003C" w14:textId="77777777" w:rsidR="00571731" w:rsidRDefault="00571731" w:rsidP="00571731">
      <w:pPr>
        <w:rPr>
          <w:rFonts w:cs="Arial"/>
          <w:sz w:val="22"/>
          <w:szCs w:val="22"/>
        </w:rPr>
      </w:pPr>
    </w:p>
    <w:p w14:paraId="358EE799" w14:textId="77777777" w:rsidR="00D24695" w:rsidRDefault="00D24695" w:rsidP="00571731">
      <w:pPr>
        <w:rPr>
          <w:rFonts w:cs="Arial"/>
          <w:sz w:val="22"/>
          <w:szCs w:val="22"/>
        </w:rPr>
      </w:pPr>
    </w:p>
    <w:p w14:paraId="46579E57" w14:textId="77777777" w:rsidR="00742AD4" w:rsidRPr="00571731" w:rsidRDefault="00742AD4" w:rsidP="00571731">
      <w:pPr>
        <w:rPr>
          <w:rFonts w:cs="Arial"/>
          <w:sz w:val="22"/>
          <w:szCs w:val="22"/>
        </w:rPr>
      </w:pPr>
    </w:p>
    <w:p w14:paraId="2A624D91"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proofErr w:type="gramStart"/>
      <w:r w:rsidR="00742AD4" w:rsidRPr="00742AD4">
        <w:rPr>
          <w:rFonts w:cs="Arial"/>
          <w:sz w:val="22"/>
          <w:szCs w:val="22"/>
          <w:u w:val="single"/>
        </w:rPr>
        <w:t xml:space="preserve">  </w:t>
      </w:r>
      <w:r w:rsidRPr="00742AD4">
        <w:rPr>
          <w:rFonts w:cs="Arial"/>
          <w:b/>
          <w:sz w:val="22"/>
          <w:szCs w:val="22"/>
          <w:u w:val="single"/>
        </w:rPr>
        <w:t>]</w:t>
      </w:r>
      <w:proofErr w:type="gramEnd"/>
    </w:p>
    <w:p w14:paraId="184684FA" w14:textId="77777777" w:rsidR="00571731" w:rsidRPr="00571731" w:rsidRDefault="00571731" w:rsidP="00571731">
      <w:pPr>
        <w:rPr>
          <w:rFonts w:cs="Arial"/>
          <w:sz w:val="22"/>
          <w:szCs w:val="22"/>
        </w:rPr>
      </w:pPr>
    </w:p>
    <w:p w14:paraId="6468215E" w14:textId="77777777" w:rsidR="00571731" w:rsidRDefault="00571731" w:rsidP="00571731">
      <w:pPr>
        <w:rPr>
          <w:rFonts w:cs="Arial"/>
          <w:sz w:val="22"/>
          <w:szCs w:val="22"/>
        </w:rPr>
      </w:pPr>
    </w:p>
    <w:p w14:paraId="09D4F5FC" w14:textId="77777777" w:rsidR="00D24695" w:rsidRPr="00571731" w:rsidRDefault="00D24695" w:rsidP="00571731">
      <w:pPr>
        <w:rPr>
          <w:rFonts w:cs="Arial"/>
          <w:sz w:val="22"/>
          <w:szCs w:val="22"/>
        </w:rPr>
      </w:pPr>
    </w:p>
    <w:p w14:paraId="49ED6810" w14:textId="77777777" w:rsidR="00571731" w:rsidRPr="00571731" w:rsidRDefault="00571731" w:rsidP="00571731">
      <w:pPr>
        <w:rPr>
          <w:rFonts w:cs="Arial"/>
          <w:sz w:val="22"/>
          <w:szCs w:val="22"/>
        </w:rPr>
      </w:pPr>
    </w:p>
    <w:p w14:paraId="33BE0B66" w14:textId="77777777" w:rsidR="00571731" w:rsidRPr="00571731" w:rsidRDefault="00571731" w:rsidP="00742AD4">
      <w:pPr>
        <w:jc w:val="center"/>
        <w:rPr>
          <w:rFonts w:cs="Arial"/>
          <w:sz w:val="22"/>
          <w:szCs w:val="22"/>
        </w:rPr>
      </w:pPr>
      <w:r w:rsidRPr="00571731">
        <w:rPr>
          <w:rFonts w:cs="Arial"/>
          <w:sz w:val="22"/>
          <w:szCs w:val="22"/>
        </w:rPr>
        <w:t>Between</w:t>
      </w:r>
    </w:p>
    <w:p w14:paraId="1CC81CE0" w14:textId="77777777" w:rsidR="00571731" w:rsidRPr="00571731" w:rsidRDefault="00571731" w:rsidP="00571731">
      <w:pPr>
        <w:rPr>
          <w:rFonts w:cs="Arial"/>
          <w:sz w:val="22"/>
          <w:szCs w:val="22"/>
        </w:rPr>
      </w:pPr>
    </w:p>
    <w:p w14:paraId="44088887" w14:textId="77777777" w:rsidR="00571731" w:rsidRDefault="00571731" w:rsidP="00571731">
      <w:pPr>
        <w:rPr>
          <w:rFonts w:cs="Arial"/>
          <w:sz w:val="22"/>
          <w:szCs w:val="22"/>
        </w:rPr>
      </w:pPr>
    </w:p>
    <w:p w14:paraId="166A8401" w14:textId="77777777" w:rsidR="00D24695" w:rsidRPr="00571731" w:rsidRDefault="00D24695" w:rsidP="00571731">
      <w:pPr>
        <w:rPr>
          <w:rFonts w:cs="Arial"/>
          <w:sz w:val="22"/>
          <w:szCs w:val="22"/>
        </w:rPr>
      </w:pPr>
    </w:p>
    <w:p w14:paraId="0F56CF7E"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1062BFEF"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3769FF47" w14:textId="77777777" w:rsidR="00571731" w:rsidRDefault="00571731" w:rsidP="00571731">
      <w:pPr>
        <w:rPr>
          <w:rFonts w:cs="Arial"/>
          <w:sz w:val="22"/>
          <w:szCs w:val="22"/>
        </w:rPr>
      </w:pPr>
    </w:p>
    <w:p w14:paraId="78731D42" w14:textId="77777777" w:rsidR="00D24695" w:rsidRPr="00571731" w:rsidRDefault="00D24695" w:rsidP="00571731">
      <w:pPr>
        <w:rPr>
          <w:rFonts w:cs="Arial"/>
          <w:sz w:val="22"/>
          <w:szCs w:val="22"/>
        </w:rPr>
      </w:pPr>
    </w:p>
    <w:p w14:paraId="73365E57" w14:textId="77777777" w:rsidR="00571731" w:rsidRPr="00571731" w:rsidRDefault="00571731" w:rsidP="00571731">
      <w:pPr>
        <w:rPr>
          <w:rFonts w:cs="Arial"/>
          <w:sz w:val="22"/>
          <w:szCs w:val="22"/>
        </w:rPr>
      </w:pPr>
    </w:p>
    <w:p w14:paraId="07CE2911" w14:textId="77777777" w:rsidR="00571731" w:rsidRPr="00571731" w:rsidRDefault="00571731" w:rsidP="00742AD4">
      <w:pPr>
        <w:jc w:val="center"/>
        <w:rPr>
          <w:rFonts w:cs="Arial"/>
          <w:sz w:val="22"/>
          <w:szCs w:val="22"/>
        </w:rPr>
      </w:pPr>
      <w:r w:rsidRPr="00571731">
        <w:rPr>
          <w:rFonts w:cs="Arial"/>
          <w:sz w:val="22"/>
          <w:szCs w:val="22"/>
        </w:rPr>
        <w:t>- and -</w:t>
      </w:r>
    </w:p>
    <w:p w14:paraId="0B0A3597" w14:textId="77777777" w:rsidR="00571731" w:rsidRPr="00571731" w:rsidRDefault="00571731" w:rsidP="00571731">
      <w:pPr>
        <w:rPr>
          <w:rFonts w:cs="Arial"/>
          <w:sz w:val="22"/>
          <w:szCs w:val="22"/>
        </w:rPr>
      </w:pPr>
    </w:p>
    <w:p w14:paraId="21B68F1D" w14:textId="77777777" w:rsidR="00571731" w:rsidRDefault="00571731" w:rsidP="00571731">
      <w:pPr>
        <w:rPr>
          <w:rFonts w:cs="Arial"/>
          <w:sz w:val="22"/>
          <w:szCs w:val="22"/>
        </w:rPr>
      </w:pPr>
    </w:p>
    <w:p w14:paraId="739D1A48" w14:textId="77777777" w:rsidR="00D24695" w:rsidRPr="00571731" w:rsidRDefault="00D24695" w:rsidP="00571731">
      <w:pPr>
        <w:rPr>
          <w:rFonts w:cs="Arial"/>
          <w:sz w:val="22"/>
          <w:szCs w:val="22"/>
        </w:rPr>
      </w:pPr>
    </w:p>
    <w:p w14:paraId="6D0638AF"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22B98D95" w14:textId="77777777" w:rsidR="00571731" w:rsidRPr="00571731" w:rsidRDefault="00571731" w:rsidP="00742AD4">
      <w:pPr>
        <w:jc w:val="center"/>
        <w:rPr>
          <w:rFonts w:cs="Arial"/>
          <w:sz w:val="22"/>
          <w:szCs w:val="22"/>
        </w:rPr>
      </w:pPr>
      <w:r w:rsidRPr="00571731">
        <w:rPr>
          <w:rFonts w:cs="Arial"/>
          <w:sz w:val="22"/>
          <w:szCs w:val="22"/>
        </w:rPr>
        <w:t>as Beneficiary</w:t>
      </w:r>
    </w:p>
    <w:p w14:paraId="43795848" w14:textId="77777777" w:rsidR="00571731" w:rsidRDefault="00571731" w:rsidP="00571731">
      <w:pPr>
        <w:rPr>
          <w:rFonts w:cs="Arial"/>
          <w:sz w:val="22"/>
          <w:szCs w:val="22"/>
        </w:rPr>
      </w:pPr>
    </w:p>
    <w:p w14:paraId="213CA31E" w14:textId="77777777" w:rsidR="00D24695" w:rsidRDefault="00D24695" w:rsidP="00571731">
      <w:pPr>
        <w:rPr>
          <w:rFonts w:cs="Arial"/>
          <w:sz w:val="22"/>
          <w:szCs w:val="22"/>
        </w:rPr>
      </w:pPr>
    </w:p>
    <w:p w14:paraId="2E4A6B06" w14:textId="77777777" w:rsidR="00742AD4" w:rsidRDefault="00742AD4" w:rsidP="00571731">
      <w:pPr>
        <w:rPr>
          <w:rFonts w:cs="Arial"/>
          <w:sz w:val="22"/>
          <w:szCs w:val="22"/>
        </w:rPr>
      </w:pPr>
    </w:p>
    <w:p w14:paraId="77F896B3" w14:textId="77777777" w:rsidR="00742AD4" w:rsidRPr="00571731" w:rsidRDefault="00742AD4" w:rsidP="00571731">
      <w:pPr>
        <w:rPr>
          <w:rFonts w:cs="Arial"/>
          <w:sz w:val="22"/>
          <w:szCs w:val="22"/>
        </w:rPr>
      </w:pPr>
    </w:p>
    <w:p w14:paraId="16BA42D9" w14:textId="77777777" w:rsidR="00571731" w:rsidRPr="00571731" w:rsidRDefault="00571731" w:rsidP="00571731">
      <w:pPr>
        <w:rPr>
          <w:rFonts w:cs="Arial"/>
          <w:sz w:val="22"/>
          <w:szCs w:val="22"/>
        </w:rPr>
      </w:pPr>
    </w:p>
    <w:p w14:paraId="02A32F04" w14:textId="77777777" w:rsidR="00571731" w:rsidRPr="00742AD4" w:rsidRDefault="00571731" w:rsidP="00742AD4">
      <w:pPr>
        <w:jc w:val="center"/>
        <w:rPr>
          <w:rFonts w:cs="Arial"/>
          <w:b/>
          <w:sz w:val="22"/>
          <w:szCs w:val="22"/>
        </w:rPr>
      </w:pPr>
      <w:r w:rsidRPr="00742AD4">
        <w:rPr>
          <w:rFonts w:cs="Arial"/>
          <w:b/>
          <w:sz w:val="22"/>
          <w:szCs w:val="22"/>
        </w:rPr>
        <w:t>[name of Station]</w:t>
      </w:r>
    </w:p>
    <w:p w14:paraId="494F5810" w14:textId="77777777" w:rsidR="00571731" w:rsidRPr="00571731" w:rsidRDefault="00571731" w:rsidP="00742AD4">
      <w:pPr>
        <w:jc w:val="center"/>
        <w:rPr>
          <w:rFonts w:cs="Arial"/>
          <w:sz w:val="22"/>
          <w:szCs w:val="22"/>
        </w:rPr>
      </w:pPr>
      <w:r w:rsidRPr="00571731">
        <w:rPr>
          <w:rFonts w:cs="Arial"/>
          <w:sz w:val="22"/>
          <w:szCs w:val="22"/>
        </w:rPr>
        <w:t>[Station Specific Annex reference]</w:t>
      </w:r>
    </w:p>
    <w:p w14:paraId="03F22CB8" w14:textId="77777777" w:rsidR="00571731" w:rsidRPr="00571731" w:rsidRDefault="00571731" w:rsidP="00571731">
      <w:pPr>
        <w:rPr>
          <w:rFonts w:cs="Arial"/>
          <w:sz w:val="22"/>
          <w:szCs w:val="22"/>
        </w:rPr>
      </w:pPr>
    </w:p>
    <w:p w14:paraId="7CAA3D39" w14:textId="77777777" w:rsidR="00571731" w:rsidRDefault="00571731" w:rsidP="00571731">
      <w:pPr>
        <w:rPr>
          <w:rFonts w:cs="Arial"/>
          <w:sz w:val="22"/>
          <w:szCs w:val="22"/>
        </w:rPr>
      </w:pPr>
    </w:p>
    <w:p w14:paraId="29FB9E42" w14:textId="77777777" w:rsidR="00D24695" w:rsidRPr="00571731" w:rsidRDefault="00D24695" w:rsidP="00571731">
      <w:pPr>
        <w:rPr>
          <w:rFonts w:cs="Arial"/>
          <w:sz w:val="22"/>
          <w:szCs w:val="22"/>
        </w:rPr>
      </w:pPr>
    </w:p>
    <w:p w14:paraId="34F308D8" w14:textId="77777777" w:rsidR="00571731" w:rsidRDefault="00571731" w:rsidP="00571731">
      <w:pPr>
        <w:rPr>
          <w:rFonts w:cs="Arial"/>
          <w:sz w:val="22"/>
          <w:szCs w:val="22"/>
        </w:rPr>
      </w:pPr>
    </w:p>
    <w:p w14:paraId="6AA70927" w14:textId="77777777" w:rsidR="001C33FB" w:rsidRDefault="001C33FB" w:rsidP="00571731">
      <w:pPr>
        <w:rPr>
          <w:rFonts w:cs="Arial"/>
          <w:sz w:val="22"/>
          <w:szCs w:val="22"/>
        </w:rPr>
      </w:pPr>
    </w:p>
    <w:p w14:paraId="25171056" w14:textId="77777777" w:rsidR="001C33FB" w:rsidRPr="00571731" w:rsidRDefault="001C33FB" w:rsidP="00571731">
      <w:pPr>
        <w:rPr>
          <w:rFonts w:cs="Arial"/>
          <w:sz w:val="22"/>
          <w:szCs w:val="22"/>
        </w:rPr>
      </w:pPr>
    </w:p>
    <w:p w14:paraId="00DA6DB1" w14:textId="77777777" w:rsidR="00571731" w:rsidRPr="00713083" w:rsidRDefault="001C33FB" w:rsidP="00713083">
      <w:pPr>
        <w:pStyle w:val="Heading1"/>
        <w:jc w:val="center"/>
        <w:rPr>
          <w:sz w:val="22"/>
          <w:szCs w:val="22"/>
        </w:rPr>
      </w:pPr>
      <w:r w:rsidRPr="00713083">
        <w:rPr>
          <w:sz w:val="22"/>
          <w:szCs w:val="22"/>
        </w:rPr>
        <w:t xml:space="preserve">INDEPENDENT </w:t>
      </w:r>
      <w:r w:rsidR="00571731" w:rsidRPr="00713083">
        <w:rPr>
          <w:sz w:val="22"/>
          <w:szCs w:val="22"/>
        </w:rPr>
        <w:t>STATION ACCESS AGREEMENT</w:t>
      </w:r>
    </w:p>
    <w:p w14:paraId="56AEC67D" w14:textId="77777777" w:rsidR="001C33FB" w:rsidRDefault="00571731" w:rsidP="002B5DA9">
      <w:pPr>
        <w:jc w:val="center"/>
        <w:rPr>
          <w:rFonts w:cs="Arial"/>
          <w:sz w:val="22"/>
          <w:szCs w:val="22"/>
        </w:rPr>
        <w:sectPr w:rsidR="001C33FB" w:rsidSect="00D24695">
          <w:headerReference w:type="even" r:id="rId7"/>
          <w:headerReference w:type="default" r:id="rId8"/>
          <w:footerReference w:type="even" r:id="rId9"/>
          <w:footerReference w:type="default" r:id="rId10"/>
          <w:headerReference w:type="first" r:id="rId11"/>
          <w:footerReference w:type="first" r:id="rId12"/>
          <w:pgSz w:w="11906" w:h="16838"/>
          <w:pgMar w:top="1440" w:right="1434" w:bottom="1440" w:left="1496" w:header="708" w:footer="708" w:gutter="0"/>
          <w:cols w:space="708"/>
          <w:docGrid w:linePitch="360"/>
        </w:sectPr>
      </w:pPr>
      <w:r w:rsidRPr="00571731">
        <w:rPr>
          <w:rFonts w:cs="Arial"/>
          <w:sz w:val="22"/>
          <w:szCs w:val="22"/>
        </w:rPr>
        <w:t>(Access by passenger operators)</w:t>
      </w:r>
    </w:p>
    <w:p w14:paraId="0A01832E"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77122B83" w14:textId="77777777" w:rsidR="00571731" w:rsidRPr="00571731" w:rsidRDefault="00571731" w:rsidP="00571731">
      <w:pPr>
        <w:rPr>
          <w:rFonts w:cs="Arial"/>
          <w:sz w:val="22"/>
          <w:szCs w:val="22"/>
        </w:rPr>
      </w:pPr>
    </w:p>
    <w:p w14:paraId="0F1C3C73"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4947C4FE"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615D2D79" w14:textId="77777777" w:rsidR="008B7F51" w:rsidRDefault="008B7F51" w:rsidP="006B6ECE">
      <w:pPr>
        <w:tabs>
          <w:tab w:val="right" w:pos="7854"/>
          <w:tab w:val="right" w:pos="8041"/>
          <w:tab w:val="right" w:pos="8228"/>
        </w:tabs>
        <w:rPr>
          <w:rFonts w:cs="Arial"/>
          <w:sz w:val="22"/>
          <w:szCs w:val="22"/>
        </w:rPr>
      </w:pPr>
    </w:p>
    <w:p w14:paraId="4EA655B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5E32663A"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3D45A7">
        <w:rPr>
          <w:rFonts w:cs="Arial"/>
          <w:sz w:val="22"/>
          <w:szCs w:val="22"/>
        </w:rPr>
        <w:t>4</w:t>
      </w:r>
    </w:p>
    <w:p w14:paraId="4E88B3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3D45A7">
        <w:rPr>
          <w:rFonts w:cs="Arial"/>
          <w:sz w:val="22"/>
          <w:szCs w:val="22"/>
        </w:rPr>
        <w:t>4</w:t>
      </w:r>
    </w:p>
    <w:p w14:paraId="6D640604"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3D45A7">
        <w:rPr>
          <w:rFonts w:cs="Arial"/>
          <w:sz w:val="22"/>
          <w:szCs w:val="22"/>
        </w:rPr>
        <w:t>4</w:t>
      </w:r>
    </w:p>
    <w:p w14:paraId="3147B5AD" w14:textId="77777777" w:rsidR="00AC32F5" w:rsidRPr="00571731"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Exclusive Station Services</w:t>
      </w:r>
      <w:r w:rsidR="006B6ECE">
        <w:rPr>
          <w:rFonts w:cs="Arial"/>
          <w:sz w:val="22"/>
          <w:szCs w:val="22"/>
        </w:rPr>
        <w:tab/>
      </w:r>
      <w:r w:rsidR="003D45A7">
        <w:rPr>
          <w:rFonts w:cs="Arial"/>
          <w:sz w:val="22"/>
          <w:szCs w:val="22"/>
        </w:rPr>
        <w:t>4</w:t>
      </w:r>
    </w:p>
    <w:p w14:paraId="271168D1" w14:textId="77777777" w:rsidR="00AC32F5" w:rsidRDefault="00AC32F5" w:rsidP="008B7F51">
      <w:pPr>
        <w:rPr>
          <w:rFonts w:cs="Arial"/>
          <w:sz w:val="22"/>
          <w:szCs w:val="22"/>
        </w:rPr>
      </w:pPr>
    </w:p>
    <w:p w14:paraId="61EEF1E4"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26C29B1C" w14:textId="77777777" w:rsidR="008B7F51" w:rsidRDefault="008B7F51" w:rsidP="008B7F51">
      <w:pPr>
        <w:rPr>
          <w:rFonts w:cs="Arial"/>
          <w:sz w:val="22"/>
          <w:szCs w:val="22"/>
        </w:rPr>
      </w:pPr>
    </w:p>
    <w:p w14:paraId="12C54E80"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3D45A7">
        <w:rPr>
          <w:rFonts w:cs="Arial"/>
          <w:sz w:val="22"/>
          <w:szCs w:val="22"/>
        </w:rPr>
        <w:t>4</w:t>
      </w:r>
    </w:p>
    <w:p w14:paraId="3661495C"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3D45A7">
        <w:rPr>
          <w:rFonts w:cs="Arial"/>
          <w:sz w:val="22"/>
          <w:szCs w:val="22"/>
        </w:rPr>
        <w:t>5</w:t>
      </w:r>
    </w:p>
    <w:p w14:paraId="4D48257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3D45A7">
        <w:rPr>
          <w:rFonts w:cs="Arial"/>
          <w:sz w:val="22"/>
          <w:szCs w:val="22"/>
        </w:rPr>
        <w:t>5</w:t>
      </w:r>
    </w:p>
    <w:p w14:paraId="63D308CB"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3D45A7">
        <w:rPr>
          <w:rFonts w:cs="Arial"/>
          <w:sz w:val="22"/>
          <w:szCs w:val="22"/>
        </w:rPr>
        <w:t>5</w:t>
      </w:r>
    </w:p>
    <w:p w14:paraId="32055287" w14:textId="77777777" w:rsidR="00D457F9" w:rsidRDefault="00D457F9" w:rsidP="008B7F51">
      <w:pPr>
        <w:rPr>
          <w:rFonts w:cs="Arial"/>
          <w:sz w:val="22"/>
          <w:szCs w:val="22"/>
        </w:rPr>
      </w:pPr>
    </w:p>
    <w:p w14:paraId="113BC569"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3D45A7">
        <w:rPr>
          <w:rFonts w:cs="Arial"/>
          <w:sz w:val="22"/>
          <w:szCs w:val="22"/>
        </w:rPr>
        <w:t>5</w:t>
      </w:r>
    </w:p>
    <w:p w14:paraId="3D1101BF" w14:textId="77777777" w:rsidR="008B7F51" w:rsidRPr="008B7F51" w:rsidRDefault="008B7F51" w:rsidP="008B7F51">
      <w:pPr>
        <w:rPr>
          <w:rFonts w:cs="Arial"/>
          <w:sz w:val="22"/>
          <w:szCs w:val="22"/>
        </w:rPr>
      </w:pPr>
    </w:p>
    <w:p w14:paraId="507CC37E"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3D45A7">
        <w:rPr>
          <w:rFonts w:cs="Arial"/>
          <w:sz w:val="22"/>
          <w:szCs w:val="22"/>
        </w:rPr>
        <w:t>5</w:t>
      </w:r>
    </w:p>
    <w:p w14:paraId="5D64A112" w14:textId="77777777" w:rsidR="008B7F51" w:rsidRPr="008B7F51" w:rsidRDefault="008B7F51" w:rsidP="008B7F51">
      <w:pPr>
        <w:rPr>
          <w:rFonts w:cs="Arial"/>
          <w:sz w:val="22"/>
          <w:szCs w:val="22"/>
        </w:rPr>
      </w:pPr>
    </w:p>
    <w:p w14:paraId="788429BE"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0142680C" w14:textId="77777777" w:rsidR="008B7F51" w:rsidRDefault="008B7F51" w:rsidP="008B7F51">
      <w:pPr>
        <w:rPr>
          <w:rFonts w:cs="Arial"/>
          <w:sz w:val="22"/>
          <w:szCs w:val="22"/>
        </w:rPr>
      </w:pPr>
    </w:p>
    <w:p w14:paraId="6B9E37F3" w14:textId="77777777" w:rsidR="00D457F9"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3D45A7">
        <w:rPr>
          <w:rFonts w:cs="Arial"/>
          <w:sz w:val="22"/>
          <w:szCs w:val="22"/>
        </w:rPr>
        <w:t>6</w:t>
      </w:r>
    </w:p>
    <w:p w14:paraId="2FD549D5"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3D45A7">
        <w:rPr>
          <w:rFonts w:cs="Arial"/>
          <w:sz w:val="22"/>
          <w:szCs w:val="22"/>
        </w:rPr>
        <w:t>6</w:t>
      </w:r>
    </w:p>
    <w:p w14:paraId="247E4C9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3D45A7">
        <w:rPr>
          <w:rFonts w:cs="Arial"/>
          <w:sz w:val="22"/>
          <w:szCs w:val="22"/>
        </w:rPr>
        <w:t>7</w:t>
      </w:r>
    </w:p>
    <w:p w14:paraId="1C4E13E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r>
      <w:r w:rsidR="003D45A7">
        <w:rPr>
          <w:rFonts w:cs="Arial"/>
          <w:sz w:val="22"/>
          <w:szCs w:val="22"/>
        </w:rPr>
        <w:t>8</w:t>
      </w:r>
    </w:p>
    <w:p w14:paraId="7A5D6757"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r>
      <w:r w:rsidR="003D45A7">
        <w:rPr>
          <w:rFonts w:cs="Arial"/>
          <w:sz w:val="22"/>
          <w:szCs w:val="22"/>
        </w:rPr>
        <w:t>11</w:t>
      </w:r>
    </w:p>
    <w:p w14:paraId="6C52752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r>
      <w:r w:rsidR="003D45A7">
        <w:rPr>
          <w:rFonts w:cs="Arial"/>
          <w:sz w:val="22"/>
          <w:szCs w:val="22"/>
        </w:rPr>
        <w:t>11</w:t>
      </w:r>
    </w:p>
    <w:p w14:paraId="32665A3A" w14:textId="77777777" w:rsidR="00D457F9" w:rsidRDefault="00D457F9" w:rsidP="008B7F51">
      <w:pPr>
        <w:rPr>
          <w:rFonts w:cs="Arial"/>
          <w:sz w:val="22"/>
          <w:szCs w:val="22"/>
        </w:rPr>
      </w:pPr>
    </w:p>
    <w:p w14:paraId="1BA027EF"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r>
      <w:r w:rsidR="003D45A7">
        <w:rPr>
          <w:rFonts w:cs="Arial"/>
          <w:sz w:val="22"/>
          <w:szCs w:val="22"/>
        </w:rPr>
        <w:t>11</w:t>
      </w:r>
    </w:p>
    <w:p w14:paraId="6A28AC86" w14:textId="77777777" w:rsidR="008B7F51" w:rsidRPr="002F5638" w:rsidRDefault="008B7F51" w:rsidP="002B5DA9">
      <w:pPr>
        <w:rPr>
          <w:rFonts w:cs="Arial"/>
          <w:sz w:val="22"/>
          <w:szCs w:val="22"/>
          <w:u w:val="single"/>
        </w:rPr>
      </w:pPr>
    </w:p>
    <w:p w14:paraId="356F936E"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2C37F9">
        <w:rPr>
          <w:rFonts w:cs="Arial"/>
          <w:sz w:val="22"/>
          <w:szCs w:val="22"/>
          <w:u w:val="single"/>
        </w:rPr>
        <w:t>amendment</w:t>
      </w:r>
      <w:proofErr w:type="gramEnd"/>
      <w:r w:rsidR="002C37F9" w:rsidRPr="002F5638">
        <w:rPr>
          <w:rFonts w:cs="Arial"/>
          <w:sz w:val="22"/>
          <w:szCs w:val="22"/>
          <w:u w:val="single"/>
        </w:rPr>
        <w:t xml:space="preserve"> </w:t>
      </w:r>
      <w:r w:rsidRPr="002F5638">
        <w:rPr>
          <w:rFonts w:cs="Arial"/>
          <w:sz w:val="22"/>
          <w:szCs w:val="22"/>
          <w:u w:val="single"/>
        </w:rPr>
        <w:t>and assignment</w:t>
      </w:r>
    </w:p>
    <w:p w14:paraId="1477BB61" w14:textId="77777777" w:rsidR="008B7F51" w:rsidRDefault="008B7F51" w:rsidP="008B7F51">
      <w:pPr>
        <w:rPr>
          <w:rFonts w:cs="Arial"/>
          <w:sz w:val="22"/>
          <w:szCs w:val="22"/>
        </w:rPr>
      </w:pPr>
    </w:p>
    <w:p w14:paraId="505C389A"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3D45A7">
        <w:rPr>
          <w:rFonts w:cs="Arial"/>
          <w:sz w:val="22"/>
          <w:szCs w:val="22"/>
        </w:rPr>
        <w:t>2</w:t>
      </w:r>
    </w:p>
    <w:p w14:paraId="7CF446E8"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Counterparts</w:t>
      </w:r>
      <w:r w:rsidR="00D24695">
        <w:rPr>
          <w:rFonts w:cs="Arial"/>
          <w:sz w:val="22"/>
          <w:szCs w:val="22"/>
        </w:rPr>
        <w:tab/>
        <w:t>1</w:t>
      </w:r>
      <w:r w:rsidR="003D45A7">
        <w:rPr>
          <w:rFonts w:cs="Arial"/>
          <w:sz w:val="22"/>
          <w:szCs w:val="22"/>
        </w:rPr>
        <w:t>2</w:t>
      </w:r>
    </w:p>
    <w:p w14:paraId="42511FC0" w14:textId="77777777" w:rsidR="002F5638" w:rsidRPr="00571731" w:rsidRDefault="002C37F9"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3D45A7">
        <w:rPr>
          <w:rFonts w:cs="Arial"/>
          <w:sz w:val="22"/>
          <w:szCs w:val="22"/>
        </w:rPr>
        <w:t>2</w:t>
      </w:r>
    </w:p>
    <w:p w14:paraId="3D3BF12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3D45A7">
        <w:rPr>
          <w:rFonts w:cs="Arial"/>
          <w:sz w:val="22"/>
          <w:szCs w:val="22"/>
        </w:rPr>
        <w:t>2</w:t>
      </w:r>
    </w:p>
    <w:p w14:paraId="3F9E337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3D45A7">
        <w:rPr>
          <w:rFonts w:cs="Arial"/>
          <w:sz w:val="22"/>
          <w:szCs w:val="22"/>
        </w:rPr>
        <w:t>2</w:t>
      </w:r>
    </w:p>
    <w:p w14:paraId="33282F39"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3D45A7">
        <w:rPr>
          <w:rFonts w:cs="Arial"/>
          <w:sz w:val="22"/>
          <w:szCs w:val="22"/>
        </w:rPr>
        <w:t>3</w:t>
      </w:r>
    </w:p>
    <w:p w14:paraId="27A867E3"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Ceasing to be facility owner</w:t>
      </w:r>
      <w:r w:rsidR="00D24695">
        <w:rPr>
          <w:rFonts w:cs="Arial"/>
          <w:sz w:val="22"/>
          <w:szCs w:val="22"/>
        </w:rPr>
        <w:tab/>
        <w:t>1</w:t>
      </w:r>
      <w:r w:rsidR="003D45A7">
        <w:rPr>
          <w:rFonts w:cs="Arial"/>
          <w:sz w:val="22"/>
          <w:szCs w:val="22"/>
        </w:rPr>
        <w:t>3</w:t>
      </w:r>
    </w:p>
    <w:p w14:paraId="02A64290" w14:textId="77777777" w:rsidR="002F5638" w:rsidRPr="008B7F51" w:rsidRDefault="002F5638" w:rsidP="008B7F51">
      <w:pPr>
        <w:rPr>
          <w:rFonts w:cs="Arial"/>
          <w:sz w:val="22"/>
          <w:szCs w:val="22"/>
        </w:rPr>
      </w:pPr>
    </w:p>
    <w:p w14:paraId="3F5452A6"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3D45A7">
        <w:rPr>
          <w:rFonts w:cs="Arial"/>
          <w:sz w:val="22"/>
          <w:szCs w:val="22"/>
        </w:rPr>
        <w:t>4</w:t>
      </w:r>
    </w:p>
    <w:p w14:paraId="20F376F6" w14:textId="77777777" w:rsidR="008B7F51" w:rsidRPr="002F5638" w:rsidRDefault="008B7F51" w:rsidP="002B5DA9">
      <w:pPr>
        <w:rPr>
          <w:rFonts w:cs="Arial"/>
          <w:sz w:val="22"/>
          <w:szCs w:val="22"/>
          <w:u w:val="single"/>
        </w:rPr>
      </w:pPr>
    </w:p>
    <w:p w14:paraId="37277EE1"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013B4A78" w14:textId="77777777" w:rsidR="006B6ECE" w:rsidRDefault="006B6ECE" w:rsidP="006B6ECE">
      <w:pPr>
        <w:rPr>
          <w:rFonts w:cs="Arial"/>
          <w:sz w:val="22"/>
          <w:szCs w:val="22"/>
        </w:rPr>
      </w:pPr>
    </w:p>
    <w:p w14:paraId="5AA49111"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3D45A7">
        <w:rPr>
          <w:rFonts w:cs="Arial"/>
          <w:sz w:val="22"/>
          <w:szCs w:val="22"/>
        </w:rPr>
        <w:t>4</w:t>
      </w:r>
    </w:p>
    <w:p w14:paraId="765E3136"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3D45A7">
        <w:rPr>
          <w:rFonts w:cs="Arial"/>
          <w:sz w:val="22"/>
          <w:szCs w:val="22"/>
        </w:rPr>
        <w:t>4</w:t>
      </w:r>
    </w:p>
    <w:p w14:paraId="1692C979" w14:textId="77777777" w:rsidR="002F5638" w:rsidRDefault="002F5638" w:rsidP="006B6ECE">
      <w:pPr>
        <w:rPr>
          <w:rFonts w:cs="Arial"/>
          <w:sz w:val="22"/>
          <w:szCs w:val="22"/>
        </w:rPr>
      </w:pPr>
    </w:p>
    <w:p w14:paraId="1847ED51"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A680569" w14:textId="77777777" w:rsidR="00571731" w:rsidRDefault="00571731" w:rsidP="001C33FB">
      <w:pPr>
        <w:ind w:left="748" w:hanging="748"/>
        <w:rPr>
          <w:rFonts w:cs="Arial"/>
          <w:sz w:val="22"/>
          <w:szCs w:val="22"/>
        </w:rPr>
      </w:pPr>
    </w:p>
    <w:p w14:paraId="23A43D7A" w14:textId="77777777" w:rsidR="00D24695" w:rsidRPr="00571731" w:rsidRDefault="00D24695" w:rsidP="002636B3">
      <w:pPr>
        <w:numPr>
          <w:ilvl w:val="0"/>
          <w:numId w:val="8"/>
        </w:numPr>
        <w:tabs>
          <w:tab w:val="right"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3D45A7">
        <w:rPr>
          <w:rFonts w:cs="Arial"/>
          <w:sz w:val="22"/>
          <w:szCs w:val="22"/>
        </w:rPr>
        <w:t>5</w:t>
      </w:r>
    </w:p>
    <w:p w14:paraId="6ED72ADD" w14:textId="77777777" w:rsidR="00D24695" w:rsidRPr="00571731" w:rsidRDefault="00D24695" w:rsidP="00C8046B">
      <w:pPr>
        <w:numPr>
          <w:ilvl w:val="0"/>
          <w:numId w:val="8"/>
        </w:numPr>
        <w:tabs>
          <w:tab w:val="right" w:pos="1496"/>
          <w:tab w:val="right" w:leader="dot" w:pos="8789"/>
        </w:tabs>
        <w:rPr>
          <w:rFonts w:cs="Arial"/>
          <w:sz w:val="22"/>
          <w:szCs w:val="22"/>
        </w:rPr>
      </w:pPr>
      <w:r w:rsidRPr="00571731">
        <w:rPr>
          <w:rFonts w:cs="Arial"/>
          <w:sz w:val="22"/>
          <w:szCs w:val="22"/>
        </w:rPr>
        <w:t xml:space="preserve">Application to the Office of Rail </w:t>
      </w:r>
      <w:r w:rsidR="00C8046B" w:rsidRPr="00C8046B">
        <w:rPr>
          <w:rFonts w:cs="Arial"/>
          <w:sz w:val="22"/>
          <w:szCs w:val="22"/>
        </w:rPr>
        <w:t xml:space="preserve">and </w:t>
      </w:r>
      <w:proofErr w:type="gramStart"/>
      <w:r w:rsidR="00C8046B" w:rsidRPr="00C8046B">
        <w:rPr>
          <w:rFonts w:cs="Arial"/>
          <w:sz w:val="22"/>
          <w:szCs w:val="22"/>
        </w:rPr>
        <w:t xml:space="preserve">Road </w:t>
      </w:r>
      <w:r w:rsidRPr="00571731">
        <w:rPr>
          <w:rFonts w:cs="Arial"/>
          <w:sz w:val="22"/>
          <w:szCs w:val="22"/>
        </w:rPr>
        <w:t xml:space="preserve"> and</w:t>
      </w:r>
      <w:proofErr w:type="gramEnd"/>
      <w:r w:rsidRPr="00571731">
        <w:rPr>
          <w:rFonts w:cs="Arial"/>
          <w:sz w:val="22"/>
          <w:szCs w:val="22"/>
        </w:rPr>
        <w:t xml:space="preserve"> the Secretary of State</w:t>
      </w:r>
      <w:r>
        <w:rPr>
          <w:rFonts w:cs="Arial"/>
          <w:sz w:val="22"/>
          <w:szCs w:val="22"/>
        </w:rPr>
        <w:tab/>
        <w:t>1</w:t>
      </w:r>
      <w:r w:rsidR="003D45A7">
        <w:rPr>
          <w:rFonts w:cs="Arial"/>
          <w:sz w:val="22"/>
          <w:szCs w:val="22"/>
        </w:rPr>
        <w:t>5</w:t>
      </w:r>
    </w:p>
    <w:p w14:paraId="4F944D4E" w14:textId="77777777" w:rsidR="008F29EC" w:rsidRPr="00206E46" w:rsidRDefault="00D24695" w:rsidP="008F29EC">
      <w:pPr>
        <w:tabs>
          <w:tab w:val="right" w:leader="dot" w:pos="8789"/>
        </w:tabs>
        <w:ind w:left="748" w:hanging="748"/>
        <w:rPr>
          <w:rFonts w:cs="Arial"/>
          <w:sz w:val="22"/>
          <w:szCs w:val="22"/>
          <w:u w:val="single"/>
        </w:rPr>
      </w:pPr>
      <w:r>
        <w:rPr>
          <w:rFonts w:cs="Arial"/>
          <w:sz w:val="22"/>
          <w:szCs w:val="22"/>
        </w:rPr>
        <w:br w:type="page"/>
      </w:r>
      <w:r w:rsidR="008F29EC" w:rsidRPr="00206E46">
        <w:rPr>
          <w:rFonts w:cs="Arial"/>
          <w:sz w:val="22"/>
          <w:szCs w:val="22"/>
          <w:u w:val="single"/>
        </w:rPr>
        <w:lastRenderedPageBreak/>
        <w:t>Signatures</w:t>
      </w:r>
      <w:r w:rsidR="008F29EC" w:rsidRPr="00206E46">
        <w:rPr>
          <w:rFonts w:cs="Arial"/>
          <w:sz w:val="22"/>
          <w:szCs w:val="22"/>
        </w:rPr>
        <w:tab/>
      </w:r>
      <w:r w:rsidR="008F29EC">
        <w:rPr>
          <w:rFonts w:cs="Arial"/>
          <w:sz w:val="22"/>
          <w:szCs w:val="22"/>
        </w:rPr>
        <w:t>15</w:t>
      </w:r>
    </w:p>
    <w:p w14:paraId="07668E45" w14:textId="77777777" w:rsidR="008F29EC" w:rsidRDefault="008F29EC" w:rsidP="002C37F9">
      <w:pPr>
        <w:ind w:left="748" w:hanging="28"/>
        <w:rPr>
          <w:rFonts w:cs="Arial"/>
          <w:sz w:val="22"/>
          <w:szCs w:val="22"/>
        </w:rPr>
      </w:pPr>
    </w:p>
    <w:p w14:paraId="046C93E2" w14:textId="77777777" w:rsidR="002C37F9" w:rsidRDefault="002C37F9" w:rsidP="001C33FB">
      <w:pPr>
        <w:ind w:left="748" w:hanging="748"/>
        <w:rPr>
          <w:rFonts w:cs="Arial"/>
          <w:sz w:val="22"/>
          <w:szCs w:val="22"/>
        </w:rPr>
      </w:pPr>
    </w:p>
    <w:p w14:paraId="5471FC06"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33DE517D" w14:textId="77777777" w:rsidR="00571731" w:rsidRPr="00571731" w:rsidRDefault="00571731" w:rsidP="001C33FB">
      <w:pPr>
        <w:ind w:left="748" w:hanging="748"/>
        <w:rPr>
          <w:rFonts w:cs="Arial"/>
          <w:sz w:val="22"/>
          <w:szCs w:val="22"/>
        </w:rPr>
      </w:pPr>
    </w:p>
    <w:p w14:paraId="72E9040B"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t>1</w:t>
      </w:r>
      <w:r w:rsidR="003D45A7">
        <w:rPr>
          <w:rFonts w:cs="Arial"/>
          <w:sz w:val="22"/>
          <w:szCs w:val="22"/>
        </w:rPr>
        <w:t>6</w:t>
      </w:r>
    </w:p>
    <w:p w14:paraId="704D1FD1" w14:textId="77777777" w:rsidR="00571731" w:rsidRPr="00571731" w:rsidRDefault="00571731" w:rsidP="00FA3731">
      <w:pPr>
        <w:tabs>
          <w:tab w:val="right" w:pos="748"/>
          <w:tab w:val="right" w:leader="dot" w:pos="8789"/>
        </w:tabs>
        <w:ind w:left="748" w:hanging="748"/>
        <w:rPr>
          <w:rFonts w:cs="Arial"/>
          <w:sz w:val="22"/>
          <w:szCs w:val="22"/>
        </w:rPr>
      </w:pPr>
    </w:p>
    <w:p w14:paraId="59CA7EA6"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Exclusive Station Services</w:t>
      </w:r>
      <w:r w:rsidR="00FA3731">
        <w:rPr>
          <w:rFonts w:cs="Arial"/>
          <w:sz w:val="22"/>
          <w:szCs w:val="22"/>
        </w:rPr>
        <w:tab/>
        <w:t>1</w:t>
      </w:r>
      <w:r w:rsidR="003D45A7">
        <w:rPr>
          <w:rFonts w:cs="Arial"/>
          <w:sz w:val="22"/>
          <w:szCs w:val="22"/>
        </w:rPr>
        <w:t>8</w:t>
      </w:r>
    </w:p>
    <w:p w14:paraId="48698B88" w14:textId="77777777" w:rsidR="00571731" w:rsidRPr="00571731" w:rsidRDefault="00571731" w:rsidP="00FA3731">
      <w:pPr>
        <w:tabs>
          <w:tab w:val="right" w:pos="748"/>
          <w:tab w:val="right" w:leader="dot" w:pos="8789"/>
        </w:tabs>
        <w:ind w:left="748" w:hanging="748"/>
        <w:rPr>
          <w:rFonts w:cs="Arial"/>
          <w:sz w:val="22"/>
          <w:szCs w:val="22"/>
        </w:rPr>
      </w:pPr>
    </w:p>
    <w:p w14:paraId="141AC975"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t>1</w:t>
      </w:r>
      <w:r w:rsidR="003D45A7">
        <w:rPr>
          <w:rFonts w:cs="Arial"/>
          <w:sz w:val="22"/>
          <w:szCs w:val="22"/>
        </w:rPr>
        <w:t>9</w:t>
      </w:r>
    </w:p>
    <w:p w14:paraId="62AF5A4E" w14:textId="77777777" w:rsidR="00571731" w:rsidRPr="00571731" w:rsidRDefault="00571731" w:rsidP="00571731">
      <w:pPr>
        <w:rPr>
          <w:rFonts w:cs="Arial"/>
          <w:sz w:val="22"/>
          <w:szCs w:val="22"/>
        </w:rPr>
      </w:pPr>
    </w:p>
    <w:p w14:paraId="7C284324" w14:textId="77777777" w:rsidR="00CB31F4" w:rsidRDefault="00CB31F4" w:rsidP="00571731">
      <w:pPr>
        <w:rPr>
          <w:rFonts w:cs="Arial"/>
          <w:sz w:val="22"/>
          <w:szCs w:val="22"/>
        </w:rPr>
        <w:sectPr w:rsidR="00CB31F4" w:rsidSect="006325A5">
          <w:footerReference w:type="default" r:id="rId13"/>
          <w:footerReference w:type="first" r:id="rId14"/>
          <w:pgSz w:w="11906" w:h="16838"/>
          <w:pgMar w:top="1440" w:right="1434" w:bottom="1440" w:left="1496" w:header="708" w:footer="708" w:gutter="0"/>
          <w:pgNumType w:fmt="lowerRoman" w:start="1"/>
          <w:cols w:space="708"/>
          <w:titlePg/>
          <w:docGrid w:linePitch="360"/>
        </w:sectPr>
      </w:pPr>
    </w:p>
    <w:p w14:paraId="2FA4AFFE" w14:textId="77777777" w:rsidR="00DB7498" w:rsidRDefault="00571731" w:rsidP="00A13C48">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A13C48">
        <w:rPr>
          <w:rFonts w:cs="Arial"/>
          <w:sz w:val="22"/>
          <w:szCs w:val="22"/>
          <w:highlight w:val="yellow"/>
        </w:rPr>
        <w:t xml:space="preserve">[                  </w:t>
      </w:r>
      <w:proofErr w:type="gramStart"/>
      <w:r w:rsidR="00DB7498" w:rsidRPr="00A13C48">
        <w:rPr>
          <w:rFonts w:cs="Arial"/>
          <w:sz w:val="22"/>
          <w:szCs w:val="22"/>
          <w:highlight w:val="yellow"/>
        </w:rPr>
        <w:t xml:space="preserve">  ]</w:t>
      </w:r>
      <w:proofErr w:type="gramEnd"/>
      <w:r w:rsidR="00DB7498">
        <w:rPr>
          <w:rFonts w:cs="Arial"/>
          <w:sz w:val="22"/>
          <w:szCs w:val="22"/>
        </w:rPr>
        <w:t xml:space="preserve"> day of </w:t>
      </w:r>
      <w:r w:rsidR="00DB7498" w:rsidRPr="00A13C48">
        <w:rPr>
          <w:rFonts w:cs="Arial"/>
          <w:sz w:val="22"/>
          <w:szCs w:val="22"/>
          <w:highlight w:val="yellow"/>
        </w:rPr>
        <w:t>[                    ]</w:t>
      </w:r>
      <w:r w:rsidR="00DB7498">
        <w:rPr>
          <w:rFonts w:cs="Arial"/>
          <w:sz w:val="22"/>
          <w:szCs w:val="22"/>
        </w:rPr>
        <w:t xml:space="preserve"> 20</w:t>
      </w:r>
      <w:r w:rsidR="00DB7498" w:rsidRPr="00A13C48">
        <w:rPr>
          <w:rFonts w:cs="Arial"/>
          <w:sz w:val="22"/>
          <w:szCs w:val="22"/>
          <w:highlight w:val="yellow"/>
        </w:rPr>
        <w:t>[  ]</w:t>
      </w:r>
    </w:p>
    <w:p w14:paraId="5C007D1C" w14:textId="77777777" w:rsidR="00DB7498" w:rsidRDefault="00DB7498" w:rsidP="003C639A">
      <w:pPr>
        <w:jc w:val="both"/>
        <w:rPr>
          <w:rFonts w:cs="Arial"/>
          <w:sz w:val="22"/>
          <w:szCs w:val="22"/>
        </w:rPr>
      </w:pPr>
    </w:p>
    <w:p w14:paraId="19CC9336" w14:textId="77777777" w:rsidR="00571731" w:rsidRPr="00DB7498" w:rsidRDefault="00571731" w:rsidP="003C639A">
      <w:pPr>
        <w:jc w:val="both"/>
        <w:rPr>
          <w:rFonts w:cs="Arial"/>
          <w:b/>
          <w:sz w:val="22"/>
          <w:szCs w:val="22"/>
        </w:rPr>
      </w:pPr>
      <w:proofErr w:type="gramStart"/>
      <w:r w:rsidRPr="00DB7498">
        <w:rPr>
          <w:rFonts w:cs="Arial"/>
          <w:b/>
          <w:sz w:val="22"/>
          <w:szCs w:val="22"/>
        </w:rPr>
        <w:t>BETWEEN:-</w:t>
      </w:r>
      <w:proofErr w:type="gramEnd"/>
    </w:p>
    <w:p w14:paraId="583831A4" w14:textId="77777777" w:rsidR="00571731" w:rsidRPr="00571731" w:rsidRDefault="00571731" w:rsidP="003C639A">
      <w:pPr>
        <w:jc w:val="both"/>
        <w:rPr>
          <w:rFonts w:cs="Arial"/>
          <w:sz w:val="22"/>
          <w:szCs w:val="22"/>
        </w:rPr>
      </w:pPr>
    </w:p>
    <w:p w14:paraId="7ED5552A"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The party specified in paragraph 1 of Schedule 1 (the "Station Facility Owner"); and</w:t>
      </w:r>
    </w:p>
    <w:p w14:paraId="59311E5F" w14:textId="77777777" w:rsidR="00571731" w:rsidRPr="00571731" w:rsidRDefault="00571731" w:rsidP="003C639A">
      <w:pPr>
        <w:ind w:left="748" w:hanging="748"/>
        <w:jc w:val="both"/>
        <w:rPr>
          <w:rFonts w:cs="Arial"/>
          <w:sz w:val="22"/>
          <w:szCs w:val="22"/>
        </w:rPr>
      </w:pPr>
    </w:p>
    <w:p w14:paraId="4C6714ED"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The party whose name and address and other particulars are specified in paragraph 2 of Schedule 1 (the "Beneficiary").</w:t>
      </w:r>
    </w:p>
    <w:p w14:paraId="299AAFF3" w14:textId="77777777" w:rsidR="00571731" w:rsidRPr="00571731" w:rsidRDefault="00571731" w:rsidP="003C639A">
      <w:pPr>
        <w:jc w:val="both"/>
        <w:rPr>
          <w:rFonts w:cs="Arial"/>
          <w:sz w:val="22"/>
          <w:szCs w:val="22"/>
        </w:rPr>
      </w:pPr>
    </w:p>
    <w:p w14:paraId="2E5CCDAD" w14:textId="77777777" w:rsidR="00571731" w:rsidRPr="003C639A" w:rsidRDefault="00571731" w:rsidP="003C639A">
      <w:pPr>
        <w:jc w:val="both"/>
        <w:rPr>
          <w:rFonts w:cs="Arial"/>
          <w:b/>
          <w:sz w:val="22"/>
          <w:szCs w:val="22"/>
        </w:rPr>
      </w:pPr>
      <w:r w:rsidRPr="003C639A">
        <w:rPr>
          <w:rFonts w:cs="Arial"/>
          <w:b/>
          <w:sz w:val="22"/>
          <w:szCs w:val="22"/>
        </w:rPr>
        <w:t>BACKGROUND</w:t>
      </w:r>
    </w:p>
    <w:p w14:paraId="394B3BDE" w14:textId="77777777" w:rsidR="00571731" w:rsidRPr="00571731" w:rsidRDefault="00571731" w:rsidP="003C639A">
      <w:pPr>
        <w:jc w:val="both"/>
        <w:rPr>
          <w:rFonts w:cs="Arial"/>
          <w:sz w:val="22"/>
          <w:szCs w:val="22"/>
        </w:rPr>
      </w:pPr>
    </w:p>
    <w:p w14:paraId="16447B35"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5C3765A3" w14:textId="77777777" w:rsidR="00571731" w:rsidRPr="00571731" w:rsidRDefault="00571731" w:rsidP="003C639A">
      <w:pPr>
        <w:ind w:left="748" w:hanging="748"/>
        <w:jc w:val="both"/>
        <w:rPr>
          <w:rFonts w:cs="Arial"/>
          <w:sz w:val="22"/>
          <w:szCs w:val="22"/>
        </w:rPr>
      </w:pPr>
    </w:p>
    <w:p w14:paraId="5442FFB2"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The Beneficiary is a passenger service operator who wishes to obtain permission to use the Station.</w:t>
      </w:r>
    </w:p>
    <w:p w14:paraId="29583591" w14:textId="77777777" w:rsidR="00571731" w:rsidRPr="00571731" w:rsidRDefault="00571731" w:rsidP="003C639A">
      <w:pPr>
        <w:ind w:left="748" w:hanging="748"/>
        <w:jc w:val="both"/>
        <w:rPr>
          <w:rFonts w:cs="Arial"/>
          <w:sz w:val="22"/>
          <w:szCs w:val="22"/>
        </w:rPr>
      </w:pPr>
    </w:p>
    <w:p w14:paraId="380BD6B7"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3938F88E" w14:textId="77777777" w:rsidR="00571731" w:rsidRPr="00571731" w:rsidRDefault="00571731" w:rsidP="003C639A">
      <w:pPr>
        <w:ind w:left="748" w:hanging="748"/>
        <w:jc w:val="both"/>
        <w:rPr>
          <w:rFonts w:cs="Arial"/>
          <w:sz w:val="22"/>
          <w:szCs w:val="22"/>
        </w:rPr>
      </w:pPr>
    </w:p>
    <w:p w14:paraId="59A443C4" w14:textId="77777777" w:rsidR="00571731" w:rsidRPr="00571731" w:rsidRDefault="00571731" w:rsidP="003C639A">
      <w:pPr>
        <w:ind w:left="748" w:hanging="748"/>
        <w:jc w:val="both"/>
        <w:rPr>
          <w:rFonts w:cs="Arial"/>
          <w:sz w:val="22"/>
          <w:szCs w:val="22"/>
        </w:rPr>
      </w:pPr>
      <w:r w:rsidRPr="00571731">
        <w:rPr>
          <w:rFonts w:cs="Arial"/>
          <w:sz w:val="22"/>
          <w:szCs w:val="22"/>
        </w:rPr>
        <w:t>(D)</w:t>
      </w:r>
      <w:r w:rsidRPr="00571731">
        <w:rPr>
          <w:rFonts w:cs="Arial"/>
          <w:sz w:val="22"/>
          <w:szCs w:val="22"/>
        </w:rPr>
        <w:tab/>
        <w:t xml:space="preserve">This Agreement is entered into pursuant to </w:t>
      </w:r>
      <w:r w:rsidR="00CA25BA">
        <w:rPr>
          <w:rFonts w:cs="Arial"/>
          <w:sz w:val="22"/>
          <w:szCs w:val="22"/>
        </w:rPr>
        <w:t>[</w:t>
      </w:r>
      <w:r w:rsidRPr="00571731">
        <w:rPr>
          <w:rFonts w:cs="Arial"/>
          <w:sz w:val="22"/>
          <w:szCs w:val="22"/>
        </w:rPr>
        <w:t xml:space="preserve">directions given by the Office of Rail </w:t>
      </w:r>
      <w:r w:rsidR="00C8046B" w:rsidRPr="00C8046B">
        <w:rPr>
          <w:rFonts w:cs="Arial"/>
          <w:sz w:val="22"/>
          <w:szCs w:val="22"/>
        </w:rPr>
        <w:t xml:space="preserve">and Road </w:t>
      </w:r>
      <w:r w:rsidRPr="00571731">
        <w:rPr>
          <w:rFonts w:cs="Arial"/>
          <w:sz w:val="22"/>
          <w:szCs w:val="22"/>
        </w:rPr>
        <w:t>in the exercise of its powers under the Act.</w:t>
      </w:r>
      <w:r w:rsidR="00CA25BA">
        <w:rPr>
          <w:rFonts w:cs="Arial"/>
          <w:sz w:val="22"/>
          <w:szCs w:val="22"/>
        </w:rPr>
        <w:t xml:space="preserve">] [a general approval issued by the Office of Rail </w:t>
      </w:r>
      <w:r w:rsidR="00C8046B" w:rsidRPr="00C8046B">
        <w:rPr>
          <w:rFonts w:cs="Arial"/>
          <w:sz w:val="22"/>
          <w:szCs w:val="22"/>
        </w:rPr>
        <w:t xml:space="preserve">and Road </w:t>
      </w:r>
      <w:r w:rsidR="00CA25BA">
        <w:rPr>
          <w:rFonts w:cs="Arial"/>
          <w:sz w:val="22"/>
          <w:szCs w:val="22"/>
        </w:rPr>
        <w:t xml:space="preserve">under section </w:t>
      </w:r>
      <w:r w:rsidR="008C3159">
        <w:rPr>
          <w:rFonts w:cs="Arial"/>
          <w:sz w:val="22"/>
          <w:szCs w:val="22"/>
        </w:rPr>
        <w:t>[18] [</w:t>
      </w:r>
      <w:r w:rsidR="00CA25BA">
        <w:rPr>
          <w:rFonts w:cs="Arial"/>
          <w:sz w:val="22"/>
          <w:szCs w:val="22"/>
        </w:rPr>
        <w:t>22</w:t>
      </w:r>
      <w:r w:rsidR="008C3159">
        <w:rPr>
          <w:rFonts w:cs="Arial"/>
          <w:sz w:val="22"/>
          <w:szCs w:val="22"/>
        </w:rPr>
        <w:t>]</w:t>
      </w:r>
      <w:r w:rsidR="00CA25BA">
        <w:rPr>
          <w:rFonts w:cs="Arial"/>
          <w:sz w:val="22"/>
          <w:szCs w:val="22"/>
        </w:rPr>
        <w:t xml:space="preserve"> of the Act.]</w:t>
      </w:r>
      <w:r w:rsidR="00A13C48">
        <w:rPr>
          <w:rFonts w:cs="Arial"/>
          <w:sz w:val="22"/>
          <w:szCs w:val="22"/>
        </w:rPr>
        <w:t xml:space="preserve"> </w:t>
      </w:r>
      <w:r w:rsidR="00A13C48" w:rsidRPr="00A13C48">
        <w:rPr>
          <w:rFonts w:cs="Arial"/>
          <w:sz w:val="22"/>
          <w:szCs w:val="22"/>
          <w:highlight w:val="yellow"/>
        </w:rPr>
        <w:t>[SELECT AS APPROPRIATE]</w:t>
      </w:r>
    </w:p>
    <w:p w14:paraId="0DC88A6D" w14:textId="77777777" w:rsidR="00571731" w:rsidRPr="00571731" w:rsidRDefault="00571731" w:rsidP="003C639A">
      <w:pPr>
        <w:jc w:val="both"/>
        <w:rPr>
          <w:rFonts w:cs="Arial"/>
          <w:sz w:val="22"/>
          <w:szCs w:val="22"/>
        </w:rPr>
      </w:pPr>
    </w:p>
    <w:p w14:paraId="6173315E"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1B39BEB7" w14:textId="77777777" w:rsidR="00571731" w:rsidRPr="00571731" w:rsidRDefault="00571731" w:rsidP="003C639A">
      <w:pPr>
        <w:jc w:val="both"/>
        <w:rPr>
          <w:rFonts w:cs="Arial"/>
          <w:sz w:val="22"/>
          <w:szCs w:val="22"/>
        </w:rPr>
      </w:pPr>
    </w:p>
    <w:p w14:paraId="1156249C"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30C73C01" w14:textId="77777777" w:rsidR="00571731" w:rsidRPr="00571731" w:rsidRDefault="00571731" w:rsidP="003C639A">
      <w:pPr>
        <w:jc w:val="both"/>
        <w:rPr>
          <w:rFonts w:cs="Arial"/>
          <w:sz w:val="22"/>
          <w:szCs w:val="22"/>
        </w:rPr>
      </w:pPr>
    </w:p>
    <w:p w14:paraId="6655C934"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0414BDBD" w14:textId="77777777" w:rsidR="00571731" w:rsidRPr="00571731" w:rsidRDefault="00571731" w:rsidP="003C639A">
      <w:pPr>
        <w:ind w:left="748"/>
        <w:jc w:val="both"/>
        <w:rPr>
          <w:rFonts w:cs="Arial"/>
          <w:sz w:val="22"/>
          <w:szCs w:val="22"/>
        </w:rPr>
      </w:pPr>
    </w:p>
    <w:p w14:paraId="2ABFBA14"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8525082" w14:textId="77777777" w:rsidR="00571731" w:rsidRPr="00571731" w:rsidRDefault="00571731" w:rsidP="003C639A">
      <w:pPr>
        <w:ind w:left="748"/>
        <w:jc w:val="both"/>
        <w:rPr>
          <w:rFonts w:cs="Arial"/>
          <w:sz w:val="22"/>
          <w:szCs w:val="22"/>
        </w:rPr>
      </w:pPr>
    </w:p>
    <w:p w14:paraId="28E74A65"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ha</w:t>
      </w:r>
      <w:r w:rsidR="003C639A">
        <w:rPr>
          <w:rFonts w:cs="Arial"/>
          <w:sz w:val="22"/>
          <w:szCs w:val="22"/>
        </w:rPr>
        <w:t>s the meaning set out in Clause</w:t>
      </w:r>
      <w:r w:rsidRPr="00571731">
        <w:rPr>
          <w:rFonts w:cs="Arial"/>
          <w:sz w:val="22"/>
          <w:szCs w:val="22"/>
        </w:rPr>
        <w:t xml:space="preserve"> </w:t>
      </w:r>
      <w:proofErr w:type="gramStart"/>
      <w:r w:rsidRPr="00571731">
        <w:rPr>
          <w:rFonts w:cs="Arial"/>
          <w:sz w:val="22"/>
          <w:szCs w:val="22"/>
        </w:rPr>
        <w:t>6.1;</w:t>
      </w:r>
      <w:proofErr w:type="gramEnd"/>
    </w:p>
    <w:p w14:paraId="4C1DBCE3" w14:textId="77777777" w:rsidR="00EB058C" w:rsidRDefault="00EB058C" w:rsidP="003C639A">
      <w:pPr>
        <w:ind w:left="748"/>
        <w:jc w:val="both"/>
        <w:rPr>
          <w:rFonts w:cs="Arial"/>
          <w:sz w:val="22"/>
          <w:szCs w:val="22"/>
        </w:rPr>
      </w:pPr>
    </w:p>
    <w:p w14:paraId="2BE43326" w14:textId="77777777" w:rsidR="00EB058C" w:rsidRPr="00EB058C" w:rsidRDefault="00EB058C" w:rsidP="00EB058C">
      <w:pPr>
        <w:ind w:left="748"/>
        <w:jc w:val="both"/>
        <w:rPr>
          <w:rFonts w:cs="Arial"/>
          <w:sz w:val="22"/>
          <w:szCs w:val="22"/>
        </w:rPr>
      </w:pPr>
      <w:r w:rsidRPr="00EB058C">
        <w:rPr>
          <w:rFonts w:cs="Arial"/>
          <w:sz w:val="22"/>
          <w:szCs w:val="22"/>
          <w:u w:val="single"/>
        </w:rPr>
        <w:t>“Access Dispute Resolution Rules”</w:t>
      </w:r>
      <w:r w:rsidRPr="00EB058C">
        <w:rPr>
          <w:rFonts w:cs="Arial"/>
          <w:sz w:val="22"/>
          <w:szCs w:val="22"/>
        </w:rPr>
        <w:t xml:space="preserve"> means the set of rules regulating the resolution of disputes, entitled “Access Dispute Resolution Rules”</w:t>
      </w:r>
      <w:r w:rsidR="00B11D98">
        <w:rPr>
          <w:rFonts w:cs="Arial"/>
          <w:sz w:val="22"/>
          <w:szCs w:val="22"/>
        </w:rPr>
        <w:t>, annexed</w:t>
      </w:r>
      <w:r w:rsidRPr="00EB058C">
        <w:rPr>
          <w:rFonts w:cs="Arial"/>
          <w:sz w:val="22"/>
          <w:szCs w:val="22"/>
        </w:rPr>
        <w:t xml:space="preserve"> to the Network </w:t>
      </w:r>
      <w:proofErr w:type="gramStart"/>
      <w:r w:rsidRPr="00EB058C">
        <w:rPr>
          <w:rFonts w:cs="Arial"/>
          <w:sz w:val="22"/>
          <w:szCs w:val="22"/>
        </w:rPr>
        <w:t>Code;</w:t>
      </w:r>
      <w:proofErr w:type="gramEnd"/>
    </w:p>
    <w:p w14:paraId="6C8AF4BF" w14:textId="77777777" w:rsidR="00571731" w:rsidRPr="00571731" w:rsidRDefault="00571731" w:rsidP="003C639A">
      <w:pPr>
        <w:ind w:left="748"/>
        <w:jc w:val="both"/>
        <w:rPr>
          <w:rFonts w:cs="Arial"/>
          <w:sz w:val="22"/>
          <w:szCs w:val="22"/>
        </w:rPr>
      </w:pPr>
    </w:p>
    <w:p w14:paraId="29DC29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 of Default</w:t>
      </w:r>
      <w:r w:rsidRPr="00571731">
        <w:rPr>
          <w:rFonts w:cs="Arial"/>
          <w:sz w:val="22"/>
          <w:szCs w:val="22"/>
        </w:rPr>
        <w:t xml:space="preserve">" has the meaning attributed to it in Clause </w:t>
      </w:r>
      <w:proofErr w:type="gramStart"/>
      <w:r w:rsidRPr="00571731">
        <w:rPr>
          <w:rFonts w:cs="Arial"/>
          <w:sz w:val="22"/>
          <w:szCs w:val="22"/>
        </w:rPr>
        <w:t>5.2.1;</w:t>
      </w:r>
      <w:proofErr w:type="gramEnd"/>
    </w:p>
    <w:p w14:paraId="7E25F71F" w14:textId="77777777" w:rsidR="00571731" w:rsidRPr="00571731" w:rsidRDefault="00571731" w:rsidP="003C639A">
      <w:pPr>
        <w:ind w:left="748"/>
        <w:jc w:val="both"/>
        <w:rPr>
          <w:rFonts w:cs="Arial"/>
          <w:sz w:val="22"/>
          <w:szCs w:val="22"/>
        </w:rPr>
      </w:pPr>
    </w:p>
    <w:p w14:paraId="11865FCB"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E24AE5">
        <w:rPr>
          <w:rFonts w:cs="Arial"/>
          <w:sz w:val="22"/>
          <w:szCs w:val="22"/>
        </w:rPr>
        <w:t>,</w:t>
      </w:r>
      <w:r w:rsidRPr="00571731">
        <w:rPr>
          <w:rFonts w:cs="Arial"/>
          <w:sz w:val="22"/>
          <w:szCs w:val="22"/>
        </w:rPr>
        <w:t xml:space="preserve"> the date set out in paragraph 3 of Schedule </w:t>
      </w:r>
      <w:proofErr w:type="gramStart"/>
      <w:r w:rsidRPr="00571731">
        <w:rPr>
          <w:rFonts w:cs="Arial"/>
          <w:sz w:val="22"/>
          <w:szCs w:val="22"/>
        </w:rPr>
        <w:t>1;</w:t>
      </w:r>
      <w:proofErr w:type="gramEnd"/>
    </w:p>
    <w:p w14:paraId="6B15A837" w14:textId="77777777" w:rsidR="00571731" w:rsidRPr="00571731" w:rsidRDefault="00571731" w:rsidP="003C639A">
      <w:pPr>
        <w:ind w:left="748"/>
        <w:jc w:val="both"/>
        <w:rPr>
          <w:rFonts w:cs="Arial"/>
          <w:sz w:val="22"/>
          <w:szCs w:val="22"/>
        </w:rPr>
      </w:pPr>
    </w:p>
    <w:p w14:paraId="38E32C09"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 of Default</w:t>
      </w:r>
      <w:r w:rsidRPr="00571731">
        <w:rPr>
          <w:rFonts w:cs="Arial"/>
          <w:sz w:val="22"/>
          <w:szCs w:val="22"/>
        </w:rPr>
        <w:t xml:space="preserve">" means a Beneficiary Event of Default or a Station Facility Owner Event of Default, as the context </w:t>
      </w:r>
      <w:proofErr w:type="gramStart"/>
      <w:r w:rsidRPr="00571731">
        <w:rPr>
          <w:rFonts w:cs="Arial"/>
          <w:sz w:val="22"/>
          <w:szCs w:val="22"/>
        </w:rPr>
        <w:t>requires;</w:t>
      </w:r>
      <w:proofErr w:type="gramEnd"/>
    </w:p>
    <w:p w14:paraId="7E1D1807" w14:textId="77777777" w:rsidR="00571731" w:rsidRPr="00571731" w:rsidRDefault="00571731" w:rsidP="003C639A">
      <w:pPr>
        <w:ind w:left="748"/>
        <w:jc w:val="both"/>
        <w:rPr>
          <w:rFonts w:cs="Arial"/>
          <w:sz w:val="22"/>
          <w:szCs w:val="22"/>
        </w:rPr>
      </w:pPr>
    </w:p>
    <w:p w14:paraId="3D2FBEAD"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Charges</w:t>
      </w:r>
      <w:r w:rsidRPr="00571731">
        <w:rPr>
          <w:rFonts w:cs="Arial"/>
          <w:sz w:val="22"/>
          <w:szCs w:val="22"/>
        </w:rPr>
        <w:t>" means the sum of the charges for the Exclusive Station Services as such charges are specified in Schedule 2 subject to such variations as satisfy both the following conditions:</w:t>
      </w:r>
    </w:p>
    <w:p w14:paraId="6BB2CFAE" w14:textId="77777777" w:rsidR="00571731" w:rsidRPr="00571731" w:rsidRDefault="00571731" w:rsidP="003C639A">
      <w:pPr>
        <w:jc w:val="both"/>
        <w:rPr>
          <w:rFonts w:cs="Arial"/>
          <w:sz w:val="22"/>
          <w:szCs w:val="22"/>
        </w:rPr>
      </w:pPr>
    </w:p>
    <w:p w14:paraId="45D64870"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8A5BED6" w14:textId="77777777" w:rsidR="00571731" w:rsidRPr="00571731" w:rsidRDefault="00571731" w:rsidP="00613FC0">
      <w:pPr>
        <w:ind w:left="1496" w:hanging="748"/>
        <w:jc w:val="both"/>
        <w:rPr>
          <w:rFonts w:cs="Arial"/>
          <w:sz w:val="22"/>
          <w:szCs w:val="22"/>
        </w:rPr>
      </w:pPr>
    </w:p>
    <w:p w14:paraId="199702E4"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5156B4ED" w14:textId="77777777" w:rsidR="00571731" w:rsidRPr="00571731" w:rsidRDefault="00571731" w:rsidP="003C639A">
      <w:pPr>
        <w:jc w:val="both"/>
        <w:rPr>
          <w:rFonts w:cs="Arial"/>
          <w:sz w:val="22"/>
          <w:szCs w:val="22"/>
        </w:rPr>
      </w:pPr>
    </w:p>
    <w:p w14:paraId="0667C89C" w14:textId="77777777" w:rsidR="00571731" w:rsidRPr="00571731" w:rsidRDefault="00571731" w:rsidP="003C639A">
      <w:pPr>
        <w:ind w:left="748"/>
        <w:jc w:val="both"/>
        <w:rPr>
          <w:rFonts w:cs="Arial"/>
          <w:sz w:val="22"/>
          <w:szCs w:val="22"/>
        </w:rPr>
      </w:pPr>
      <w:r w:rsidRPr="00571731">
        <w:rPr>
          <w:rFonts w:cs="Arial"/>
          <w:sz w:val="22"/>
          <w:szCs w:val="22"/>
        </w:rPr>
        <w:lastRenderedPageBreak/>
        <w:t>"</w:t>
      </w:r>
      <w:r w:rsidRPr="003C639A">
        <w:rPr>
          <w:rFonts w:cs="Arial"/>
          <w:sz w:val="22"/>
          <w:szCs w:val="22"/>
          <w:u w:val="single"/>
        </w:rPr>
        <w:t>Exclusive Station Services</w:t>
      </w:r>
      <w:r w:rsidRPr="00571731">
        <w:rPr>
          <w:rFonts w:cs="Arial"/>
          <w:sz w:val="22"/>
          <w:szCs w:val="22"/>
        </w:rPr>
        <w:t>" means</w:t>
      </w:r>
      <w:r w:rsidR="00E24AE5">
        <w:rPr>
          <w:rFonts w:cs="Arial"/>
          <w:sz w:val="22"/>
          <w:szCs w:val="22"/>
        </w:rPr>
        <w:t>,</w:t>
      </w:r>
      <w:r w:rsidRPr="00571731">
        <w:rPr>
          <w:rFonts w:cs="Arial"/>
          <w:sz w:val="22"/>
          <w:szCs w:val="22"/>
        </w:rPr>
        <w:t xml:space="preserve"> the services specified in Schedule 2 subject to such variations as satisfy both the following conditions:</w:t>
      </w:r>
    </w:p>
    <w:p w14:paraId="5687BA59" w14:textId="77777777" w:rsidR="00571731" w:rsidRPr="00571731" w:rsidRDefault="00571731" w:rsidP="003C639A">
      <w:pPr>
        <w:jc w:val="both"/>
        <w:rPr>
          <w:rFonts w:cs="Arial"/>
          <w:sz w:val="22"/>
          <w:szCs w:val="22"/>
        </w:rPr>
      </w:pPr>
    </w:p>
    <w:p w14:paraId="3004D29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40F6755" w14:textId="77777777" w:rsidR="00571731" w:rsidRPr="00571731" w:rsidRDefault="00571731" w:rsidP="00613FC0">
      <w:pPr>
        <w:ind w:left="1496" w:hanging="748"/>
        <w:jc w:val="both"/>
        <w:rPr>
          <w:rFonts w:cs="Arial"/>
          <w:sz w:val="22"/>
          <w:szCs w:val="22"/>
        </w:rPr>
      </w:pPr>
    </w:p>
    <w:p w14:paraId="1DFC137A"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6A8402DD" w14:textId="77777777" w:rsidR="00571731" w:rsidRPr="00571731" w:rsidRDefault="00571731" w:rsidP="003C639A">
      <w:pPr>
        <w:jc w:val="both"/>
        <w:rPr>
          <w:rFonts w:cs="Arial"/>
          <w:sz w:val="22"/>
          <w:szCs w:val="22"/>
        </w:rPr>
      </w:pPr>
    </w:p>
    <w:p w14:paraId="656EC66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E24AE5">
        <w:rPr>
          <w:rFonts w:cs="Arial"/>
          <w:sz w:val="22"/>
          <w:szCs w:val="22"/>
        </w:rPr>
        <w:t>,</w:t>
      </w:r>
      <w:r w:rsidRPr="00571731">
        <w:rPr>
          <w:rFonts w:cs="Arial"/>
          <w:sz w:val="22"/>
          <w:szCs w:val="22"/>
        </w:rPr>
        <w:t xml:space="preserve"> the date specified in paragraph 4 of Schedule </w:t>
      </w:r>
      <w:proofErr w:type="gramStart"/>
      <w:r w:rsidRPr="00571731">
        <w:rPr>
          <w:rFonts w:cs="Arial"/>
          <w:sz w:val="22"/>
          <w:szCs w:val="22"/>
        </w:rPr>
        <w:t>1;</w:t>
      </w:r>
      <w:proofErr w:type="gramEnd"/>
    </w:p>
    <w:p w14:paraId="65BF443F" w14:textId="77777777" w:rsidR="00571731" w:rsidRPr="00571731" w:rsidRDefault="00571731" w:rsidP="003C639A">
      <w:pPr>
        <w:jc w:val="both"/>
        <w:rPr>
          <w:rFonts w:cs="Arial"/>
          <w:sz w:val="22"/>
          <w:szCs w:val="22"/>
        </w:rPr>
      </w:pPr>
    </w:p>
    <w:p w14:paraId="75AA205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1AA89D2D" w14:textId="77777777" w:rsidR="00571731" w:rsidRPr="00571731" w:rsidRDefault="00571731" w:rsidP="003C639A">
      <w:pPr>
        <w:jc w:val="both"/>
        <w:rPr>
          <w:rFonts w:cs="Arial"/>
          <w:sz w:val="22"/>
          <w:szCs w:val="22"/>
        </w:rPr>
      </w:pPr>
    </w:p>
    <w:p w14:paraId="51A297E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65AA1025" w14:textId="77777777" w:rsidR="00571731" w:rsidRPr="00571731" w:rsidRDefault="00571731" w:rsidP="00613FC0">
      <w:pPr>
        <w:ind w:left="1496"/>
        <w:jc w:val="both"/>
        <w:rPr>
          <w:rFonts w:cs="Arial"/>
          <w:sz w:val="22"/>
          <w:szCs w:val="22"/>
        </w:rPr>
      </w:pPr>
    </w:p>
    <w:p w14:paraId="483A411E"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DE10864" w14:textId="77777777" w:rsidR="00571731" w:rsidRPr="00571731" w:rsidRDefault="00571731" w:rsidP="003C639A">
      <w:pPr>
        <w:jc w:val="both"/>
        <w:rPr>
          <w:rFonts w:cs="Arial"/>
          <w:sz w:val="22"/>
          <w:szCs w:val="22"/>
        </w:rPr>
      </w:pPr>
    </w:p>
    <w:p w14:paraId="3D0BE521"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0C62061F" w14:textId="77777777" w:rsidR="00571731" w:rsidRPr="00571731" w:rsidRDefault="00571731" w:rsidP="00613FC0">
      <w:pPr>
        <w:jc w:val="both"/>
        <w:rPr>
          <w:rFonts w:cs="Arial"/>
          <w:sz w:val="22"/>
          <w:szCs w:val="22"/>
        </w:rPr>
      </w:pPr>
    </w:p>
    <w:p w14:paraId="279192A7"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6B3DDC6" w14:textId="77777777" w:rsidR="00571731" w:rsidRPr="00571731" w:rsidRDefault="00571731" w:rsidP="003C639A">
      <w:pPr>
        <w:jc w:val="both"/>
        <w:rPr>
          <w:rFonts w:cs="Arial"/>
          <w:sz w:val="22"/>
          <w:szCs w:val="22"/>
        </w:rPr>
      </w:pPr>
    </w:p>
    <w:p w14:paraId="0D4FA4E3"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43755588" w14:textId="77777777" w:rsidR="00571731" w:rsidRPr="00571731" w:rsidRDefault="00571731" w:rsidP="00613FC0">
      <w:pPr>
        <w:ind w:left="1496" w:hanging="748"/>
        <w:jc w:val="both"/>
        <w:rPr>
          <w:rFonts w:cs="Arial"/>
          <w:sz w:val="22"/>
          <w:szCs w:val="22"/>
        </w:rPr>
      </w:pPr>
    </w:p>
    <w:p w14:paraId="075F1DAC"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w:t>
      </w:r>
      <w:proofErr w:type="gramStart"/>
      <w:r w:rsidRPr="00571731">
        <w:rPr>
          <w:rFonts w:cs="Arial"/>
          <w:sz w:val="22"/>
          <w:szCs w:val="22"/>
        </w:rPr>
        <w:t>over</w:t>
      </w:r>
      <w:proofErr w:type="gramEnd"/>
      <w:r w:rsidRPr="00571731">
        <w:rPr>
          <w:rFonts w:cs="Arial"/>
          <w:sz w:val="22"/>
          <w:szCs w:val="22"/>
        </w:rPr>
        <w:t xml:space="preserve"> or a distress, execution or other similar process is levied or sued out against the whole or a substantial part of its assets or undertaking, including the appointment of a receiver, administrative receiver, manager or similar person to enforce that Security;</w:t>
      </w:r>
    </w:p>
    <w:p w14:paraId="67020C19" w14:textId="77777777" w:rsidR="00571731" w:rsidRPr="00571731" w:rsidRDefault="00571731" w:rsidP="00613FC0">
      <w:pPr>
        <w:ind w:left="1496" w:hanging="748"/>
        <w:jc w:val="both"/>
        <w:rPr>
          <w:rFonts w:cs="Arial"/>
          <w:sz w:val="22"/>
          <w:szCs w:val="22"/>
        </w:rPr>
      </w:pPr>
    </w:p>
    <w:p w14:paraId="54971943"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3B0F4AF" w14:textId="77777777" w:rsidR="00613FC0" w:rsidRPr="00571731" w:rsidRDefault="00613FC0" w:rsidP="00613FC0">
      <w:pPr>
        <w:ind w:left="1496" w:hanging="748"/>
        <w:jc w:val="both"/>
        <w:rPr>
          <w:rFonts w:cs="Arial"/>
          <w:sz w:val="22"/>
          <w:szCs w:val="22"/>
        </w:rPr>
      </w:pPr>
    </w:p>
    <w:p w14:paraId="76A7B324"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1A90568E" w14:textId="77777777" w:rsidR="00571731" w:rsidRPr="00571731" w:rsidRDefault="00571731" w:rsidP="003C639A">
      <w:pPr>
        <w:jc w:val="both"/>
        <w:rPr>
          <w:rFonts w:cs="Arial"/>
          <w:sz w:val="22"/>
          <w:szCs w:val="22"/>
        </w:rPr>
      </w:pPr>
    </w:p>
    <w:p w14:paraId="2E553D69" w14:textId="77777777" w:rsidR="00571731" w:rsidRPr="00571731" w:rsidRDefault="00571731" w:rsidP="004326D8">
      <w:pPr>
        <w:ind w:left="2244" w:hanging="748"/>
        <w:jc w:val="both"/>
        <w:rPr>
          <w:rFonts w:cs="Arial"/>
          <w:sz w:val="22"/>
          <w:szCs w:val="22"/>
        </w:rPr>
      </w:pPr>
      <w:r w:rsidRPr="00571731">
        <w:rPr>
          <w:rFonts w:cs="Arial"/>
          <w:sz w:val="22"/>
          <w:szCs w:val="22"/>
        </w:rPr>
        <w:lastRenderedPageBreak/>
        <w:t>(i)</w:t>
      </w:r>
      <w:r w:rsidRPr="00571731">
        <w:rPr>
          <w:rFonts w:cs="Arial"/>
          <w:sz w:val="22"/>
          <w:szCs w:val="22"/>
        </w:rPr>
        <w:tab/>
        <w:t xml:space="preserve">in any case, a railway administration order (or application for it) has been made or such order (or application) is made within 14 days after the occurrence of such step, event, </w:t>
      </w:r>
      <w:proofErr w:type="gramStart"/>
      <w:r w:rsidRPr="00571731">
        <w:rPr>
          <w:rFonts w:cs="Arial"/>
          <w:sz w:val="22"/>
          <w:szCs w:val="22"/>
        </w:rPr>
        <w:t>proposal</w:t>
      </w:r>
      <w:proofErr w:type="gramEnd"/>
      <w:r w:rsidRPr="00571731">
        <w:rPr>
          <w:rFonts w:cs="Arial"/>
          <w:sz w:val="22"/>
          <w:szCs w:val="22"/>
        </w:rPr>
        <w:t xml:space="preserve"> or action (as the case may be) in relation to that party pursuant to sections 60, 61 or 62 of the Act and for so long as any such order (or application) remains in force or pending; or</w:t>
      </w:r>
    </w:p>
    <w:p w14:paraId="1721A4FC" w14:textId="77777777" w:rsidR="00571731" w:rsidRPr="00571731" w:rsidRDefault="00571731" w:rsidP="003C639A">
      <w:pPr>
        <w:jc w:val="both"/>
        <w:rPr>
          <w:rFonts w:cs="Arial"/>
          <w:sz w:val="22"/>
          <w:szCs w:val="22"/>
        </w:rPr>
      </w:pPr>
    </w:p>
    <w:p w14:paraId="00C32819"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59E604AC" w14:textId="77777777" w:rsidR="00571731" w:rsidRPr="00571731" w:rsidRDefault="00571731" w:rsidP="003C639A">
      <w:pPr>
        <w:jc w:val="both"/>
        <w:rPr>
          <w:rFonts w:cs="Arial"/>
          <w:sz w:val="22"/>
          <w:szCs w:val="22"/>
        </w:rPr>
      </w:pPr>
    </w:p>
    <w:p w14:paraId="684E2029" w14:textId="77777777" w:rsidR="00571731" w:rsidRPr="00B95DF0" w:rsidRDefault="00571731" w:rsidP="003271D1">
      <w:pPr>
        <w:ind w:left="748"/>
        <w:jc w:val="both"/>
        <w:rPr>
          <w:rFonts w:cs="Arial"/>
          <w:sz w:val="22"/>
          <w:szCs w:val="22"/>
        </w:rPr>
      </w:pPr>
      <w:r w:rsidRPr="00B95DF0">
        <w:rPr>
          <w:rFonts w:cs="Arial"/>
          <w:sz w:val="22"/>
          <w:szCs w:val="22"/>
        </w:rPr>
        <w:t>“</w:t>
      </w:r>
      <w:r w:rsidRPr="00B95DF0">
        <w:rPr>
          <w:rFonts w:cs="Arial"/>
          <w:sz w:val="22"/>
          <w:szCs w:val="22"/>
          <w:u w:val="single"/>
        </w:rPr>
        <w:t>Network Rail</w:t>
      </w:r>
      <w:r w:rsidRPr="00B95DF0">
        <w:rPr>
          <w:rFonts w:cs="Arial"/>
          <w:sz w:val="22"/>
          <w:szCs w:val="22"/>
        </w:rPr>
        <w:t xml:space="preserve">” </w:t>
      </w:r>
      <w:r w:rsidR="00B95DF0" w:rsidRPr="00B95DF0">
        <w:rPr>
          <w:rFonts w:cs="Arial"/>
          <w:kern w:val="2"/>
          <w:sz w:val="22"/>
          <w:szCs w:val="22"/>
        </w:rPr>
        <w:t>means Network Rail Infrastructure Limited, a company registered in England under number 2904587 having its registered office at 1 Eversholt Street, London, NW1 2DN (formerly named “Railtrack PLC”, and referred to as “Railtrack” in the Station Access Conditions).</w:t>
      </w:r>
    </w:p>
    <w:p w14:paraId="1834BCDC" w14:textId="77777777" w:rsidR="00EB058C" w:rsidRDefault="00EB058C" w:rsidP="003271D1">
      <w:pPr>
        <w:ind w:left="748"/>
        <w:jc w:val="both"/>
        <w:rPr>
          <w:rFonts w:cs="Arial"/>
          <w:sz w:val="22"/>
          <w:szCs w:val="22"/>
        </w:rPr>
      </w:pPr>
    </w:p>
    <w:p w14:paraId="3A3DEFFB" w14:textId="77777777" w:rsidR="00EB058C" w:rsidRDefault="00EB058C" w:rsidP="00EB058C">
      <w:pPr>
        <w:ind w:left="748"/>
        <w:jc w:val="both"/>
        <w:rPr>
          <w:rFonts w:cs="Arial"/>
          <w:sz w:val="22"/>
          <w:szCs w:val="22"/>
        </w:rPr>
      </w:pPr>
      <w:r w:rsidRPr="00EB058C">
        <w:rPr>
          <w:rFonts w:cs="Arial"/>
          <w:sz w:val="22"/>
          <w:szCs w:val="22"/>
          <w:u w:val="single"/>
        </w:rPr>
        <w:t>“Notice of Dispute”</w:t>
      </w:r>
      <w:r w:rsidRPr="00EB058C">
        <w:rPr>
          <w:rFonts w:cs="Arial"/>
          <w:sz w:val="22"/>
          <w:szCs w:val="22"/>
        </w:rPr>
        <w:t xml:space="preserve"> means, a notice issued by a Resolution Service Party wishing to refer a dispute to resolution in accordance with the Access Dispute Resolution </w:t>
      </w:r>
      <w:proofErr w:type="gramStart"/>
      <w:r w:rsidRPr="00EB058C">
        <w:rPr>
          <w:rFonts w:cs="Arial"/>
          <w:sz w:val="22"/>
          <w:szCs w:val="22"/>
        </w:rPr>
        <w:t>Rules;</w:t>
      </w:r>
      <w:proofErr w:type="gramEnd"/>
    </w:p>
    <w:p w14:paraId="752C4287" w14:textId="77777777" w:rsidR="00B45717" w:rsidRPr="00EB058C" w:rsidRDefault="00B45717" w:rsidP="00EB058C">
      <w:pPr>
        <w:ind w:left="748"/>
        <w:jc w:val="both"/>
        <w:rPr>
          <w:rFonts w:cs="Arial"/>
          <w:sz w:val="22"/>
          <w:szCs w:val="22"/>
        </w:rPr>
      </w:pPr>
    </w:p>
    <w:p w14:paraId="3E0126C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Passenger Services</w:t>
      </w:r>
      <w:r w:rsidRPr="00571731">
        <w:rPr>
          <w:rFonts w:cs="Arial"/>
          <w:sz w:val="22"/>
          <w:szCs w:val="22"/>
        </w:rPr>
        <w:t>" means</w:t>
      </w:r>
      <w:r w:rsidR="00E24AE5">
        <w:rPr>
          <w:rFonts w:cs="Arial"/>
          <w:sz w:val="22"/>
          <w:szCs w:val="22"/>
        </w:rPr>
        <w:t>,</w:t>
      </w:r>
      <w:r w:rsidRPr="00571731">
        <w:rPr>
          <w:rFonts w:cs="Arial"/>
          <w:sz w:val="22"/>
          <w:szCs w:val="22"/>
        </w:rPr>
        <w:t xml:space="preserve"> those railway passenger services provided by or on behalf of the Beneficiary pursuant to the permission to use track granted in accordance with the Track Access </w:t>
      </w:r>
      <w:proofErr w:type="gramStart"/>
      <w:r w:rsidRPr="00571731">
        <w:rPr>
          <w:rFonts w:cs="Arial"/>
          <w:sz w:val="22"/>
          <w:szCs w:val="22"/>
        </w:rPr>
        <w:t>Agreement;</w:t>
      </w:r>
      <w:proofErr w:type="gramEnd"/>
    </w:p>
    <w:p w14:paraId="4D39BCAB" w14:textId="77777777" w:rsidR="00571731" w:rsidRPr="00571731" w:rsidRDefault="00571731" w:rsidP="003C639A">
      <w:pPr>
        <w:jc w:val="both"/>
        <w:rPr>
          <w:rFonts w:cs="Arial"/>
          <w:sz w:val="22"/>
          <w:szCs w:val="22"/>
        </w:rPr>
      </w:pPr>
    </w:p>
    <w:p w14:paraId="3B07C92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by the Railways and Other Guided Transport Systems (Safety) Regulations </w:t>
      </w:r>
      <w:proofErr w:type="gramStart"/>
      <w:r w:rsidRPr="00571731">
        <w:rPr>
          <w:rFonts w:cs="Arial"/>
          <w:sz w:val="22"/>
          <w:szCs w:val="22"/>
        </w:rPr>
        <w:t>2006;</w:t>
      </w:r>
      <w:proofErr w:type="gramEnd"/>
    </w:p>
    <w:p w14:paraId="34BDDA7B" w14:textId="77777777" w:rsidR="00571731" w:rsidRPr="00571731" w:rsidRDefault="00571731" w:rsidP="003C639A">
      <w:pPr>
        <w:jc w:val="both"/>
        <w:rPr>
          <w:rFonts w:cs="Arial"/>
          <w:sz w:val="22"/>
          <w:szCs w:val="22"/>
        </w:rPr>
      </w:pPr>
    </w:p>
    <w:p w14:paraId="72736251" w14:textId="77777777" w:rsid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xml:space="preserve">” by the Railways and Other Guided Transport Systems (Safety) Regulations </w:t>
      </w:r>
      <w:proofErr w:type="gramStart"/>
      <w:r w:rsidRPr="00571731">
        <w:rPr>
          <w:rFonts w:cs="Arial"/>
          <w:sz w:val="22"/>
          <w:szCs w:val="22"/>
        </w:rPr>
        <w:t>2006;</w:t>
      </w:r>
      <w:proofErr w:type="gramEnd"/>
    </w:p>
    <w:p w14:paraId="4F8FC220" w14:textId="77777777" w:rsidR="00833622" w:rsidRPr="00571731" w:rsidRDefault="00833622" w:rsidP="003271D1">
      <w:pPr>
        <w:ind w:left="748"/>
        <w:jc w:val="both"/>
        <w:rPr>
          <w:rFonts w:cs="Arial"/>
          <w:sz w:val="22"/>
          <w:szCs w:val="22"/>
        </w:rPr>
      </w:pPr>
    </w:p>
    <w:p w14:paraId="59171379" w14:textId="77777777" w:rsidR="00833622" w:rsidRPr="00833622" w:rsidRDefault="00833622" w:rsidP="00833622">
      <w:pPr>
        <w:ind w:firstLine="720"/>
        <w:jc w:val="both"/>
        <w:rPr>
          <w:rFonts w:cs="Arial"/>
          <w:sz w:val="22"/>
          <w:szCs w:val="22"/>
        </w:rPr>
      </w:pPr>
      <w:r w:rsidRPr="00833622">
        <w:rPr>
          <w:rFonts w:cs="Arial"/>
          <w:sz w:val="22"/>
          <w:szCs w:val="22"/>
        </w:rPr>
        <w:t>“</w:t>
      </w:r>
      <w:r w:rsidRPr="00833622">
        <w:rPr>
          <w:rFonts w:cs="Arial"/>
          <w:sz w:val="22"/>
          <w:szCs w:val="22"/>
          <w:u w:val="single"/>
        </w:rPr>
        <w:t>Scottish Ministers</w:t>
      </w:r>
      <w:r w:rsidRPr="00833622">
        <w:rPr>
          <w:rFonts w:cs="Arial"/>
          <w:sz w:val="22"/>
          <w:szCs w:val="22"/>
        </w:rPr>
        <w:t xml:space="preserve">” has the meaning given in section 44 of the Scotland Act </w:t>
      </w:r>
      <w:proofErr w:type="gramStart"/>
      <w:r w:rsidRPr="00833622">
        <w:rPr>
          <w:rFonts w:cs="Arial"/>
          <w:sz w:val="22"/>
          <w:szCs w:val="22"/>
        </w:rPr>
        <w:t>1998;</w:t>
      </w:r>
      <w:proofErr w:type="gramEnd"/>
    </w:p>
    <w:p w14:paraId="6552FE98" w14:textId="77777777" w:rsidR="00833622" w:rsidRPr="00833622" w:rsidRDefault="00833622" w:rsidP="00833622">
      <w:pPr>
        <w:jc w:val="both"/>
        <w:rPr>
          <w:rFonts w:cs="Arial"/>
          <w:sz w:val="22"/>
          <w:szCs w:val="22"/>
        </w:rPr>
      </w:pPr>
    </w:p>
    <w:p w14:paraId="3BFDEDCD" w14:textId="77777777" w:rsidR="00833622" w:rsidRPr="00833622" w:rsidRDefault="00833622" w:rsidP="00833622">
      <w:pPr>
        <w:jc w:val="both"/>
        <w:rPr>
          <w:rFonts w:cs="Arial"/>
          <w:sz w:val="22"/>
          <w:szCs w:val="22"/>
        </w:rPr>
      </w:pPr>
      <w:r w:rsidRPr="00833622">
        <w:rPr>
          <w:rFonts w:cs="Arial"/>
          <w:sz w:val="22"/>
          <w:szCs w:val="22"/>
        </w:rPr>
        <w:tab/>
        <w:t>“</w:t>
      </w:r>
      <w:r w:rsidRPr="00833622">
        <w:rPr>
          <w:rFonts w:cs="Arial"/>
          <w:sz w:val="22"/>
          <w:szCs w:val="22"/>
          <w:u w:val="single"/>
        </w:rPr>
        <w:t>Secretary of State</w:t>
      </w:r>
      <w:r w:rsidRPr="00833622">
        <w:rPr>
          <w:rFonts w:cs="Arial"/>
          <w:sz w:val="22"/>
          <w:szCs w:val="22"/>
        </w:rPr>
        <w:t>” means, the Secretary of State for Transport and/or</w:t>
      </w:r>
      <w:r>
        <w:rPr>
          <w:rFonts w:cs="Arial"/>
          <w:sz w:val="22"/>
          <w:szCs w:val="22"/>
        </w:rPr>
        <w:t xml:space="preserve"> where this</w:t>
      </w:r>
    </w:p>
    <w:p w14:paraId="1798B07C" w14:textId="77777777" w:rsidR="00833622" w:rsidRPr="00833622" w:rsidRDefault="00833622" w:rsidP="00833622">
      <w:pPr>
        <w:jc w:val="both"/>
        <w:rPr>
          <w:rFonts w:cs="Arial"/>
          <w:sz w:val="22"/>
          <w:szCs w:val="22"/>
        </w:rPr>
      </w:pPr>
      <w:r w:rsidRPr="00833622">
        <w:rPr>
          <w:rFonts w:cs="Arial"/>
          <w:sz w:val="22"/>
          <w:szCs w:val="22"/>
        </w:rPr>
        <w:tab/>
        <w:t>agreement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57B744CF" w14:textId="77777777" w:rsidR="00833622" w:rsidRPr="00571731" w:rsidRDefault="00833622" w:rsidP="00833622">
      <w:pPr>
        <w:jc w:val="both"/>
        <w:rPr>
          <w:rFonts w:cs="Arial"/>
          <w:sz w:val="22"/>
          <w:szCs w:val="22"/>
        </w:rPr>
      </w:pPr>
    </w:p>
    <w:p w14:paraId="2CD7A92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means</w:t>
      </w:r>
      <w:r w:rsidR="00E24AE5">
        <w:rPr>
          <w:rFonts w:cs="Arial"/>
          <w:sz w:val="22"/>
          <w:szCs w:val="22"/>
        </w:rPr>
        <w:t>,</w:t>
      </w:r>
      <w:r w:rsidRPr="00571731">
        <w:rPr>
          <w:rFonts w:cs="Arial"/>
          <w:sz w:val="22"/>
          <w:szCs w:val="22"/>
        </w:rPr>
        <w:t xml:space="preserve">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6880B227" w14:textId="77777777" w:rsidR="00571731" w:rsidRPr="00571731" w:rsidRDefault="00571731" w:rsidP="003C639A">
      <w:pPr>
        <w:jc w:val="both"/>
        <w:rPr>
          <w:rFonts w:cs="Arial"/>
          <w:sz w:val="22"/>
          <w:szCs w:val="22"/>
        </w:rPr>
      </w:pPr>
    </w:p>
    <w:p w14:paraId="2C3F677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given to it by the Railway (Licensing of Railway Undertakings) Regulations </w:t>
      </w:r>
      <w:proofErr w:type="gramStart"/>
      <w:r w:rsidRPr="00571731">
        <w:rPr>
          <w:rFonts w:cs="Arial"/>
          <w:sz w:val="22"/>
          <w:szCs w:val="22"/>
        </w:rPr>
        <w:t>2005;</w:t>
      </w:r>
      <w:proofErr w:type="gramEnd"/>
    </w:p>
    <w:p w14:paraId="1771569D" w14:textId="77777777" w:rsidR="00571731" w:rsidRPr="00571731" w:rsidRDefault="00571731" w:rsidP="003C639A">
      <w:pPr>
        <w:jc w:val="both"/>
        <w:rPr>
          <w:rFonts w:cs="Arial"/>
          <w:sz w:val="22"/>
          <w:szCs w:val="22"/>
        </w:rPr>
      </w:pPr>
    </w:p>
    <w:p w14:paraId="72148DB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w:t>
      </w:r>
      <w:r w:rsidRPr="00571731">
        <w:rPr>
          <w:rFonts w:cs="Arial"/>
          <w:sz w:val="22"/>
          <w:szCs w:val="22"/>
        </w:rPr>
        <w:t xml:space="preserve">" means the station described in paragraph 5 of Schedule </w:t>
      </w:r>
      <w:proofErr w:type="gramStart"/>
      <w:r w:rsidRPr="00571731">
        <w:rPr>
          <w:rFonts w:cs="Arial"/>
          <w:sz w:val="22"/>
          <w:szCs w:val="22"/>
        </w:rPr>
        <w:t>1;</w:t>
      </w:r>
      <w:proofErr w:type="gramEnd"/>
    </w:p>
    <w:p w14:paraId="198D86AA" w14:textId="77777777" w:rsidR="00571731" w:rsidRPr="00571731" w:rsidRDefault="00571731" w:rsidP="003C639A">
      <w:pPr>
        <w:jc w:val="both"/>
        <w:rPr>
          <w:rFonts w:cs="Arial"/>
          <w:sz w:val="22"/>
          <w:szCs w:val="22"/>
        </w:rPr>
      </w:pPr>
    </w:p>
    <w:p w14:paraId="6573F1DC"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 Access Conditions</w:t>
      </w:r>
      <w:r w:rsidRPr="00571731">
        <w:rPr>
          <w:rFonts w:cs="Arial"/>
          <w:sz w:val="22"/>
          <w:szCs w:val="22"/>
        </w:rPr>
        <w:t>" means, in respect of the Station:</w:t>
      </w:r>
    </w:p>
    <w:p w14:paraId="2C12776A" w14:textId="77777777" w:rsidR="00571731" w:rsidRPr="00571731" w:rsidRDefault="00571731" w:rsidP="003C639A">
      <w:pPr>
        <w:jc w:val="both"/>
        <w:rPr>
          <w:rFonts w:cs="Arial"/>
          <w:sz w:val="22"/>
          <w:szCs w:val="22"/>
        </w:rPr>
      </w:pPr>
    </w:p>
    <w:p w14:paraId="5B7BE5F6" w14:textId="77777777" w:rsidR="00571731" w:rsidRPr="00571731" w:rsidRDefault="00571731" w:rsidP="00C51BAA">
      <w:pPr>
        <w:ind w:left="1496" w:hanging="748"/>
        <w:jc w:val="both"/>
        <w:rPr>
          <w:rFonts w:cs="Arial"/>
          <w:sz w:val="22"/>
          <w:szCs w:val="22"/>
        </w:rPr>
      </w:pPr>
      <w:r w:rsidRPr="00571731">
        <w:rPr>
          <w:rFonts w:cs="Arial"/>
          <w:sz w:val="22"/>
          <w:szCs w:val="22"/>
        </w:rPr>
        <w:t>(a)</w:t>
      </w:r>
      <w:r w:rsidRPr="00571731">
        <w:rPr>
          <w:rFonts w:cs="Arial"/>
          <w:sz w:val="22"/>
          <w:szCs w:val="22"/>
        </w:rPr>
        <w:tab/>
        <w:t xml:space="preserve">the </w:t>
      </w:r>
      <w:r w:rsidR="00C51BAA">
        <w:rPr>
          <w:rFonts w:cs="Arial"/>
          <w:sz w:val="22"/>
          <w:szCs w:val="22"/>
        </w:rPr>
        <w:t>Independent</w:t>
      </w:r>
      <w:r w:rsidRPr="00571731">
        <w:rPr>
          <w:rFonts w:cs="Arial"/>
          <w:sz w:val="22"/>
          <w:szCs w:val="22"/>
        </w:rPr>
        <w:t xml:space="preserve"> Station Access Conditions </w:t>
      </w:r>
      <w:r w:rsidR="00B966B6">
        <w:rPr>
          <w:rFonts w:cs="Arial"/>
          <w:sz w:val="22"/>
          <w:szCs w:val="22"/>
        </w:rPr>
        <w:t>2013</w:t>
      </w:r>
      <w:r w:rsidR="00B45717">
        <w:rPr>
          <w:rFonts w:cs="Arial"/>
          <w:sz w:val="22"/>
          <w:szCs w:val="22"/>
        </w:rPr>
        <w:t xml:space="preserve"> </w:t>
      </w:r>
      <w:r w:rsidRPr="00571731">
        <w:rPr>
          <w:rFonts w:cs="Arial"/>
          <w:sz w:val="22"/>
          <w:szCs w:val="22"/>
        </w:rPr>
        <w:t>(England and Wales)</w:t>
      </w:r>
      <w:r w:rsidR="00B966B6">
        <w:rPr>
          <w:rFonts w:cs="Arial"/>
          <w:sz w:val="22"/>
          <w:szCs w:val="22"/>
        </w:rPr>
        <w:t xml:space="preserve"> or the Independent Station Access Conditions 2013 (Scotland)</w:t>
      </w:r>
      <w:r w:rsidRPr="00571731">
        <w:rPr>
          <w:rFonts w:cs="Arial"/>
          <w:sz w:val="22"/>
          <w:szCs w:val="22"/>
        </w:rPr>
        <w:t>; and</w:t>
      </w:r>
      <w:r w:rsidR="00A13C48">
        <w:rPr>
          <w:rFonts w:cs="Arial"/>
          <w:sz w:val="22"/>
          <w:szCs w:val="22"/>
        </w:rPr>
        <w:t xml:space="preserve"> </w:t>
      </w:r>
    </w:p>
    <w:p w14:paraId="3B320102" w14:textId="77777777" w:rsidR="00571731" w:rsidRPr="00571731" w:rsidRDefault="00571731" w:rsidP="003C639A">
      <w:pPr>
        <w:jc w:val="both"/>
        <w:rPr>
          <w:rFonts w:cs="Arial"/>
          <w:sz w:val="22"/>
          <w:szCs w:val="22"/>
        </w:rPr>
      </w:pPr>
    </w:p>
    <w:p w14:paraId="085D801F" w14:textId="77777777" w:rsidR="00571731" w:rsidRPr="00571731" w:rsidRDefault="00571731" w:rsidP="00C51BAA">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annexes relating to the Station (ORR Ref: </w:t>
      </w:r>
      <w:r w:rsidRPr="00A13C48">
        <w:rPr>
          <w:rFonts w:cs="Arial"/>
          <w:sz w:val="22"/>
          <w:szCs w:val="22"/>
          <w:highlight w:val="yellow"/>
        </w:rPr>
        <w:t>[</w:t>
      </w:r>
      <w:r w:rsidR="00411327" w:rsidRPr="00A13C48">
        <w:rPr>
          <w:rFonts w:cs="Arial"/>
          <w:sz w:val="22"/>
          <w:szCs w:val="22"/>
          <w:highlight w:val="yellow"/>
        </w:rPr>
        <w:t>……………</w:t>
      </w:r>
      <w:r w:rsidRPr="00A13C48">
        <w:rPr>
          <w:rFonts w:cs="Arial"/>
          <w:sz w:val="22"/>
          <w:szCs w:val="22"/>
          <w:highlight w:val="yellow"/>
        </w:rPr>
        <w:t>]</w:t>
      </w:r>
      <w:r w:rsidRPr="00571731">
        <w:rPr>
          <w:rFonts w:cs="Arial"/>
          <w:sz w:val="22"/>
          <w:szCs w:val="22"/>
        </w:rPr>
        <w:t>)</w:t>
      </w:r>
    </w:p>
    <w:p w14:paraId="0608E94D" w14:textId="77777777" w:rsidR="00571731" w:rsidRPr="00571731" w:rsidRDefault="00571731" w:rsidP="003C639A">
      <w:pPr>
        <w:jc w:val="both"/>
        <w:rPr>
          <w:rFonts w:cs="Arial"/>
          <w:sz w:val="22"/>
          <w:szCs w:val="22"/>
        </w:rPr>
      </w:pPr>
    </w:p>
    <w:p w14:paraId="1EEADFC1" w14:textId="77777777" w:rsidR="00571731" w:rsidRPr="00571731" w:rsidRDefault="00571731" w:rsidP="00411327">
      <w:pPr>
        <w:ind w:left="748"/>
        <w:jc w:val="both"/>
        <w:rPr>
          <w:rFonts w:cs="Arial"/>
          <w:sz w:val="22"/>
          <w:szCs w:val="22"/>
        </w:rPr>
      </w:pPr>
      <w:r w:rsidRPr="00571731">
        <w:rPr>
          <w:rFonts w:cs="Arial"/>
          <w:sz w:val="22"/>
          <w:szCs w:val="22"/>
        </w:rPr>
        <w:t xml:space="preserve">as each is modified in respect of the Station from time to time with the approval of the Office of Rail </w:t>
      </w:r>
      <w:r w:rsidR="00C8046B" w:rsidRPr="00C8046B">
        <w:rPr>
          <w:rFonts w:cs="Arial"/>
          <w:sz w:val="22"/>
          <w:szCs w:val="22"/>
        </w:rPr>
        <w:t xml:space="preserve">and </w:t>
      </w:r>
      <w:proofErr w:type="gramStart"/>
      <w:r w:rsidR="00C8046B" w:rsidRPr="00C8046B">
        <w:rPr>
          <w:rFonts w:cs="Arial"/>
          <w:sz w:val="22"/>
          <w:szCs w:val="22"/>
        </w:rPr>
        <w:t xml:space="preserve">Road </w:t>
      </w:r>
      <w:r w:rsidRPr="00571731">
        <w:rPr>
          <w:rFonts w:cs="Arial"/>
          <w:sz w:val="22"/>
          <w:szCs w:val="22"/>
        </w:rPr>
        <w:t xml:space="preserve"> and</w:t>
      </w:r>
      <w:proofErr w:type="gramEnd"/>
      <w:r w:rsidRPr="00571731">
        <w:rPr>
          <w:rFonts w:cs="Arial"/>
          <w:sz w:val="22"/>
          <w:szCs w:val="22"/>
        </w:rPr>
        <w:t xml:space="preserve"> as each is incorporated in this Agreement;</w:t>
      </w:r>
    </w:p>
    <w:p w14:paraId="3396AC1B" w14:textId="77777777" w:rsidR="00571731" w:rsidRPr="00571731" w:rsidRDefault="00571731" w:rsidP="003C639A">
      <w:pPr>
        <w:jc w:val="both"/>
        <w:rPr>
          <w:rFonts w:cs="Arial"/>
          <w:sz w:val="22"/>
          <w:szCs w:val="22"/>
        </w:rPr>
      </w:pPr>
    </w:p>
    <w:p w14:paraId="36555C1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 of Default</w:t>
      </w:r>
      <w:r w:rsidRPr="00571731">
        <w:rPr>
          <w:rFonts w:cs="Arial"/>
          <w:sz w:val="22"/>
          <w:szCs w:val="22"/>
        </w:rPr>
        <w:t xml:space="preserve">" has the meaning attributed to it in Clause </w:t>
      </w:r>
      <w:proofErr w:type="gramStart"/>
      <w:r w:rsidRPr="00571731">
        <w:rPr>
          <w:rFonts w:cs="Arial"/>
          <w:sz w:val="22"/>
          <w:szCs w:val="22"/>
        </w:rPr>
        <w:t>5.2.3;</w:t>
      </w:r>
      <w:proofErr w:type="gramEnd"/>
    </w:p>
    <w:p w14:paraId="03BB388D" w14:textId="77777777" w:rsidR="00571731" w:rsidRPr="00571731" w:rsidRDefault="00571731" w:rsidP="003C639A">
      <w:pPr>
        <w:jc w:val="both"/>
        <w:rPr>
          <w:rFonts w:cs="Arial"/>
          <w:sz w:val="22"/>
          <w:szCs w:val="22"/>
        </w:rPr>
      </w:pPr>
    </w:p>
    <w:p w14:paraId="40752A4D"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other pursuant to Clause </w:t>
      </w:r>
      <w:proofErr w:type="gramStart"/>
      <w:r w:rsidRPr="00571731">
        <w:rPr>
          <w:rFonts w:cs="Arial"/>
          <w:sz w:val="22"/>
          <w:szCs w:val="22"/>
        </w:rPr>
        <w:t>5.3;</w:t>
      </w:r>
      <w:proofErr w:type="gramEnd"/>
    </w:p>
    <w:p w14:paraId="69E4A4D6" w14:textId="77777777" w:rsidR="00571731" w:rsidRPr="00571731" w:rsidRDefault="00571731" w:rsidP="003C639A">
      <w:pPr>
        <w:jc w:val="both"/>
        <w:rPr>
          <w:rFonts w:cs="Arial"/>
          <w:sz w:val="22"/>
          <w:szCs w:val="22"/>
        </w:rPr>
      </w:pPr>
    </w:p>
    <w:p w14:paraId="03948FE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pursuant to Clause 5.4.1 or </w:t>
      </w:r>
      <w:r w:rsidRPr="00571731">
        <w:rPr>
          <w:rFonts w:cs="Arial"/>
          <w:sz w:val="22"/>
          <w:szCs w:val="22"/>
        </w:rPr>
        <w:t xml:space="preserve">5.4.2, as the case may </w:t>
      </w:r>
      <w:proofErr w:type="gramStart"/>
      <w:r w:rsidRPr="00571731">
        <w:rPr>
          <w:rFonts w:cs="Arial"/>
          <w:sz w:val="22"/>
          <w:szCs w:val="22"/>
        </w:rPr>
        <w:t>be;</w:t>
      </w:r>
      <w:proofErr w:type="gramEnd"/>
      <w:r w:rsidRPr="00571731">
        <w:rPr>
          <w:rFonts w:cs="Arial"/>
          <w:sz w:val="22"/>
          <w:szCs w:val="22"/>
        </w:rPr>
        <w:t xml:space="preserve"> and</w:t>
      </w:r>
    </w:p>
    <w:p w14:paraId="7561EC9B" w14:textId="77777777" w:rsidR="00571731" w:rsidRPr="00571731" w:rsidRDefault="00571731" w:rsidP="003C639A">
      <w:pPr>
        <w:jc w:val="both"/>
        <w:rPr>
          <w:rFonts w:cs="Arial"/>
          <w:sz w:val="22"/>
          <w:szCs w:val="22"/>
        </w:rPr>
      </w:pPr>
    </w:p>
    <w:p w14:paraId="48BEE607"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Track Access Agreement</w:t>
      </w:r>
      <w:r w:rsidRPr="00571731">
        <w:rPr>
          <w:rFonts w:cs="Arial"/>
          <w:sz w:val="22"/>
          <w:szCs w:val="22"/>
        </w:rPr>
        <w:t>" means</w:t>
      </w:r>
      <w:r w:rsidR="00E24AE5">
        <w:rPr>
          <w:rFonts w:cs="Arial"/>
          <w:sz w:val="22"/>
          <w:szCs w:val="22"/>
        </w:rPr>
        <w:t>,</w:t>
      </w:r>
      <w:r w:rsidRPr="00571731">
        <w:rPr>
          <w:rFonts w:cs="Arial"/>
          <w:sz w:val="22"/>
          <w:szCs w:val="22"/>
        </w:rPr>
        <w:t xml:space="preserve"> the agreement for use of track, referred to in paragraph 7 of Schedule 1.</w:t>
      </w:r>
    </w:p>
    <w:p w14:paraId="5E8B6DC9" w14:textId="77777777" w:rsidR="00571731" w:rsidRPr="00571731" w:rsidRDefault="00571731" w:rsidP="003C639A">
      <w:pPr>
        <w:jc w:val="both"/>
        <w:rPr>
          <w:rFonts w:cs="Arial"/>
          <w:sz w:val="22"/>
          <w:szCs w:val="22"/>
        </w:rPr>
      </w:pPr>
    </w:p>
    <w:p w14:paraId="25FFB0A8"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5D28E170" w14:textId="77777777" w:rsidR="00571731" w:rsidRPr="00571731" w:rsidRDefault="00571731" w:rsidP="003C639A">
      <w:pPr>
        <w:jc w:val="both"/>
        <w:rPr>
          <w:rFonts w:cs="Arial"/>
          <w:sz w:val="22"/>
          <w:szCs w:val="22"/>
        </w:rPr>
      </w:pPr>
    </w:p>
    <w:p w14:paraId="045D7FAD"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 construed as a reference to the relevant Station Access Condition.</w:t>
      </w:r>
    </w:p>
    <w:p w14:paraId="11F7B83D" w14:textId="77777777" w:rsidR="00571731" w:rsidRPr="00571731" w:rsidRDefault="00571731" w:rsidP="003C639A">
      <w:pPr>
        <w:jc w:val="both"/>
        <w:rPr>
          <w:rFonts w:cs="Arial"/>
          <w:sz w:val="22"/>
          <w:szCs w:val="22"/>
        </w:rPr>
      </w:pPr>
    </w:p>
    <w:p w14:paraId="6763ABF6"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75C8F838" w14:textId="77777777" w:rsidR="00571731" w:rsidRPr="00571731" w:rsidRDefault="00571731" w:rsidP="003C639A">
      <w:pPr>
        <w:jc w:val="both"/>
        <w:rPr>
          <w:rFonts w:cs="Arial"/>
          <w:sz w:val="22"/>
          <w:szCs w:val="22"/>
        </w:rPr>
      </w:pPr>
    </w:p>
    <w:p w14:paraId="39E78636"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any third party in accordance with Clause 7.6,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6 and without prejudice to Clause 7.6, include references to any sub-contractor so appointed.</w:t>
      </w:r>
    </w:p>
    <w:p w14:paraId="0214A7DA" w14:textId="77777777" w:rsidR="00571731" w:rsidRPr="00571731" w:rsidRDefault="00571731" w:rsidP="003C639A">
      <w:pPr>
        <w:jc w:val="both"/>
        <w:rPr>
          <w:rFonts w:cs="Arial"/>
          <w:sz w:val="22"/>
          <w:szCs w:val="22"/>
        </w:rPr>
      </w:pPr>
    </w:p>
    <w:p w14:paraId="6D780EB0"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31D8747F" w14:textId="77777777" w:rsidR="00571731" w:rsidRPr="00571731" w:rsidRDefault="00571731" w:rsidP="003C639A">
      <w:pPr>
        <w:jc w:val="both"/>
        <w:rPr>
          <w:rFonts w:cs="Arial"/>
          <w:sz w:val="22"/>
          <w:szCs w:val="22"/>
        </w:rPr>
      </w:pPr>
    </w:p>
    <w:p w14:paraId="57F9EE99" w14:textId="77777777" w:rsidR="00571731" w:rsidRPr="00571731" w:rsidRDefault="00571731" w:rsidP="009E571B">
      <w:pPr>
        <w:ind w:left="748"/>
        <w:jc w:val="both"/>
        <w:rPr>
          <w:rFonts w:cs="Arial"/>
          <w:sz w:val="22"/>
          <w:szCs w:val="22"/>
        </w:rPr>
      </w:pPr>
      <w:r w:rsidRPr="00571731">
        <w:rPr>
          <w:rFonts w:cs="Arial"/>
          <w:sz w:val="22"/>
          <w:szCs w:val="22"/>
        </w:rPr>
        <w:t>Where the context admits, words and expressions defined in the Station Access Conditions or which fall to be construed in accordance with such Conditions shall bear the same meanings and constructions in this Agreement and the rules of interpretation set out in the Station Access Conditions shall apply throughout this Agreement.</w:t>
      </w:r>
    </w:p>
    <w:p w14:paraId="2A4341D8" w14:textId="77777777" w:rsidR="00571731" w:rsidRPr="00571731" w:rsidRDefault="00571731" w:rsidP="003C639A">
      <w:pPr>
        <w:jc w:val="both"/>
        <w:rPr>
          <w:rFonts w:cs="Arial"/>
          <w:sz w:val="22"/>
          <w:szCs w:val="22"/>
        </w:rPr>
      </w:pPr>
    </w:p>
    <w:p w14:paraId="7141C246" w14:textId="77777777" w:rsidR="00571731" w:rsidRPr="00571731" w:rsidRDefault="00571731" w:rsidP="009E571B">
      <w:pPr>
        <w:ind w:left="748" w:hanging="748"/>
        <w:jc w:val="both"/>
        <w:rPr>
          <w:rFonts w:cs="Arial"/>
          <w:sz w:val="22"/>
          <w:szCs w:val="22"/>
        </w:rPr>
      </w:pPr>
      <w:r w:rsidRPr="00571731">
        <w:rPr>
          <w:rFonts w:cs="Arial"/>
          <w:sz w:val="22"/>
          <w:szCs w:val="22"/>
        </w:rPr>
        <w:t>1.5</w:t>
      </w:r>
      <w:r w:rsidRPr="00571731">
        <w:rPr>
          <w:rFonts w:cs="Arial"/>
          <w:sz w:val="22"/>
          <w:szCs w:val="22"/>
        </w:rPr>
        <w:tab/>
      </w:r>
      <w:r w:rsidRPr="009E571B">
        <w:rPr>
          <w:rFonts w:cs="Arial"/>
          <w:sz w:val="22"/>
          <w:szCs w:val="22"/>
          <w:u w:val="single"/>
        </w:rPr>
        <w:t>Exclusive Station Services</w:t>
      </w:r>
    </w:p>
    <w:p w14:paraId="02C6EA39" w14:textId="77777777" w:rsidR="00571731" w:rsidRPr="00571731" w:rsidRDefault="00571731" w:rsidP="003C639A">
      <w:pPr>
        <w:jc w:val="both"/>
        <w:rPr>
          <w:rFonts w:cs="Arial"/>
          <w:sz w:val="22"/>
          <w:szCs w:val="22"/>
        </w:rPr>
      </w:pPr>
    </w:p>
    <w:p w14:paraId="24144AAD" w14:textId="77777777" w:rsidR="00571731" w:rsidRPr="00571731" w:rsidRDefault="00571731" w:rsidP="009E571B">
      <w:pPr>
        <w:ind w:left="748"/>
        <w:jc w:val="both"/>
        <w:rPr>
          <w:rFonts w:cs="Arial"/>
          <w:sz w:val="22"/>
          <w:szCs w:val="22"/>
        </w:rPr>
      </w:pPr>
      <w:r w:rsidRPr="00571731">
        <w:rPr>
          <w:rFonts w:cs="Arial"/>
          <w:sz w:val="22"/>
          <w:szCs w:val="22"/>
        </w:rPr>
        <w:t>The provisions of Schedule 2 (if any) shall apply as to the terms and conditions on which the Station Facility Owner shall provide Exclusive Station Services to the Beneficiary.</w:t>
      </w:r>
    </w:p>
    <w:p w14:paraId="39818AA5" w14:textId="77777777" w:rsidR="00571731" w:rsidRPr="00571731" w:rsidRDefault="00571731" w:rsidP="003C639A">
      <w:pPr>
        <w:jc w:val="both"/>
        <w:rPr>
          <w:rFonts w:cs="Arial"/>
          <w:sz w:val="22"/>
          <w:szCs w:val="22"/>
        </w:rPr>
      </w:pPr>
    </w:p>
    <w:p w14:paraId="39B0A479" w14:textId="77777777"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48A28934" w14:textId="77777777" w:rsidR="00571731" w:rsidRPr="00571731" w:rsidRDefault="00571731" w:rsidP="003C639A">
      <w:pPr>
        <w:jc w:val="both"/>
        <w:rPr>
          <w:rFonts w:cs="Arial"/>
          <w:sz w:val="22"/>
          <w:szCs w:val="22"/>
        </w:rPr>
      </w:pPr>
    </w:p>
    <w:p w14:paraId="1E76622A"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3EA0A9AB" w14:textId="77777777" w:rsidR="00571731" w:rsidRPr="00571731" w:rsidRDefault="00571731" w:rsidP="003C639A">
      <w:pPr>
        <w:jc w:val="both"/>
        <w:rPr>
          <w:rFonts w:cs="Arial"/>
          <w:sz w:val="22"/>
          <w:szCs w:val="22"/>
        </w:rPr>
      </w:pPr>
    </w:p>
    <w:p w14:paraId="3499D8BE" w14:textId="77777777" w:rsidR="00571731" w:rsidRPr="00571731" w:rsidRDefault="00571731" w:rsidP="009E571B">
      <w:pPr>
        <w:ind w:left="748"/>
        <w:jc w:val="both"/>
        <w:rPr>
          <w:rFonts w:cs="Arial"/>
          <w:sz w:val="22"/>
          <w:szCs w:val="22"/>
        </w:rPr>
      </w:pPr>
      <w:r w:rsidRPr="00571731">
        <w:rPr>
          <w:rFonts w:cs="Arial"/>
          <w:sz w:val="22"/>
          <w:szCs w:val="22"/>
        </w:rPr>
        <w:t>Subject to Clauses 2.2 to 2.4, the provisions of this Agreement shall not have effect until the following conditions precedent (so far as they are applicable to each party) shall have been satisfied in full:</w:t>
      </w:r>
    </w:p>
    <w:p w14:paraId="0D1CBFC7" w14:textId="77777777" w:rsidR="00571731" w:rsidRPr="00571731" w:rsidRDefault="00571731" w:rsidP="003C639A">
      <w:pPr>
        <w:jc w:val="both"/>
        <w:rPr>
          <w:rFonts w:cs="Arial"/>
          <w:sz w:val="22"/>
          <w:szCs w:val="22"/>
        </w:rPr>
      </w:pPr>
    </w:p>
    <w:p w14:paraId="22F5E51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4E62C593" w14:textId="77777777" w:rsidR="00571731" w:rsidRPr="00571731" w:rsidRDefault="00571731" w:rsidP="003C639A">
      <w:pPr>
        <w:jc w:val="both"/>
        <w:rPr>
          <w:rFonts w:cs="Arial"/>
          <w:sz w:val="22"/>
          <w:szCs w:val="22"/>
        </w:rPr>
      </w:pPr>
    </w:p>
    <w:p w14:paraId="3E427BE8" w14:textId="77777777" w:rsidR="00571731" w:rsidRPr="00571731" w:rsidRDefault="00571731" w:rsidP="009E571B">
      <w:pPr>
        <w:ind w:left="1496" w:hanging="748"/>
        <w:jc w:val="both"/>
        <w:rPr>
          <w:rFonts w:cs="Arial"/>
          <w:sz w:val="22"/>
          <w:szCs w:val="22"/>
        </w:rPr>
      </w:pPr>
      <w:r w:rsidRPr="00571731">
        <w:rPr>
          <w:rFonts w:cs="Arial"/>
          <w:sz w:val="22"/>
          <w:szCs w:val="22"/>
        </w:rPr>
        <w:lastRenderedPageBreak/>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17985584" w14:textId="77777777" w:rsidR="00571731" w:rsidRPr="00571731" w:rsidRDefault="00571731" w:rsidP="003C639A">
      <w:pPr>
        <w:jc w:val="both"/>
        <w:rPr>
          <w:rFonts w:cs="Arial"/>
          <w:sz w:val="22"/>
          <w:szCs w:val="22"/>
        </w:rPr>
      </w:pPr>
    </w:p>
    <w:p w14:paraId="4A156173"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t>the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314850F8" w14:textId="77777777" w:rsidR="00571731" w:rsidRPr="00571731" w:rsidRDefault="00571731" w:rsidP="003C639A">
      <w:pPr>
        <w:jc w:val="both"/>
        <w:rPr>
          <w:rFonts w:cs="Arial"/>
          <w:sz w:val="22"/>
          <w:szCs w:val="22"/>
        </w:rPr>
      </w:pPr>
    </w:p>
    <w:p w14:paraId="3E570BE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t xml:space="preserve">the Beneficiary holds a Safety Certificate or deemed Safety Certificate in relation to its operation of </w:t>
      </w:r>
      <w:proofErr w:type="gramStart"/>
      <w:r w:rsidRPr="00571731">
        <w:rPr>
          <w:rFonts w:cs="Arial"/>
          <w:sz w:val="22"/>
          <w:szCs w:val="22"/>
        </w:rPr>
        <w:t>trains;</w:t>
      </w:r>
      <w:proofErr w:type="gramEnd"/>
    </w:p>
    <w:p w14:paraId="2C70F756" w14:textId="77777777" w:rsidR="00571731" w:rsidRPr="00571731" w:rsidRDefault="00571731" w:rsidP="003C639A">
      <w:pPr>
        <w:jc w:val="both"/>
        <w:rPr>
          <w:rFonts w:cs="Arial"/>
          <w:sz w:val="22"/>
          <w:szCs w:val="22"/>
        </w:rPr>
      </w:pPr>
    </w:p>
    <w:p w14:paraId="04CD643B" w14:textId="77777777" w:rsidR="00CA25BA"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t>an Insolvency Event not having occurred in relation to either of the parties</w:t>
      </w:r>
      <w:r w:rsidR="00CA25BA">
        <w:rPr>
          <w:rFonts w:cs="Arial"/>
          <w:sz w:val="22"/>
          <w:szCs w:val="22"/>
        </w:rPr>
        <w:t>; and</w:t>
      </w:r>
    </w:p>
    <w:p w14:paraId="568AD192" w14:textId="77777777" w:rsidR="00CA25BA" w:rsidRDefault="00CA25BA" w:rsidP="009E571B">
      <w:pPr>
        <w:ind w:left="1496" w:hanging="748"/>
        <w:jc w:val="both"/>
        <w:rPr>
          <w:rFonts w:cs="Arial"/>
          <w:sz w:val="22"/>
          <w:szCs w:val="22"/>
        </w:rPr>
      </w:pPr>
    </w:p>
    <w:p w14:paraId="2696B957" w14:textId="77777777" w:rsidR="00CA25BA" w:rsidRDefault="00CA25BA" w:rsidP="00CA25BA">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8046B" w:rsidRPr="00C8046B">
        <w:rPr>
          <w:rFonts w:cs="Arial"/>
          <w:sz w:val="22"/>
          <w:szCs w:val="22"/>
        </w:rPr>
        <w:t xml:space="preserve">and </w:t>
      </w:r>
      <w:proofErr w:type="gramStart"/>
      <w:r w:rsidR="00C8046B" w:rsidRPr="00C8046B">
        <w:rPr>
          <w:rFonts w:cs="Arial"/>
          <w:sz w:val="22"/>
          <w:szCs w:val="22"/>
        </w:rPr>
        <w:t xml:space="preserve">Road </w:t>
      </w:r>
      <w:r>
        <w:rPr>
          <w:rFonts w:cs="Arial"/>
          <w:sz w:val="22"/>
          <w:szCs w:val="22"/>
        </w:rPr>
        <w:t xml:space="preserve"> within</w:t>
      </w:r>
      <w:proofErr w:type="gramEnd"/>
      <w:r>
        <w:rPr>
          <w:rFonts w:cs="Arial"/>
          <w:sz w:val="22"/>
          <w:szCs w:val="22"/>
        </w:rPr>
        <w:t xml:space="preserve"> 14 days of this Agreement being signed and dated by the parties</w:t>
      </w:r>
      <w:r w:rsidRPr="00571731">
        <w:rPr>
          <w:rFonts w:cs="Arial"/>
          <w:sz w:val="22"/>
          <w:szCs w:val="22"/>
        </w:rPr>
        <w:t>.</w:t>
      </w:r>
    </w:p>
    <w:p w14:paraId="7F50F646" w14:textId="77777777" w:rsidR="00571731" w:rsidRPr="00571731" w:rsidRDefault="00571731" w:rsidP="009E571B">
      <w:pPr>
        <w:ind w:left="1496" w:hanging="748"/>
        <w:jc w:val="both"/>
        <w:rPr>
          <w:rFonts w:cs="Arial"/>
          <w:sz w:val="22"/>
          <w:szCs w:val="22"/>
        </w:rPr>
      </w:pPr>
      <w:r w:rsidRPr="00571731">
        <w:rPr>
          <w:rFonts w:cs="Arial"/>
          <w:sz w:val="22"/>
          <w:szCs w:val="22"/>
        </w:rPr>
        <w:t xml:space="preserve">. </w:t>
      </w:r>
    </w:p>
    <w:p w14:paraId="6004DA0F"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352E4A64" w14:textId="77777777" w:rsidR="00571731" w:rsidRPr="00571731" w:rsidRDefault="00571731" w:rsidP="003C639A">
      <w:pPr>
        <w:jc w:val="both"/>
        <w:rPr>
          <w:rFonts w:cs="Arial"/>
          <w:sz w:val="22"/>
          <w:szCs w:val="22"/>
        </w:rPr>
      </w:pPr>
    </w:p>
    <w:p w14:paraId="4BE8A91B"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37AC554A" w14:textId="77777777" w:rsidR="00571731" w:rsidRPr="00571731" w:rsidRDefault="00DA7544" w:rsidP="003C639A">
      <w:pPr>
        <w:jc w:val="both"/>
        <w:rPr>
          <w:rFonts w:cs="Arial"/>
          <w:sz w:val="22"/>
          <w:szCs w:val="22"/>
        </w:rPr>
      </w:pPr>
      <w:r>
        <w:rPr>
          <w:rFonts w:cs="Arial"/>
          <w:sz w:val="22"/>
          <w:szCs w:val="22"/>
        </w:rPr>
        <w:tab/>
      </w:r>
    </w:p>
    <w:p w14:paraId="6950C19C"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5A2073AF" w14:textId="77777777" w:rsidR="00571731" w:rsidRPr="00571731" w:rsidRDefault="00571731" w:rsidP="003C639A">
      <w:pPr>
        <w:jc w:val="both"/>
        <w:rPr>
          <w:rFonts w:cs="Arial"/>
          <w:sz w:val="22"/>
          <w:szCs w:val="22"/>
        </w:rPr>
      </w:pPr>
    </w:p>
    <w:p w14:paraId="2A02DDA3"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4AFD809E" w14:textId="77777777" w:rsidR="00571731" w:rsidRPr="00571731" w:rsidRDefault="00571731" w:rsidP="003C639A">
      <w:pPr>
        <w:jc w:val="both"/>
        <w:rPr>
          <w:rFonts w:cs="Arial"/>
          <w:sz w:val="22"/>
          <w:szCs w:val="22"/>
        </w:rPr>
      </w:pPr>
    </w:p>
    <w:p w14:paraId="7A3C156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6E0DC863" w14:textId="77777777" w:rsidR="00571731" w:rsidRPr="00571731" w:rsidRDefault="00571731" w:rsidP="003C639A">
      <w:pPr>
        <w:jc w:val="both"/>
        <w:rPr>
          <w:rFonts w:cs="Arial"/>
          <w:sz w:val="22"/>
          <w:szCs w:val="22"/>
        </w:rPr>
      </w:pPr>
    </w:p>
    <w:p w14:paraId="21CD722E" w14:textId="77777777" w:rsidR="00571731" w:rsidRPr="00571731"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t xml:space="preserve">Clauses 1 (other than Clause 1.5), 2, 4, 5, 7, 8 and 9 and Conditions </w:t>
      </w:r>
      <w:r w:rsidR="00DA7544">
        <w:rPr>
          <w:rFonts w:cs="Arial"/>
          <w:sz w:val="22"/>
          <w:szCs w:val="22"/>
        </w:rPr>
        <w:t>1</w:t>
      </w:r>
      <w:r w:rsidRPr="00571731">
        <w:rPr>
          <w:rFonts w:cs="Arial"/>
          <w:sz w:val="22"/>
          <w:szCs w:val="22"/>
        </w:rPr>
        <w:t xml:space="preserve">, </w:t>
      </w:r>
      <w:r w:rsidR="00DA7544">
        <w:rPr>
          <w:rFonts w:cs="Arial"/>
          <w:sz w:val="22"/>
          <w:szCs w:val="22"/>
        </w:rPr>
        <w:t>100</w:t>
      </w:r>
      <w:r w:rsidRPr="00571731">
        <w:rPr>
          <w:rFonts w:cs="Arial"/>
          <w:sz w:val="22"/>
          <w:szCs w:val="22"/>
        </w:rPr>
        <w:t xml:space="preserve"> and </w:t>
      </w:r>
      <w:r w:rsidR="00DA7544">
        <w:rPr>
          <w:rFonts w:cs="Arial"/>
          <w:sz w:val="22"/>
          <w:szCs w:val="22"/>
        </w:rPr>
        <w:t>102</w:t>
      </w:r>
      <w:r w:rsidRPr="00571731">
        <w:rPr>
          <w:rFonts w:cs="Arial"/>
          <w:sz w:val="22"/>
          <w:szCs w:val="22"/>
        </w:rPr>
        <w:t xml:space="preserve"> shall come into effect and be binding on the parties immediately upon this Agreement</w:t>
      </w:r>
      <w:r w:rsidR="00CA25BA">
        <w:rPr>
          <w:rFonts w:cs="Arial"/>
          <w:sz w:val="22"/>
          <w:szCs w:val="22"/>
        </w:rPr>
        <w:t xml:space="preserve"> being signed and dated by the parties</w:t>
      </w:r>
      <w:r w:rsidRPr="00571731">
        <w:rPr>
          <w:rFonts w:cs="Arial"/>
          <w:sz w:val="22"/>
          <w:szCs w:val="22"/>
        </w:rPr>
        <w:t>.</w:t>
      </w:r>
    </w:p>
    <w:p w14:paraId="61A21E0F" w14:textId="77777777" w:rsidR="00571731" w:rsidRPr="00571731" w:rsidRDefault="00571731" w:rsidP="003C639A">
      <w:pPr>
        <w:jc w:val="both"/>
        <w:rPr>
          <w:rFonts w:cs="Arial"/>
          <w:sz w:val="22"/>
          <w:szCs w:val="22"/>
        </w:rPr>
      </w:pPr>
    </w:p>
    <w:p w14:paraId="23680D01" w14:textId="77777777" w:rsidR="00571731" w:rsidRPr="00571731" w:rsidRDefault="00571731" w:rsidP="00DA7544">
      <w:pPr>
        <w:ind w:left="1496" w:hanging="748"/>
        <w:jc w:val="both"/>
        <w:rPr>
          <w:rFonts w:cs="Arial"/>
          <w:sz w:val="22"/>
          <w:szCs w:val="22"/>
        </w:rPr>
      </w:pPr>
      <w:r w:rsidRPr="00571731">
        <w:rPr>
          <w:rFonts w:cs="Arial"/>
          <w:sz w:val="22"/>
          <w:szCs w:val="22"/>
        </w:rPr>
        <w:t>2.3.2</w:t>
      </w:r>
      <w:r w:rsidRPr="00571731">
        <w:rPr>
          <w:rFonts w:cs="Arial"/>
          <w:sz w:val="22"/>
          <w:szCs w:val="22"/>
        </w:rPr>
        <w:tab/>
        <w:t>All other Clauses and Conditions shall come into effect and be binding on the parties on the Commencement Date.</w:t>
      </w:r>
    </w:p>
    <w:p w14:paraId="69C793E3" w14:textId="77777777" w:rsidR="00571731" w:rsidRPr="00571731" w:rsidRDefault="00571731" w:rsidP="003C639A">
      <w:pPr>
        <w:jc w:val="both"/>
        <w:rPr>
          <w:rFonts w:cs="Arial"/>
          <w:sz w:val="22"/>
          <w:szCs w:val="22"/>
        </w:rPr>
      </w:pPr>
    </w:p>
    <w:p w14:paraId="288151F8"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04325D28" w14:textId="77777777" w:rsidR="00571731" w:rsidRPr="00571731" w:rsidRDefault="00571731" w:rsidP="003C639A">
      <w:pPr>
        <w:jc w:val="both"/>
        <w:rPr>
          <w:rFonts w:cs="Arial"/>
          <w:sz w:val="22"/>
          <w:szCs w:val="22"/>
        </w:rPr>
      </w:pPr>
    </w:p>
    <w:p w14:paraId="1B2C74A4"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on or before the </w:t>
      </w:r>
      <w:r w:rsidR="00CA25BA">
        <w:rPr>
          <w:rFonts w:cs="Arial"/>
          <w:sz w:val="22"/>
          <w:szCs w:val="22"/>
        </w:rPr>
        <w:t xml:space="preserve">later of the </w:t>
      </w:r>
      <w:r w:rsidRPr="00571731">
        <w:rPr>
          <w:rFonts w:cs="Arial"/>
          <w:sz w:val="22"/>
          <w:szCs w:val="22"/>
        </w:rPr>
        <w:t>Commencement Date</w:t>
      </w:r>
      <w:r w:rsidR="00CA25BA">
        <w:rPr>
          <w:rFonts w:cs="Arial"/>
          <w:sz w:val="22"/>
          <w:szCs w:val="22"/>
        </w:rPr>
        <w:t xml:space="preserve"> and the expiry of the 14 day period mentioned in Clause 2.1.6</w:t>
      </w:r>
      <w:r w:rsidRPr="00571731">
        <w:rPr>
          <w:rFonts w:cs="Arial"/>
          <w:sz w:val="22"/>
          <w:szCs w:val="22"/>
        </w:rPr>
        <w:t>, this Agreement (except Clause 2.4.2) shall lapse and neither party shall have any liability to the other under or in respect of it, save in respect of a pre-existing breach of any of Clauses 2, 4, 5, 7, 8 and 9.</w:t>
      </w:r>
    </w:p>
    <w:p w14:paraId="13837865" w14:textId="77777777" w:rsidR="00571731" w:rsidRPr="00571731" w:rsidRDefault="00571731" w:rsidP="003C639A">
      <w:pPr>
        <w:jc w:val="both"/>
        <w:rPr>
          <w:rFonts w:cs="Arial"/>
          <w:sz w:val="22"/>
          <w:szCs w:val="22"/>
        </w:rPr>
      </w:pPr>
    </w:p>
    <w:p w14:paraId="35AE72BD"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The obligations of confidence provided for in the Station Access Conditions shall continue in force for the period of years indicated at paragraph 8 of Schedule 1 after this Agreement has otherwise ceased to have effect.</w:t>
      </w:r>
    </w:p>
    <w:p w14:paraId="00749169" w14:textId="77777777" w:rsidR="00571731" w:rsidRPr="00571731" w:rsidRDefault="00571731" w:rsidP="003C639A">
      <w:pPr>
        <w:jc w:val="both"/>
        <w:rPr>
          <w:rFonts w:cs="Arial"/>
          <w:sz w:val="22"/>
          <w:szCs w:val="22"/>
        </w:rPr>
      </w:pPr>
    </w:p>
    <w:p w14:paraId="12FB06F8"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434716CF" w14:textId="77777777" w:rsidR="00571731" w:rsidRPr="00571731" w:rsidRDefault="00571731" w:rsidP="003C639A">
      <w:pPr>
        <w:jc w:val="both"/>
        <w:rPr>
          <w:rFonts w:cs="Arial"/>
          <w:sz w:val="22"/>
          <w:szCs w:val="22"/>
        </w:rPr>
      </w:pPr>
    </w:p>
    <w:p w14:paraId="1942E9D1"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p>
    <w:p w14:paraId="3710B438" w14:textId="77777777" w:rsidR="00571731" w:rsidRPr="00571731" w:rsidRDefault="00571731" w:rsidP="003C639A">
      <w:pPr>
        <w:jc w:val="both"/>
        <w:rPr>
          <w:rFonts w:cs="Arial"/>
          <w:sz w:val="22"/>
          <w:szCs w:val="22"/>
        </w:rPr>
      </w:pPr>
    </w:p>
    <w:p w14:paraId="16DE9227" w14:textId="77777777" w:rsidR="00CA25BA" w:rsidRPr="00571731" w:rsidRDefault="00571731" w:rsidP="00CA25BA">
      <w:pPr>
        <w:ind w:left="748" w:hanging="748"/>
        <w:jc w:val="both"/>
        <w:rPr>
          <w:rFonts w:cs="Arial"/>
          <w:sz w:val="22"/>
          <w:szCs w:val="22"/>
        </w:rPr>
      </w:pPr>
      <w:r w:rsidRPr="00571731">
        <w:rPr>
          <w:rFonts w:cs="Arial"/>
          <w:sz w:val="22"/>
          <w:szCs w:val="22"/>
        </w:rPr>
        <w:lastRenderedPageBreak/>
        <w:t>3.2</w:t>
      </w:r>
      <w:r w:rsidRPr="00571731">
        <w:rPr>
          <w:rFonts w:cs="Arial"/>
          <w:sz w:val="22"/>
          <w:szCs w:val="22"/>
        </w:rPr>
        <w:tab/>
        <w:t xml:space="preserve">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w:t>
      </w:r>
      <w:r w:rsidR="00DA7544">
        <w:rPr>
          <w:rFonts w:cs="Arial"/>
          <w:sz w:val="22"/>
          <w:szCs w:val="22"/>
        </w:rPr>
        <w:t>6</w:t>
      </w:r>
      <w:r w:rsidRPr="00571731">
        <w:rPr>
          <w:rFonts w:cs="Arial"/>
          <w:sz w:val="22"/>
          <w:szCs w:val="22"/>
        </w:rPr>
        <w:t xml:space="preserve"> of the Station Access Conditions.</w:t>
      </w:r>
    </w:p>
    <w:p w14:paraId="7399926B" w14:textId="77777777" w:rsidR="00571731" w:rsidRPr="00571731" w:rsidRDefault="00571731" w:rsidP="003C639A">
      <w:pPr>
        <w:jc w:val="both"/>
        <w:rPr>
          <w:rFonts w:cs="Arial"/>
          <w:sz w:val="22"/>
          <w:szCs w:val="22"/>
        </w:rPr>
      </w:pPr>
    </w:p>
    <w:p w14:paraId="6593122C"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562D1333" w14:textId="77777777" w:rsidR="00571731" w:rsidRPr="00571731" w:rsidRDefault="00571731" w:rsidP="003C639A">
      <w:pPr>
        <w:jc w:val="both"/>
        <w:rPr>
          <w:rFonts w:cs="Arial"/>
          <w:sz w:val="22"/>
          <w:szCs w:val="22"/>
        </w:rPr>
      </w:pPr>
    </w:p>
    <w:p w14:paraId="1A4676FA" w14:textId="77777777" w:rsidR="00571731" w:rsidRPr="00571731" w:rsidRDefault="00571731" w:rsidP="00DA7544">
      <w:pPr>
        <w:ind w:left="748" w:hanging="748"/>
        <w:jc w:val="both"/>
        <w:rPr>
          <w:rFonts w:cs="Arial"/>
          <w:sz w:val="22"/>
          <w:szCs w:val="22"/>
        </w:rPr>
      </w:pPr>
      <w:r w:rsidRPr="00571731">
        <w:rPr>
          <w:rFonts w:cs="Arial"/>
          <w:sz w:val="22"/>
          <w:szCs w:val="22"/>
        </w:rPr>
        <w:t>4.1</w:t>
      </w:r>
      <w:r w:rsidRPr="00571731">
        <w:rPr>
          <w:rFonts w:cs="Arial"/>
          <w:sz w:val="22"/>
          <w:szCs w:val="22"/>
        </w:rPr>
        <w:tab/>
        <w:t>The Station Access Conditions are incorporated in and shall form part of this Agreement.</w:t>
      </w:r>
    </w:p>
    <w:p w14:paraId="1C4F1A6E" w14:textId="77777777" w:rsidR="00571731" w:rsidRPr="00571731" w:rsidRDefault="00571731" w:rsidP="003C639A">
      <w:pPr>
        <w:jc w:val="both"/>
        <w:rPr>
          <w:rFonts w:cs="Arial"/>
          <w:sz w:val="22"/>
          <w:szCs w:val="22"/>
        </w:rPr>
      </w:pPr>
    </w:p>
    <w:p w14:paraId="21B5BDFD"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8046B" w:rsidRPr="00C8046B">
        <w:rPr>
          <w:rFonts w:cs="Arial"/>
          <w:sz w:val="22"/>
          <w:szCs w:val="22"/>
        </w:rPr>
        <w:t xml:space="preserve">and </w:t>
      </w:r>
      <w:proofErr w:type="gramStart"/>
      <w:r w:rsidR="00C8046B" w:rsidRPr="00C8046B">
        <w:rPr>
          <w:rFonts w:cs="Arial"/>
          <w:sz w:val="22"/>
          <w:szCs w:val="22"/>
        </w:rPr>
        <w:t xml:space="preserve">Road </w:t>
      </w:r>
      <w:r w:rsidRPr="00571731">
        <w:rPr>
          <w:rFonts w:cs="Arial"/>
          <w:sz w:val="22"/>
          <w:szCs w:val="22"/>
        </w:rPr>
        <w:t xml:space="preserve"> shall</w:t>
      </w:r>
      <w:proofErr w:type="gramEnd"/>
      <w:r w:rsidRPr="00571731">
        <w:rPr>
          <w:rFonts w:cs="Arial"/>
          <w:sz w:val="22"/>
          <w:szCs w:val="22"/>
        </w:rPr>
        <w:t xml:space="preserve"> have directed otherwise in the exercise of its powers under the Act, the Station Facility Owner shall ensure that all operators of trains having permission to use the Station agree to comply with the Station Access Conditions.</w:t>
      </w:r>
    </w:p>
    <w:p w14:paraId="54464616" w14:textId="77777777" w:rsidR="00571731" w:rsidRPr="00571731" w:rsidRDefault="00571731" w:rsidP="003C639A">
      <w:pPr>
        <w:jc w:val="both"/>
        <w:rPr>
          <w:rFonts w:cs="Arial"/>
          <w:sz w:val="22"/>
          <w:szCs w:val="22"/>
        </w:rPr>
      </w:pPr>
    </w:p>
    <w:p w14:paraId="26FB962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set out in the Station Access Conditions as incorporated in this Agreement pursuant to Clause 4.1.</w:t>
      </w:r>
    </w:p>
    <w:p w14:paraId="1CBC400B" w14:textId="77777777" w:rsidR="00571731" w:rsidRPr="00571731" w:rsidRDefault="00571731" w:rsidP="003C639A">
      <w:pPr>
        <w:jc w:val="both"/>
        <w:rPr>
          <w:rFonts w:cs="Arial"/>
          <w:sz w:val="22"/>
          <w:szCs w:val="22"/>
        </w:rPr>
      </w:pPr>
    </w:p>
    <w:p w14:paraId="7CF1B2B8" w14:textId="77777777" w:rsidR="00571731" w:rsidRPr="00DA7544" w:rsidRDefault="00571731" w:rsidP="003C639A">
      <w:pPr>
        <w:jc w:val="both"/>
        <w:rPr>
          <w:rFonts w:cs="Arial"/>
          <w:b/>
          <w:sz w:val="22"/>
          <w:szCs w:val="22"/>
        </w:rPr>
      </w:pPr>
      <w:r w:rsidRPr="00DA7544">
        <w:rPr>
          <w:rFonts w:cs="Arial"/>
          <w:b/>
          <w:sz w:val="22"/>
          <w:szCs w:val="22"/>
        </w:rPr>
        <w:t>5</w:t>
      </w:r>
      <w:r w:rsidRPr="00DA7544">
        <w:rPr>
          <w:rFonts w:cs="Arial"/>
          <w:b/>
          <w:sz w:val="22"/>
          <w:szCs w:val="22"/>
        </w:rPr>
        <w:tab/>
      </w:r>
      <w:r w:rsidRPr="00DA7544">
        <w:rPr>
          <w:rFonts w:cs="Arial"/>
          <w:b/>
          <w:sz w:val="22"/>
          <w:szCs w:val="22"/>
          <w:u w:val="single"/>
        </w:rPr>
        <w:t>TERM AND TERMINATION</w:t>
      </w:r>
    </w:p>
    <w:p w14:paraId="5F623D0B" w14:textId="77777777" w:rsidR="00571731" w:rsidRPr="00571731" w:rsidRDefault="00571731" w:rsidP="003C639A">
      <w:pPr>
        <w:jc w:val="both"/>
        <w:rPr>
          <w:rFonts w:cs="Arial"/>
          <w:sz w:val="22"/>
          <w:szCs w:val="22"/>
        </w:rPr>
      </w:pPr>
    </w:p>
    <w:p w14:paraId="56CCC71B" w14:textId="77777777" w:rsidR="00571731" w:rsidRPr="00571731" w:rsidRDefault="00571731" w:rsidP="00DA7544">
      <w:pPr>
        <w:ind w:left="748" w:hanging="748"/>
        <w:jc w:val="both"/>
        <w:rPr>
          <w:rFonts w:cs="Arial"/>
          <w:sz w:val="22"/>
          <w:szCs w:val="22"/>
        </w:rPr>
      </w:pPr>
      <w:r w:rsidRPr="00571731">
        <w:rPr>
          <w:rFonts w:cs="Arial"/>
          <w:sz w:val="22"/>
          <w:szCs w:val="22"/>
        </w:rPr>
        <w:t>5.1</w:t>
      </w:r>
      <w:r w:rsidRPr="00571731">
        <w:rPr>
          <w:rFonts w:cs="Arial"/>
          <w:sz w:val="22"/>
          <w:szCs w:val="22"/>
        </w:rPr>
        <w:tab/>
      </w:r>
      <w:r w:rsidRPr="00DA7544">
        <w:rPr>
          <w:rFonts w:cs="Arial"/>
          <w:sz w:val="22"/>
          <w:szCs w:val="22"/>
          <w:u w:val="single"/>
        </w:rPr>
        <w:t>Term</w:t>
      </w:r>
    </w:p>
    <w:p w14:paraId="08FF372C" w14:textId="77777777" w:rsidR="00571731" w:rsidRPr="00571731" w:rsidRDefault="00571731" w:rsidP="003C639A">
      <w:pPr>
        <w:jc w:val="both"/>
        <w:rPr>
          <w:rFonts w:cs="Arial"/>
          <w:sz w:val="22"/>
          <w:szCs w:val="22"/>
        </w:rPr>
      </w:pPr>
    </w:p>
    <w:p w14:paraId="41F436BA" w14:textId="77777777" w:rsidR="00571731" w:rsidRDefault="00571731" w:rsidP="00DA7544">
      <w:pPr>
        <w:ind w:left="748"/>
        <w:jc w:val="both"/>
        <w:rPr>
          <w:rFonts w:cs="Arial"/>
          <w:sz w:val="22"/>
          <w:szCs w:val="22"/>
        </w:rPr>
      </w:pPr>
      <w:r w:rsidRPr="00571731">
        <w:rPr>
          <w:rFonts w:cs="Arial"/>
          <w:sz w:val="22"/>
          <w:szCs w:val="22"/>
        </w:rPr>
        <w:t>This Agreement shall continue in force until the earliest to occur of:</w:t>
      </w:r>
    </w:p>
    <w:p w14:paraId="50E449B2" w14:textId="77777777" w:rsidR="00DA7544" w:rsidRPr="00571731" w:rsidRDefault="00DA7544" w:rsidP="00DA7544">
      <w:pPr>
        <w:ind w:left="748"/>
        <w:jc w:val="both"/>
        <w:rPr>
          <w:rFonts w:cs="Arial"/>
          <w:sz w:val="22"/>
          <w:szCs w:val="22"/>
        </w:rPr>
      </w:pPr>
    </w:p>
    <w:p w14:paraId="60EC207B" w14:textId="77777777" w:rsidR="00571731" w:rsidRPr="00571731" w:rsidRDefault="00571731" w:rsidP="00DA7544">
      <w:pPr>
        <w:ind w:left="1496" w:hanging="748"/>
        <w:jc w:val="both"/>
        <w:rPr>
          <w:rFonts w:cs="Arial"/>
          <w:sz w:val="22"/>
          <w:szCs w:val="22"/>
        </w:rPr>
      </w:pPr>
      <w:r w:rsidRPr="00571731">
        <w:rPr>
          <w:rFonts w:cs="Arial"/>
          <w:sz w:val="22"/>
          <w:szCs w:val="22"/>
        </w:rPr>
        <w:t>(a)</w:t>
      </w:r>
      <w:r w:rsidRPr="00571731">
        <w:rPr>
          <w:rFonts w:cs="Arial"/>
          <w:sz w:val="22"/>
          <w:szCs w:val="22"/>
        </w:rPr>
        <w:tab/>
        <w:t xml:space="preserve">lapse pursuant to Clause </w:t>
      </w:r>
      <w:proofErr w:type="gramStart"/>
      <w:r w:rsidRPr="00571731">
        <w:rPr>
          <w:rFonts w:cs="Arial"/>
          <w:sz w:val="22"/>
          <w:szCs w:val="22"/>
        </w:rPr>
        <w:t>2.4;</w:t>
      </w:r>
      <w:proofErr w:type="gramEnd"/>
    </w:p>
    <w:p w14:paraId="5DA70153" w14:textId="77777777" w:rsidR="00571731" w:rsidRPr="00571731" w:rsidRDefault="00571731" w:rsidP="003C639A">
      <w:pPr>
        <w:jc w:val="both"/>
        <w:rPr>
          <w:rFonts w:cs="Arial"/>
          <w:sz w:val="22"/>
          <w:szCs w:val="22"/>
        </w:rPr>
      </w:pPr>
    </w:p>
    <w:p w14:paraId="6AEAA38B" w14:textId="77777777" w:rsidR="00571731" w:rsidRPr="00571731" w:rsidRDefault="00571731" w:rsidP="00DA7544">
      <w:pPr>
        <w:ind w:left="1496" w:hanging="748"/>
        <w:jc w:val="both"/>
        <w:rPr>
          <w:rFonts w:cs="Arial"/>
          <w:sz w:val="22"/>
          <w:szCs w:val="22"/>
        </w:rPr>
      </w:pPr>
      <w:r w:rsidRPr="00571731">
        <w:rPr>
          <w:rFonts w:cs="Arial"/>
          <w:sz w:val="22"/>
          <w:szCs w:val="22"/>
        </w:rPr>
        <w:t>(b)</w:t>
      </w:r>
      <w:r w:rsidRPr="00571731">
        <w:rPr>
          <w:rFonts w:cs="Arial"/>
          <w:sz w:val="22"/>
          <w:szCs w:val="22"/>
        </w:rPr>
        <w:tab/>
        <w:t xml:space="preserve">termination pursuant to this Clause 5 or Condition </w:t>
      </w:r>
      <w:r w:rsidR="00A5265F">
        <w:rPr>
          <w:rFonts w:cs="Arial"/>
          <w:sz w:val="22"/>
          <w:szCs w:val="22"/>
        </w:rPr>
        <w:t>41</w:t>
      </w:r>
      <w:r w:rsidR="00641180" w:rsidRPr="00571731">
        <w:rPr>
          <w:rFonts w:cs="Arial"/>
          <w:sz w:val="22"/>
          <w:szCs w:val="22"/>
        </w:rPr>
        <w:t xml:space="preserve"> </w:t>
      </w:r>
      <w:r w:rsidRPr="00571731">
        <w:rPr>
          <w:rFonts w:cs="Arial"/>
          <w:sz w:val="22"/>
          <w:szCs w:val="22"/>
        </w:rPr>
        <w:t xml:space="preserve">of the Station Access </w:t>
      </w:r>
      <w:proofErr w:type="gramStart"/>
      <w:r w:rsidRPr="00571731">
        <w:rPr>
          <w:rFonts w:cs="Arial"/>
          <w:sz w:val="22"/>
          <w:szCs w:val="22"/>
        </w:rPr>
        <w:t>Conditions;</w:t>
      </w:r>
      <w:proofErr w:type="gramEnd"/>
    </w:p>
    <w:p w14:paraId="4690F5E5" w14:textId="77777777" w:rsidR="00571731" w:rsidRPr="00571731" w:rsidRDefault="00571731" w:rsidP="003C639A">
      <w:pPr>
        <w:jc w:val="both"/>
        <w:rPr>
          <w:rFonts w:cs="Arial"/>
          <w:sz w:val="22"/>
          <w:szCs w:val="22"/>
        </w:rPr>
      </w:pPr>
    </w:p>
    <w:p w14:paraId="42362955" w14:textId="77777777" w:rsidR="00571731" w:rsidRPr="00571731" w:rsidRDefault="00571731" w:rsidP="00DA7544">
      <w:pPr>
        <w:ind w:left="1496" w:hanging="748"/>
        <w:jc w:val="both"/>
        <w:rPr>
          <w:rFonts w:cs="Arial"/>
          <w:sz w:val="22"/>
          <w:szCs w:val="22"/>
        </w:rPr>
      </w:pPr>
      <w:r w:rsidRPr="00571731">
        <w:rPr>
          <w:rFonts w:cs="Arial"/>
          <w:sz w:val="22"/>
          <w:szCs w:val="22"/>
        </w:rPr>
        <w:t>(c)</w:t>
      </w:r>
      <w:r w:rsidRPr="00571731">
        <w:rPr>
          <w:rFonts w:cs="Arial"/>
          <w:sz w:val="22"/>
          <w:szCs w:val="22"/>
        </w:rPr>
        <w:tab/>
        <w:t>the Expiry Date; and</w:t>
      </w:r>
    </w:p>
    <w:p w14:paraId="32DC853C" w14:textId="77777777" w:rsidR="00571731" w:rsidRPr="00571731" w:rsidRDefault="00571731" w:rsidP="003C639A">
      <w:pPr>
        <w:jc w:val="both"/>
        <w:rPr>
          <w:rFonts w:cs="Arial"/>
          <w:sz w:val="22"/>
          <w:szCs w:val="22"/>
        </w:rPr>
      </w:pPr>
    </w:p>
    <w:p w14:paraId="50F02317" w14:textId="77777777" w:rsidR="00571731" w:rsidRPr="00571731" w:rsidRDefault="00571731" w:rsidP="00DA7544">
      <w:pPr>
        <w:ind w:left="1496" w:hanging="748"/>
        <w:jc w:val="both"/>
        <w:rPr>
          <w:rFonts w:cs="Arial"/>
          <w:sz w:val="22"/>
          <w:szCs w:val="22"/>
        </w:rPr>
      </w:pPr>
      <w:r w:rsidRPr="00571731">
        <w:rPr>
          <w:rFonts w:cs="Arial"/>
          <w:sz w:val="22"/>
          <w:szCs w:val="22"/>
        </w:rPr>
        <w:t>(d)</w:t>
      </w:r>
      <w:r w:rsidRPr="00571731">
        <w:rPr>
          <w:rFonts w:cs="Arial"/>
          <w:sz w:val="22"/>
          <w:szCs w:val="22"/>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277F1075" w14:textId="77777777" w:rsidR="00571731" w:rsidRPr="00571731" w:rsidRDefault="00571731" w:rsidP="003C639A">
      <w:pPr>
        <w:jc w:val="both"/>
        <w:rPr>
          <w:rFonts w:cs="Arial"/>
          <w:sz w:val="22"/>
          <w:szCs w:val="22"/>
        </w:rPr>
      </w:pPr>
    </w:p>
    <w:p w14:paraId="50A72FF2" w14:textId="77777777" w:rsidR="00571731" w:rsidRPr="00571731" w:rsidRDefault="00571731" w:rsidP="008D7284">
      <w:pPr>
        <w:ind w:left="748" w:hanging="748"/>
        <w:jc w:val="both"/>
        <w:rPr>
          <w:rFonts w:cs="Arial"/>
          <w:sz w:val="22"/>
          <w:szCs w:val="22"/>
        </w:rPr>
      </w:pPr>
      <w:r w:rsidRPr="00571731">
        <w:rPr>
          <w:rFonts w:cs="Arial"/>
          <w:sz w:val="22"/>
          <w:szCs w:val="22"/>
        </w:rPr>
        <w:t>5.2</w:t>
      </w:r>
      <w:r w:rsidRPr="00571731">
        <w:rPr>
          <w:rFonts w:cs="Arial"/>
          <w:sz w:val="22"/>
          <w:szCs w:val="22"/>
        </w:rPr>
        <w:tab/>
      </w:r>
      <w:r w:rsidRPr="008D7284">
        <w:rPr>
          <w:rFonts w:cs="Arial"/>
          <w:sz w:val="22"/>
          <w:szCs w:val="22"/>
          <w:u w:val="single"/>
        </w:rPr>
        <w:t>Events of default</w:t>
      </w:r>
    </w:p>
    <w:p w14:paraId="38E72FC8" w14:textId="77777777" w:rsidR="00571731" w:rsidRPr="00571731" w:rsidRDefault="00571731" w:rsidP="003C639A">
      <w:pPr>
        <w:jc w:val="both"/>
        <w:rPr>
          <w:rFonts w:cs="Arial"/>
          <w:sz w:val="22"/>
          <w:szCs w:val="22"/>
        </w:rPr>
      </w:pPr>
    </w:p>
    <w:p w14:paraId="1820CF78" w14:textId="77777777" w:rsidR="00571731" w:rsidRPr="00571731" w:rsidRDefault="00571731" w:rsidP="008D7284">
      <w:pPr>
        <w:ind w:left="1496" w:hanging="748"/>
        <w:jc w:val="both"/>
        <w:rPr>
          <w:rFonts w:cs="Arial"/>
          <w:sz w:val="22"/>
          <w:szCs w:val="22"/>
        </w:rPr>
      </w:pPr>
      <w:r w:rsidRPr="00571731">
        <w:rPr>
          <w:rFonts w:cs="Arial"/>
          <w:sz w:val="22"/>
          <w:szCs w:val="22"/>
        </w:rPr>
        <w:t>5.2.1</w:t>
      </w:r>
      <w:r w:rsidRPr="00571731">
        <w:rPr>
          <w:rFonts w:cs="Arial"/>
          <w:sz w:val="22"/>
          <w:szCs w:val="22"/>
        </w:rPr>
        <w:tab/>
      </w:r>
      <w:r w:rsidRPr="008D7284">
        <w:rPr>
          <w:rFonts w:cs="Arial"/>
          <w:sz w:val="22"/>
          <w:szCs w:val="22"/>
          <w:u w:val="single"/>
        </w:rPr>
        <w:t>Beneficiary Events of Default</w:t>
      </w:r>
    </w:p>
    <w:p w14:paraId="3DC3F0D5" w14:textId="77777777" w:rsidR="00571731" w:rsidRPr="00571731" w:rsidRDefault="00571731" w:rsidP="003C639A">
      <w:pPr>
        <w:jc w:val="both"/>
        <w:rPr>
          <w:rFonts w:cs="Arial"/>
          <w:sz w:val="22"/>
          <w:szCs w:val="22"/>
        </w:rPr>
      </w:pPr>
    </w:p>
    <w:p w14:paraId="20FAE4BC"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5425D377" w14:textId="77777777" w:rsidR="00571731" w:rsidRPr="00571731" w:rsidRDefault="00571731" w:rsidP="003C639A">
      <w:pPr>
        <w:jc w:val="both"/>
        <w:rPr>
          <w:rFonts w:cs="Arial"/>
          <w:sz w:val="22"/>
          <w:szCs w:val="22"/>
        </w:rPr>
      </w:pPr>
    </w:p>
    <w:p w14:paraId="4A2E6DE5"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723AD915" w14:textId="77777777" w:rsidR="00571731" w:rsidRPr="00571731" w:rsidRDefault="00571731" w:rsidP="003C639A">
      <w:pPr>
        <w:jc w:val="both"/>
        <w:rPr>
          <w:rFonts w:cs="Arial"/>
          <w:sz w:val="22"/>
          <w:szCs w:val="22"/>
        </w:rPr>
      </w:pPr>
    </w:p>
    <w:p w14:paraId="56A6F43D"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5DF49A81" w14:textId="77777777" w:rsidR="00571731" w:rsidRPr="00571731" w:rsidRDefault="00571731" w:rsidP="003C639A">
      <w:pPr>
        <w:jc w:val="both"/>
        <w:rPr>
          <w:rFonts w:cs="Arial"/>
          <w:sz w:val="22"/>
          <w:szCs w:val="22"/>
        </w:rPr>
      </w:pPr>
    </w:p>
    <w:p w14:paraId="0BD8389C"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010061D0" w14:textId="77777777" w:rsidR="00571731" w:rsidRPr="00571731" w:rsidRDefault="00571731" w:rsidP="003C639A">
      <w:pPr>
        <w:jc w:val="both"/>
        <w:rPr>
          <w:rFonts w:cs="Arial"/>
          <w:sz w:val="22"/>
          <w:szCs w:val="22"/>
        </w:rPr>
      </w:pPr>
    </w:p>
    <w:p w14:paraId="06B51154"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 xml:space="preserve">The Beneficiary ceases to be authorised to be the operator of trains by a licence granted under section 8 of the Act or by </w:t>
      </w:r>
      <w:r w:rsidRPr="00571731">
        <w:rPr>
          <w:rFonts w:cs="Arial"/>
          <w:sz w:val="22"/>
          <w:szCs w:val="22"/>
        </w:rPr>
        <w:lastRenderedPageBreak/>
        <w:t xml:space="preserve">a licence or SNRP granted or recognised under the Railway (Licensing of Railway Undertakings) Regulations 2005 (whether by revocation or otherwise) unless it is exempt from the requirement so to be </w:t>
      </w:r>
      <w:proofErr w:type="gramStart"/>
      <w:r w:rsidRPr="00571731">
        <w:rPr>
          <w:rFonts w:cs="Arial"/>
          <w:sz w:val="22"/>
          <w:szCs w:val="22"/>
        </w:rPr>
        <w:t>authorised;</w:t>
      </w:r>
      <w:proofErr w:type="gramEnd"/>
    </w:p>
    <w:p w14:paraId="6B666FCC" w14:textId="77777777" w:rsidR="00571731" w:rsidRPr="00571731" w:rsidRDefault="00571731" w:rsidP="003C639A">
      <w:pPr>
        <w:jc w:val="both"/>
        <w:rPr>
          <w:rFonts w:cs="Arial"/>
          <w:sz w:val="22"/>
          <w:szCs w:val="22"/>
        </w:rPr>
      </w:pPr>
    </w:p>
    <w:p w14:paraId="53DBD7DC"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33F506FD" w14:textId="77777777" w:rsidR="00571731" w:rsidRPr="00571731" w:rsidRDefault="00571731" w:rsidP="003C639A">
      <w:pPr>
        <w:jc w:val="both"/>
        <w:rPr>
          <w:rFonts w:cs="Arial"/>
          <w:sz w:val="22"/>
          <w:szCs w:val="22"/>
        </w:rPr>
      </w:pPr>
    </w:p>
    <w:p w14:paraId="5A19D93F" w14:textId="77777777" w:rsidR="00571731" w:rsidRPr="00571731" w:rsidRDefault="00571731" w:rsidP="008D7284">
      <w:pPr>
        <w:ind w:left="2244" w:hanging="748"/>
        <w:jc w:val="both"/>
        <w:rPr>
          <w:rFonts w:cs="Arial"/>
          <w:sz w:val="22"/>
          <w:szCs w:val="22"/>
        </w:rPr>
      </w:pPr>
      <w:r w:rsidRPr="00571731">
        <w:rPr>
          <w:rFonts w:cs="Arial"/>
          <w:sz w:val="22"/>
          <w:szCs w:val="22"/>
        </w:rPr>
        <w:t>(f)</w:t>
      </w:r>
      <w:r w:rsidRPr="00571731">
        <w:rPr>
          <w:rFonts w:cs="Arial"/>
          <w:sz w:val="22"/>
          <w:szCs w:val="22"/>
        </w:rPr>
        <w:tab/>
      </w:r>
      <w:r w:rsidRPr="008D7284">
        <w:rPr>
          <w:rFonts w:cs="Arial"/>
          <w:sz w:val="22"/>
          <w:szCs w:val="22"/>
          <w:u w:val="single"/>
        </w:rPr>
        <w:t>Track Access Termination</w:t>
      </w:r>
      <w:r w:rsidR="008D7284">
        <w:rPr>
          <w:rFonts w:cs="Arial"/>
          <w:sz w:val="22"/>
          <w:szCs w:val="22"/>
        </w:rPr>
        <w:t xml:space="preserve">: </w:t>
      </w:r>
      <w:r w:rsidRPr="00571731">
        <w:rPr>
          <w:rFonts w:cs="Arial"/>
          <w:sz w:val="22"/>
          <w:szCs w:val="22"/>
        </w:rPr>
        <w:t>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sidRPr="00571731">
        <w:rPr>
          <w:rFonts w:cs="Arial"/>
          <w:sz w:val="22"/>
          <w:szCs w:val="22"/>
        </w:rPr>
        <w:t>);</w:t>
      </w:r>
      <w:proofErr w:type="gramEnd"/>
      <w:r w:rsidRPr="00571731">
        <w:rPr>
          <w:rFonts w:cs="Arial"/>
          <w:sz w:val="22"/>
          <w:szCs w:val="22"/>
        </w:rPr>
        <w:t xml:space="preserve"> </w:t>
      </w:r>
    </w:p>
    <w:p w14:paraId="2CB02EB7" w14:textId="77777777" w:rsidR="00571731" w:rsidRPr="00571731" w:rsidRDefault="00571731" w:rsidP="003C639A">
      <w:pPr>
        <w:jc w:val="both"/>
        <w:rPr>
          <w:rFonts w:cs="Arial"/>
          <w:sz w:val="22"/>
          <w:szCs w:val="22"/>
        </w:rPr>
      </w:pPr>
    </w:p>
    <w:p w14:paraId="7DFCDA60" w14:textId="77777777" w:rsidR="00571731" w:rsidRPr="00571731" w:rsidRDefault="00571731" w:rsidP="008D7284">
      <w:pPr>
        <w:ind w:left="2244" w:hanging="748"/>
        <w:jc w:val="both"/>
        <w:rPr>
          <w:rFonts w:cs="Arial"/>
          <w:sz w:val="22"/>
          <w:szCs w:val="22"/>
        </w:rPr>
      </w:pPr>
      <w:r w:rsidRPr="00571731">
        <w:rPr>
          <w:rFonts w:cs="Arial"/>
          <w:sz w:val="22"/>
          <w:szCs w:val="22"/>
        </w:rPr>
        <w:t>(g)</w:t>
      </w:r>
      <w:r w:rsidRPr="00571731">
        <w:rPr>
          <w:rFonts w:cs="Arial"/>
          <w:sz w:val="22"/>
          <w:szCs w:val="22"/>
        </w:rPr>
        <w:tab/>
      </w:r>
      <w:r w:rsidRPr="008D7284">
        <w:rPr>
          <w:rFonts w:cs="Arial"/>
          <w:sz w:val="22"/>
          <w:szCs w:val="22"/>
          <w:u w:val="single"/>
        </w:rPr>
        <w:t>Non-operation</w:t>
      </w:r>
      <w:r w:rsidR="008D7284">
        <w:rPr>
          <w:rFonts w:cs="Arial"/>
          <w:sz w:val="22"/>
          <w:szCs w:val="22"/>
        </w:rPr>
        <w:t xml:space="preserve">: </w:t>
      </w:r>
      <w:r w:rsidRPr="00571731">
        <w:rPr>
          <w:rFonts w:cs="Arial"/>
          <w:sz w:val="22"/>
          <w:szCs w:val="22"/>
        </w:rPr>
        <w:t>No trains operated by the Beneficiary or on its behalf depart from the Station for a continuous period of more than 270 days; and</w:t>
      </w:r>
    </w:p>
    <w:p w14:paraId="6852820B" w14:textId="77777777" w:rsidR="00571731" w:rsidRPr="00571731" w:rsidRDefault="00571731" w:rsidP="003C639A">
      <w:pPr>
        <w:jc w:val="both"/>
        <w:rPr>
          <w:rFonts w:cs="Arial"/>
          <w:sz w:val="22"/>
          <w:szCs w:val="22"/>
        </w:rPr>
      </w:pPr>
    </w:p>
    <w:p w14:paraId="4053D2DD" w14:textId="77777777" w:rsidR="00571731" w:rsidRPr="00571731" w:rsidRDefault="00571731" w:rsidP="008D7284">
      <w:pPr>
        <w:ind w:left="2244" w:hanging="748"/>
        <w:jc w:val="both"/>
        <w:rPr>
          <w:rFonts w:cs="Arial"/>
          <w:sz w:val="22"/>
          <w:szCs w:val="22"/>
        </w:rPr>
      </w:pPr>
      <w:r w:rsidRPr="00571731">
        <w:rPr>
          <w:rFonts w:cs="Arial"/>
          <w:sz w:val="22"/>
          <w:szCs w:val="22"/>
        </w:rPr>
        <w:t>(h)</w:t>
      </w:r>
      <w:r w:rsidRPr="00571731">
        <w:rPr>
          <w:rFonts w:cs="Arial"/>
          <w:sz w:val="22"/>
          <w:szCs w:val="22"/>
        </w:rPr>
        <w:tab/>
      </w:r>
      <w:r w:rsidRPr="008D7284">
        <w:rPr>
          <w:rFonts w:cs="Arial"/>
          <w:sz w:val="22"/>
          <w:szCs w:val="22"/>
          <w:u w:val="single"/>
        </w:rPr>
        <w:t>Franchise Agreement Termination</w:t>
      </w:r>
      <w:r w:rsidR="008D7284">
        <w:rPr>
          <w:rFonts w:cs="Arial"/>
          <w:sz w:val="22"/>
          <w:szCs w:val="22"/>
        </w:rPr>
        <w:t xml:space="preserve">: </w:t>
      </w:r>
      <w:r w:rsidRPr="00571731">
        <w:rPr>
          <w:rFonts w:cs="Arial"/>
          <w:sz w:val="22"/>
          <w:szCs w:val="22"/>
        </w:rPr>
        <w:t>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6ACD2D38" w14:textId="77777777" w:rsidR="00571731" w:rsidRPr="00571731" w:rsidRDefault="00571731" w:rsidP="003C639A">
      <w:pPr>
        <w:jc w:val="both"/>
        <w:rPr>
          <w:rFonts w:cs="Arial"/>
          <w:sz w:val="22"/>
          <w:szCs w:val="22"/>
        </w:rPr>
      </w:pPr>
    </w:p>
    <w:p w14:paraId="5C4C9B61" w14:textId="77777777" w:rsidR="00571731" w:rsidRPr="00571731" w:rsidRDefault="00571731" w:rsidP="008D7284">
      <w:pPr>
        <w:ind w:left="1496" w:hanging="748"/>
        <w:jc w:val="both"/>
        <w:rPr>
          <w:rFonts w:cs="Arial"/>
          <w:sz w:val="22"/>
          <w:szCs w:val="22"/>
        </w:rPr>
      </w:pPr>
      <w:r w:rsidRPr="00571731">
        <w:rPr>
          <w:rFonts w:cs="Arial"/>
          <w:sz w:val="22"/>
          <w:szCs w:val="22"/>
        </w:rPr>
        <w:t>5.2.2</w:t>
      </w:r>
      <w:r w:rsidRPr="00571731">
        <w:rPr>
          <w:rFonts w:cs="Arial"/>
          <w:sz w:val="22"/>
          <w:szCs w:val="22"/>
        </w:rPr>
        <w:tab/>
        <w:t>The Beneficiary shall notify the Station Facility Owner promptly on becoming aware of the occurrence of a Beneficiary Event of Default.</w:t>
      </w:r>
    </w:p>
    <w:p w14:paraId="01F1B095" w14:textId="77777777" w:rsidR="00571731" w:rsidRPr="00571731" w:rsidRDefault="00571731" w:rsidP="003C639A">
      <w:pPr>
        <w:jc w:val="both"/>
        <w:rPr>
          <w:rFonts w:cs="Arial"/>
          <w:sz w:val="22"/>
          <w:szCs w:val="22"/>
        </w:rPr>
      </w:pPr>
    </w:p>
    <w:p w14:paraId="300FFD86" w14:textId="77777777" w:rsidR="00571731" w:rsidRPr="00571731" w:rsidRDefault="00571731" w:rsidP="008D7284">
      <w:pPr>
        <w:ind w:left="1496" w:hanging="748"/>
        <w:jc w:val="both"/>
        <w:rPr>
          <w:rFonts w:cs="Arial"/>
          <w:sz w:val="22"/>
          <w:szCs w:val="22"/>
        </w:rPr>
      </w:pPr>
      <w:r w:rsidRPr="00571731">
        <w:rPr>
          <w:rFonts w:cs="Arial"/>
          <w:sz w:val="22"/>
          <w:szCs w:val="22"/>
        </w:rPr>
        <w:t>5.2.3</w:t>
      </w:r>
      <w:r w:rsidRPr="00571731">
        <w:rPr>
          <w:rFonts w:cs="Arial"/>
          <w:sz w:val="22"/>
          <w:szCs w:val="22"/>
        </w:rPr>
        <w:tab/>
      </w:r>
      <w:r w:rsidRPr="008D7284">
        <w:rPr>
          <w:rFonts w:cs="Arial"/>
          <w:sz w:val="22"/>
          <w:szCs w:val="22"/>
          <w:u w:val="single"/>
        </w:rPr>
        <w:t>Station Facility Owner Events of Default</w:t>
      </w:r>
    </w:p>
    <w:p w14:paraId="707DDCC3" w14:textId="77777777" w:rsidR="00571731" w:rsidRPr="00571731" w:rsidRDefault="00571731" w:rsidP="003C639A">
      <w:pPr>
        <w:jc w:val="both"/>
        <w:rPr>
          <w:rFonts w:cs="Arial"/>
          <w:sz w:val="22"/>
          <w:szCs w:val="22"/>
        </w:rPr>
      </w:pPr>
    </w:p>
    <w:p w14:paraId="278B28F1"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20AE6205" w14:textId="77777777" w:rsidR="00571731" w:rsidRPr="00571731" w:rsidRDefault="00571731" w:rsidP="003C639A">
      <w:pPr>
        <w:jc w:val="both"/>
        <w:rPr>
          <w:rFonts w:cs="Arial"/>
          <w:sz w:val="22"/>
          <w:szCs w:val="22"/>
        </w:rPr>
      </w:pPr>
    </w:p>
    <w:p w14:paraId="5CF323B2"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6AD413F" w14:textId="77777777" w:rsidR="00571731" w:rsidRPr="00571731" w:rsidRDefault="00571731" w:rsidP="003C639A">
      <w:pPr>
        <w:jc w:val="both"/>
        <w:rPr>
          <w:rFonts w:cs="Arial"/>
          <w:sz w:val="22"/>
          <w:szCs w:val="22"/>
        </w:rPr>
      </w:pPr>
    </w:p>
    <w:p w14:paraId="6FAD0911"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5C41C2B1" w14:textId="77777777" w:rsidR="00571731" w:rsidRPr="00571731" w:rsidRDefault="00571731" w:rsidP="003C639A">
      <w:pPr>
        <w:jc w:val="both"/>
        <w:rPr>
          <w:rFonts w:cs="Arial"/>
          <w:sz w:val="22"/>
          <w:szCs w:val="22"/>
        </w:rPr>
      </w:pPr>
    </w:p>
    <w:p w14:paraId="61D6E155"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0B8F5C57" w14:textId="77777777" w:rsidR="00571731" w:rsidRPr="00571731" w:rsidRDefault="00571731" w:rsidP="003C639A">
      <w:pPr>
        <w:jc w:val="both"/>
        <w:rPr>
          <w:rFonts w:cs="Arial"/>
          <w:sz w:val="22"/>
          <w:szCs w:val="22"/>
        </w:rPr>
      </w:pPr>
    </w:p>
    <w:p w14:paraId="15D61CA5"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operator of the Station by a licence granted under section 8 of the Act (whether by revocation or otherwise) unless it is exempt from the requirement so to be authorised under section 7 of the Act; and</w:t>
      </w:r>
    </w:p>
    <w:p w14:paraId="5215B1C5" w14:textId="77777777" w:rsidR="00571731" w:rsidRPr="00571731" w:rsidRDefault="00571731" w:rsidP="003C639A">
      <w:pPr>
        <w:jc w:val="both"/>
        <w:rPr>
          <w:rFonts w:cs="Arial"/>
          <w:sz w:val="22"/>
          <w:szCs w:val="22"/>
        </w:rPr>
      </w:pPr>
    </w:p>
    <w:p w14:paraId="2551A584"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48476F5A" w14:textId="77777777" w:rsidR="00571731" w:rsidRPr="00571731" w:rsidRDefault="00571731" w:rsidP="003C639A">
      <w:pPr>
        <w:jc w:val="both"/>
        <w:rPr>
          <w:rFonts w:cs="Arial"/>
          <w:sz w:val="22"/>
          <w:szCs w:val="22"/>
        </w:rPr>
      </w:pPr>
    </w:p>
    <w:p w14:paraId="7787A496" w14:textId="77777777" w:rsidR="00571731" w:rsidRPr="00571731" w:rsidRDefault="00571731" w:rsidP="00041243">
      <w:pPr>
        <w:ind w:left="1496" w:hanging="748"/>
        <w:jc w:val="both"/>
        <w:rPr>
          <w:rFonts w:cs="Arial"/>
          <w:sz w:val="22"/>
          <w:szCs w:val="22"/>
        </w:rPr>
      </w:pPr>
      <w:r w:rsidRPr="00571731">
        <w:rPr>
          <w:rFonts w:cs="Arial"/>
          <w:sz w:val="22"/>
          <w:szCs w:val="22"/>
        </w:rPr>
        <w:t>5.2.4</w:t>
      </w:r>
      <w:r w:rsidRPr="00571731">
        <w:rPr>
          <w:rFonts w:cs="Arial"/>
          <w:sz w:val="22"/>
          <w:szCs w:val="22"/>
        </w:rPr>
        <w:tab/>
        <w:t>The Station Facility Owner shall notify the Beneficiary promptly on becoming aware of the occurrence of a Station Facility Owner Event of Default.</w:t>
      </w:r>
    </w:p>
    <w:p w14:paraId="29C206FB" w14:textId="77777777" w:rsidR="00571731" w:rsidRPr="00571731" w:rsidRDefault="00571731" w:rsidP="003C639A">
      <w:pPr>
        <w:jc w:val="both"/>
        <w:rPr>
          <w:rFonts w:cs="Arial"/>
          <w:sz w:val="22"/>
          <w:szCs w:val="22"/>
        </w:rPr>
      </w:pPr>
    </w:p>
    <w:p w14:paraId="139281A9" w14:textId="77777777" w:rsidR="00571731" w:rsidRPr="00571731" w:rsidRDefault="00571731" w:rsidP="00041243">
      <w:pPr>
        <w:ind w:left="748" w:hanging="748"/>
        <w:jc w:val="both"/>
        <w:rPr>
          <w:rFonts w:cs="Arial"/>
          <w:sz w:val="22"/>
          <w:szCs w:val="22"/>
        </w:rPr>
      </w:pPr>
      <w:r w:rsidRPr="00571731">
        <w:rPr>
          <w:rFonts w:cs="Arial"/>
          <w:sz w:val="22"/>
          <w:szCs w:val="22"/>
        </w:rPr>
        <w:t>5.3</w:t>
      </w:r>
      <w:r w:rsidRPr="00571731">
        <w:rPr>
          <w:rFonts w:cs="Arial"/>
          <w:sz w:val="22"/>
          <w:szCs w:val="22"/>
        </w:rPr>
        <w:tab/>
      </w:r>
      <w:r w:rsidRPr="00041243">
        <w:rPr>
          <w:rFonts w:cs="Arial"/>
          <w:sz w:val="22"/>
          <w:szCs w:val="22"/>
          <w:u w:val="single"/>
        </w:rPr>
        <w:t>Suspension</w:t>
      </w:r>
    </w:p>
    <w:p w14:paraId="7684E5E4" w14:textId="77777777" w:rsidR="00571731" w:rsidRPr="00571731" w:rsidRDefault="00571731" w:rsidP="003C639A">
      <w:pPr>
        <w:jc w:val="both"/>
        <w:rPr>
          <w:rFonts w:cs="Arial"/>
          <w:sz w:val="22"/>
          <w:szCs w:val="22"/>
        </w:rPr>
      </w:pPr>
    </w:p>
    <w:p w14:paraId="63745031" w14:textId="77777777" w:rsidR="00571731" w:rsidRPr="00571731" w:rsidRDefault="00571731" w:rsidP="00041243">
      <w:pPr>
        <w:ind w:left="1496" w:hanging="748"/>
        <w:jc w:val="both"/>
        <w:rPr>
          <w:rFonts w:cs="Arial"/>
          <w:sz w:val="22"/>
          <w:szCs w:val="22"/>
        </w:rPr>
      </w:pPr>
      <w:r w:rsidRPr="00571731">
        <w:rPr>
          <w:rFonts w:cs="Arial"/>
          <w:sz w:val="22"/>
          <w:szCs w:val="22"/>
        </w:rPr>
        <w:t>5.3.1</w:t>
      </w:r>
      <w:r w:rsidRPr="00571731">
        <w:rPr>
          <w:rFonts w:cs="Arial"/>
          <w:sz w:val="22"/>
          <w:szCs w:val="22"/>
        </w:rPr>
        <w:tab/>
      </w:r>
      <w:r w:rsidRPr="00041243">
        <w:rPr>
          <w:rFonts w:cs="Arial"/>
          <w:sz w:val="22"/>
          <w:szCs w:val="22"/>
          <w:u w:val="single"/>
        </w:rPr>
        <w:t>Right to suspend</w:t>
      </w:r>
    </w:p>
    <w:p w14:paraId="00354517" w14:textId="77777777" w:rsidR="00571731" w:rsidRPr="00571731" w:rsidRDefault="00571731" w:rsidP="003C639A">
      <w:pPr>
        <w:jc w:val="both"/>
        <w:rPr>
          <w:rFonts w:cs="Arial"/>
          <w:sz w:val="22"/>
          <w:szCs w:val="22"/>
        </w:rPr>
      </w:pPr>
    </w:p>
    <w:p w14:paraId="16A83C4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4F1E319C" w14:textId="77777777" w:rsidR="00571731" w:rsidRPr="00571731" w:rsidRDefault="00571731" w:rsidP="00105235">
      <w:pPr>
        <w:ind w:left="2244" w:hanging="748"/>
        <w:jc w:val="both"/>
        <w:rPr>
          <w:rFonts w:cs="Arial"/>
          <w:sz w:val="22"/>
          <w:szCs w:val="22"/>
        </w:rPr>
      </w:pPr>
    </w:p>
    <w:p w14:paraId="54621B7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52C5C3C8" w14:textId="77777777" w:rsidR="00105235" w:rsidRDefault="00105235" w:rsidP="003C639A">
      <w:pPr>
        <w:jc w:val="both"/>
        <w:rPr>
          <w:rFonts w:cs="Arial"/>
          <w:sz w:val="22"/>
          <w:szCs w:val="22"/>
        </w:rPr>
      </w:pPr>
    </w:p>
    <w:p w14:paraId="07F4B809" w14:textId="77777777" w:rsidR="00105235" w:rsidRPr="00571731" w:rsidRDefault="00105235" w:rsidP="003C639A">
      <w:pPr>
        <w:jc w:val="both"/>
        <w:rPr>
          <w:rFonts w:cs="Arial"/>
          <w:sz w:val="22"/>
          <w:szCs w:val="22"/>
        </w:rPr>
      </w:pPr>
    </w:p>
    <w:p w14:paraId="5244E5B8" w14:textId="77777777" w:rsidR="00571731" w:rsidRPr="00571731" w:rsidRDefault="00571731" w:rsidP="00105235">
      <w:pPr>
        <w:ind w:left="1496" w:hanging="748"/>
        <w:jc w:val="both"/>
        <w:rPr>
          <w:rFonts w:cs="Arial"/>
          <w:sz w:val="22"/>
          <w:szCs w:val="22"/>
        </w:rPr>
      </w:pPr>
      <w:r w:rsidRPr="00571731">
        <w:rPr>
          <w:rFonts w:cs="Arial"/>
          <w:sz w:val="22"/>
          <w:szCs w:val="22"/>
        </w:rPr>
        <w:t>5.3.2</w:t>
      </w:r>
      <w:r w:rsidRPr="00571731">
        <w:rPr>
          <w:rFonts w:cs="Arial"/>
          <w:sz w:val="22"/>
          <w:szCs w:val="22"/>
        </w:rPr>
        <w:tab/>
      </w:r>
      <w:r w:rsidRPr="00105235">
        <w:rPr>
          <w:rFonts w:cs="Arial"/>
          <w:sz w:val="22"/>
          <w:szCs w:val="22"/>
          <w:u w:val="single"/>
        </w:rPr>
        <w:t>Contents of a Suspension Notice</w:t>
      </w:r>
    </w:p>
    <w:p w14:paraId="382DA361" w14:textId="77777777" w:rsidR="00571731" w:rsidRPr="00571731" w:rsidRDefault="00571731" w:rsidP="003C639A">
      <w:pPr>
        <w:jc w:val="both"/>
        <w:rPr>
          <w:rFonts w:cs="Arial"/>
          <w:sz w:val="22"/>
          <w:szCs w:val="22"/>
        </w:rPr>
      </w:pPr>
    </w:p>
    <w:p w14:paraId="49E18A6B"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6C87FDF7" w14:textId="77777777" w:rsidR="00571731" w:rsidRPr="00571731" w:rsidRDefault="00571731" w:rsidP="003C639A">
      <w:pPr>
        <w:jc w:val="both"/>
        <w:rPr>
          <w:rFonts w:cs="Arial"/>
          <w:sz w:val="22"/>
          <w:szCs w:val="22"/>
        </w:rPr>
      </w:pPr>
    </w:p>
    <w:p w14:paraId="3826D76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4523639D" w14:textId="77777777" w:rsidR="00571731" w:rsidRPr="00571731" w:rsidRDefault="00571731" w:rsidP="003C639A">
      <w:pPr>
        <w:jc w:val="both"/>
        <w:rPr>
          <w:rFonts w:cs="Arial"/>
          <w:sz w:val="22"/>
          <w:szCs w:val="22"/>
        </w:rPr>
      </w:pPr>
    </w:p>
    <w:p w14:paraId="79B150E7"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2279AA14" w14:textId="77777777" w:rsidR="00571731" w:rsidRPr="00571731" w:rsidRDefault="00571731" w:rsidP="003C639A">
      <w:pPr>
        <w:jc w:val="both"/>
        <w:rPr>
          <w:rFonts w:cs="Arial"/>
          <w:sz w:val="22"/>
          <w:szCs w:val="22"/>
        </w:rPr>
      </w:pPr>
    </w:p>
    <w:p w14:paraId="307E73FE"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7E34AFFC" w14:textId="77777777" w:rsidR="00571731" w:rsidRPr="00571731" w:rsidRDefault="00571731" w:rsidP="003C639A">
      <w:pPr>
        <w:jc w:val="both"/>
        <w:rPr>
          <w:rFonts w:cs="Arial"/>
          <w:sz w:val="22"/>
          <w:szCs w:val="22"/>
        </w:rPr>
      </w:pPr>
    </w:p>
    <w:p w14:paraId="46505926"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1378D15D" w14:textId="77777777" w:rsidR="00571731" w:rsidRPr="00571731" w:rsidRDefault="00571731" w:rsidP="003C639A">
      <w:pPr>
        <w:jc w:val="both"/>
        <w:rPr>
          <w:rFonts w:cs="Arial"/>
          <w:sz w:val="22"/>
          <w:szCs w:val="22"/>
        </w:rPr>
      </w:pPr>
    </w:p>
    <w:p w14:paraId="1D048600"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 the relevant Event of Default; and</w:t>
      </w:r>
    </w:p>
    <w:p w14:paraId="51955DBB" w14:textId="77777777" w:rsidR="00571731" w:rsidRPr="00571731" w:rsidRDefault="00571731" w:rsidP="003C639A">
      <w:pPr>
        <w:jc w:val="both"/>
        <w:rPr>
          <w:rFonts w:cs="Arial"/>
          <w:sz w:val="22"/>
          <w:szCs w:val="22"/>
        </w:rPr>
      </w:pPr>
    </w:p>
    <w:p w14:paraId="6A399D75" w14:textId="77777777" w:rsidR="00571731" w:rsidRP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p>
    <w:p w14:paraId="3F5A7921" w14:textId="77777777" w:rsidR="00571731" w:rsidRPr="00571731" w:rsidRDefault="00571731" w:rsidP="003C639A">
      <w:pPr>
        <w:jc w:val="both"/>
        <w:rPr>
          <w:rFonts w:cs="Arial"/>
          <w:sz w:val="22"/>
          <w:szCs w:val="22"/>
        </w:rPr>
      </w:pPr>
    </w:p>
    <w:p w14:paraId="0CE5C8D9" w14:textId="77777777" w:rsidR="00571731" w:rsidRPr="00571731" w:rsidRDefault="00571731" w:rsidP="00105235">
      <w:pPr>
        <w:ind w:left="1496" w:hanging="748"/>
        <w:jc w:val="both"/>
        <w:rPr>
          <w:rFonts w:cs="Arial"/>
          <w:sz w:val="22"/>
          <w:szCs w:val="22"/>
        </w:rPr>
      </w:pPr>
      <w:r w:rsidRPr="00571731">
        <w:rPr>
          <w:rFonts w:cs="Arial"/>
          <w:sz w:val="22"/>
          <w:szCs w:val="22"/>
        </w:rPr>
        <w:t>5.3.3</w:t>
      </w:r>
      <w:r w:rsidRPr="00571731">
        <w:rPr>
          <w:rFonts w:cs="Arial"/>
          <w:sz w:val="22"/>
          <w:szCs w:val="22"/>
        </w:rPr>
        <w:tab/>
      </w:r>
      <w:r w:rsidRPr="00105235">
        <w:rPr>
          <w:rFonts w:cs="Arial"/>
          <w:sz w:val="22"/>
          <w:szCs w:val="22"/>
          <w:u w:val="single"/>
        </w:rPr>
        <w:t>Effects of a Suspension Notice served by the Station Facility Owner</w:t>
      </w:r>
    </w:p>
    <w:p w14:paraId="6656E8D9" w14:textId="77777777" w:rsidR="00571731" w:rsidRPr="00571731" w:rsidRDefault="00571731" w:rsidP="003C639A">
      <w:pPr>
        <w:jc w:val="both"/>
        <w:rPr>
          <w:rFonts w:cs="Arial"/>
          <w:sz w:val="22"/>
          <w:szCs w:val="22"/>
        </w:rPr>
      </w:pPr>
    </w:p>
    <w:p w14:paraId="2F2FB9A1"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54F12570" w14:textId="77777777" w:rsidR="00571731" w:rsidRPr="00571731" w:rsidRDefault="00571731" w:rsidP="003C639A">
      <w:pPr>
        <w:jc w:val="both"/>
        <w:rPr>
          <w:rFonts w:cs="Arial"/>
          <w:sz w:val="22"/>
          <w:szCs w:val="22"/>
        </w:rPr>
      </w:pPr>
    </w:p>
    <w:p w14:paraId="42360C4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2E812043" w14:textId="77777777" w:rsidR="00571731" w:rsidRPr="00571731" w:rsidRDefault="00571731" w:rsidP="003C639A">
      <w:pPr>
        <w:jc w:val="both"/>
        <w:rPr>
          <w:rFonts w:cs="Arial"/>
          <w:sz w:val="22"/>
          <w:szCs w:val="22"/>
        </w:rPr>
      </w:pPr>
    </w:p>
    <w:p w14:paraId="2ABF6D7A"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Suspension Notice shall remain in full force and effect until it has been revoked either in whole or in part by notice from the Station Facility Owner to the Beneficiary pursuant to Clause 5.3.5(d); and</w:t>
      </w:r>
    </w:p>
    <w:p w14:paraId="0CD7B192" w14:textId="77777777" w:rsidR="00571731" w:rsidRPr="00571731" w:rsidRDefault="00571731" w:rsidP="003C639A">
      <w:pPr>
        <w:jc w:val="both"/>
        <w:rPr>
          <w:rFonts w:cs="Arial"/>
          <w:sz w:val="22"/>
          <w:szCs w:val="22"/>
        </w:rPr>
      </w:pPr>
    </w:p>
    <w:p w14:paraId="49C3F61F"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7DC5D30F" w14:textId="77777777" w:rsidR="00571731" w:rsidRPr="00571731" w:rsidRDefault="00571731" w:rsidP="003C639A">
      <w:pPr>
        <w:jc w:val="both"/>
        <w:rPr>
          <w:rFonts w:cs="Arial"/>
          <w:sz w:val="22"/>
          <w:szCs w:val="22"/>
        </w:rPr>
      </w:pPr>
    </w:p>
    <w:p w14:paraId="293ED173" w14:textId="77777777" w:rsidR="00571731" w:rsidRPr="00571731" w:rsidRDefault="00571731" w:rsidP="00105235">
      <w:pPr>
        <w:ind w:left="1496" w:hanging="748"/>
        <w:jc w:val="both"/>
        <w:rPr>
          <w:rFonts w:cs="Arial"/>
          <w:sz w:val="22"/>
          <w:szCs w:val="22"/>
        </w:rPr>
      </w:pPr>
      <w:r w:rsidRPr="00571731">
        <w:rPr>
          <w:rFonts w:cs="Arial"/>
          <w:sz w:val="22"/>
          <w:szCs w:val="22"/>
        </w:rPr>
        <w:t>5.3.4</w:t>
      </w:r>
      <w:r w:rsidRPr="00571731">
        <w:rPr>
          <w:rFonts w:cs="Arial"/>
          <w:sz w:val="22"/>
          <w:szCs w:val="22"/>
        </w:rPr>
        <w:tab/>
      </w:r>
      <w:r w:rsidRPr="00105235">
        <w:rPr>
          <w:rFonts w:cs="Arial"/>
          <w:sz w:val="22"/>
          <w:szCs w:val="22"/>
          <w:u w:val="single"/>
        </w:rPr>
        <w:t>Effect of a Suspension Notice served by the Beneficiary</w:t>
      </w:r>
    </w:p>
    <w:p w14:paraId="69F5EAF0" w14:textId="77777777" w:rsidR="00571731" w:rsidRPr="00571731" w:rsidRDefault="00571731" w:rsidP="003C639A">
      <w:pPr>
        <w:jc w:val="both"/>
        <w:rPr>
          <w:rFonts w:cs="Arial"/>
          <w:sz w:val="22"/>
          <w:szCs w:val="22"/>
        </w:rPr>
      </w:pPr>
    </w:p>
    <w:p w14:paraId="1A42E1F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12E28B7B" w14:textId="77777777" w:rsidR="00571731" w:rsidRPr="00571731" w:rsidRDefault="00571731" w:rsidP="003C639A">
      <w:pPr>
        <w:jc w:val="both"/>
        <w:rPr>
          <w:rFonts w:cs="Arial"/>
          <w:sz w:val="22"/>
          <w:szCs w:val="22"/>
        </w:rPr>
      </w:pPr>
    </w:p>
    <w:p w14:paraId="180DB89D"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61702B16" w14:textId="77777777" w:rsidR="00571731" w:rsidRPr="00571731" w:rsidRDefault="00571731" w:rsidP="003C639A">
      <w:pPr>
        <w:jc w:val="both"/>
        <w:rPr>
          <w:rFonts w:cs="Arial"/>
          <w:sz w:val="22"/>
          <w:szCs w:val="22"/>
        </w:rPr>
      </w:pPr>
    </w:p>
    <w:p w14:paraId="2731D2D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3D7278DE" w14:textId="77777777" w:rsidR="00571731" w:rsidRPr="00571731" w:rsidRDefault="00571731" w:rsidP="003C639A">
      <w:pPr>
        <w:jc w:val="both"/>
        <w:rPr>
          <w:rFonts w:cs="Arial"/>
          <w:sz w:val="22"/>
          <w:szCs w:val="22"/>
        </w:rPr>
      </w:pPr>
    </w:p>
    <w:p w14:paraId="6B93B2AA" w14:textId="77777777" w:rsid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the Suspension Notice shall remain in full force and effect until it has been revoked either in whole or in part by notice from the Beneficiary to the Station Facility Owner pursuant to Clause 5.3.5(d).</w:t>
      </w:r>
    </w:p>
    <w:p w14:paraId="1C3A11AE" w14:textId="77777777" w:rsidR="00D85630" w:rsidRPr="00571731" w:rsidRDefault="00D85630" w:rsidP="00105235">
      <w:pPr>
        <w:ind w:left="2244" w:hanging="748"/>
        <w:jc w:val="both"/>
        <w:rPr>
          <w:rFonts w:cs="Arial"/>
          <w:sz w:val="22"/>
          <w:szCs w:val="22"/>
        </w:rPr>
      </w:pPr>
    </w:p>
    <w:p w14:paraId="7AC505AB" w14:textId="77777777" w:rsidR="00571731" w:rsidRPr="00571731" w:rsidRDefault="00571731" w:rsidP="00105235">
      <w:pPr>
        <w:ind w:left="1496" w:hanging="748"/>
        <w:jc w:val="both"/>
        <w:rPr>
          <w:rFonts w:cs="Arial"/>
          <w:sz w:val="22"/>
          <w:szCs w:val="22"/>
        </w:rPr>
      </w:pPr>
      <w:r w:rsidRPr="00571731">
        <w:rPr>
          <w:rFonts w:cs="Arial"/>
          <w:sz w:val="22"/>
          <w:szCs w:val="22"/>
        </w:rPr>
        <w:t>5.3.5</w:t>
      </w:r>
      <w:r w:rsidRPr="00571731">
        <w:rPr>
          <w:rFonts w:cs="Arial"/>
          <w:sz w:val="22"/>
          <w:szCs w:val="22"/>
        </w:rPr>
        <w:tab/>
      </w:r>
      <w:r w:rsidRPr="00105235">
        <w:rPr>
          <w:rFonts w:cs="Arial"/>
          <w:sz w:val="22"/>
          <w:szCs w:val="22"/>
          <w:u w:val="single"/>
        </w:rPr>
        <w:t>Suspension to be proportionate to breach</w:t>
      </w:r>
    </w:p>
    <w:p w14:paraId="73775991" w14:textId="77777777" w:rsidR="00571731" w:rsidRPr="00571731" w:rsidRDefault="00571731" w:rsidP="003C639A">
      <w:pPr>
        <w:jc w:val="both"/>
        <w:rPr>
          <w:rFonts w:cs="Arial"/>
          <w:sz w:val="22"/>
          <w:szCs w:val="22"/>
        </w:rPr>
      </w:pPr>
    </w:p>
    <w:p w14:paraId="44B417F8"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pursuant to Clause 5.3.1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4C086E84" w14:textId="77777777" w:rsidR="00571731" w:rsidRPr="00571731" w:rsidRDefault="00571731" w:rsidP="003C639A">
      <w:pPr>
        <w:jc w:val="both"/>
        <w:rPr>
          <w:rFonts w:cs="Arial"/>
          <w:sz w:val="22"/>
          <w:szCs w:val="22"/>
        </w:rPr>
      </w:pPr>
    </w:p>
    <w:p w14:paraId="7A84AD98"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4F0492C9" w14:textId="77777777" w:rsidR="00571731" w:rsidRPr="00571731" w:rsidRDefault="00571731" w:rsidP="00BC3A4A">
      <w:pPr>
        <w:ind w:left="2992" w:hanging="748"/>
        <w:jc w:val="both"/>
        <w:rPr>
          <w:rFonts w:cs="Arial"/>
          <w:sz w:val="22"/>
          <w:szCs w:val="22"/>
        </w:rPr>
      </w:pPr>
    </w:p>
    <w:p w14:paraId="7D7FF884"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316DD571" w14:textId="77777777" w:rsidR="00571731" w:rsidRPr="00571731" w:rsidRDefault="00571731" w:rsidP="003C639A">
      <w:pPr>
        <w:jc w:val="both"/>
        <w:rPr>
          <w:rFonts w:cs="Arial"/>
          <w:sz w:val="22"/>
          <w:szCs w:val="22"/>
        </w:rPr>
      </w:pPr>
    </w:p>
    <w:p w14:paraId="5DA222B2"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019EDEB" w14:textId="77777777" w:rsidR="00571731" w:rsidRPr="00571731" w:rsidRDefault="00571731" w:rsidP="003C639A">
      <w:pPr>
        <w:jc w:val="both"/>
        <w:rPr>
          <w:rFonts w:cs="Arial"/>
          <w:sz w:val="22"/>
          <w:szCs w:val="22"/>
        </w:rPr>
      </w:pPr>
    </w:p>
    <w:p w14:paraId="6DC90F62"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pursuant to Clause 5.3.1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55601996" w14:textId="77777777" w:rsidR="00571731" w:rsidRPr="00571731" w:rsidRDefault="00571731" w:rsidP="00BC3A4A">
      <w:pPr>
        <w:ind w:left="2244" w:hanging="748"/>
        <w:jc w:val="both"/>
        <w:rPr>
          <w:rFonts w:cs="Arial"/>
          <w:sz w:val="22"/>
          <w:szCs w:val="22"/>
        </w:rPr>
      </w:pPr>
    </w:p>
    <w:p w14:paraId="62C27A6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59DF1610" w14:textId="77777777" w:rsidR="00571731" w:rsidRPr="00571731" w:rsidRDefault="00571731" w:rsidP="00BC3A4A">
      <w:pPr>
        <w:ind w:left="2992" w:hanging="748"/>
        <w:jc w:val="both"/>
        <w:rPr>
          <w:rFonts w:cs="Arial"/>
          <w:sz w:val="22"/>
          <w:szCs w:val="22"/>
        </w:rPr>
      </w:pPr>
    </w:p>
    <w:p w14:paraId="5E5E50AF"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34A207D" w14:textId="77777777" w:rsidR="00571731" w:rsidRPr="00571731" w:rsidRDefault="00571731" w:rsidP="00BC3A4A">
      <w:pPr>
        <w:ind w:left="2992" w:hanging="748"/>
        <w:jc w:val="both"/>
        <w:rPr>
          <w:rFonts w:cs="Arial"/>
          <w:sz w:val="22"/>
          <w:szCs w:val="22"/>
        </w:rPr>
      </w:pPr>
    </w:p>
    <w:p w14:paraId="2DCD503A"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88B7B5E" w14:textId="77777777" w:rsidR="00571731" w:rsidRPr="00571731" w:rsidRDefault="00571731" w:rsidP="003C639A">
      <w:pPr>
        <w:jc w:val="both"/>
        <w:rPr>
          <w:rFonts w:cs="Arial"/>
          <w:sz w:val="22"/>
          <w:szCs w:val="22"/>
        </w:rPr>
      </w:pPr>
    </w:p>
    <w:p w14:paraId="5A0884C3"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13DA0ED9" w14:textId="77777777" w:rsidR="00571731" w:rsidRPr="00571731" w:rsidRDefault="00571731" w:rsidP="00BC3A4A">
      <w:pPr>
        <w:jc w:val="both"/>
        <w:rPr>
          <w:rFonts w:cs="Arial"/>
          <w:sz w:val="22"/>
          <w:szCs w:val="22"/>
        </w:rPr>
      </w:pPr>
    </w:p>
    <w:p w14:paraId="2F7864CA"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w:t>
      </w:r>
      <w:r w:rsidRPr="00571731">
        <w:rPr>
          <w:rFonts w:cs="Arial"/>
          <w:sz w:val="22"/>
          <w:szCs w:val="22"/>
        </w:rPr>
        <w:lastRenderedPageBreak/>
        <w:t>the remedy in question, by notice to the other party specifying the extent of the revocation and the date on which it shall have effect.</w:t>
      </w:r>
    </w:p>
    <w:p w14:paraId="38BF5793" w14:textId="77777777" w:rsidR="00571731" w:rsidRPr="00571731" w:rsidRDefault="00571731" w:rsidP="003C639A">
      <w:pPr>
        <w:jc w:val="both"/>
        <w:rPr>
          <w:rFonts w:cs="Arial"/>
          <w:sz w:val="22"/>
          <w:szCs w:val="22"/>
        </w:rPr>
      </w:pPr>
    </w:p>
    <w:p w14:paraId="1F8F731A" w14:textId="77777777" w:rsidR="00571731" w:rsidRPr="00571731" w:rsidRDefault="00571731" w:rsidP="00BC3A4A">
      <w:pPr>
        <w:ind w:left="748" w:hanging="748"/>
        <w:jc w:val="both"/>
        <w:rPr>
          <w:rFonts w:cs="Arial"/>
          <w:sz w:val="22"/>
          <w:szCs w:val="22"/>
        </w:rPr>
      </w:pPr>
      <w:r w:rsidRPr="00571731">
        <w:rPr>
          <w:rFonts w:cs="Arial"/>
          <w:sz w:val="22"/>
          <w:szCs w:val="22"/>
        </w:rPr>
        <w:t>5.4</w:t>
      </w:r>
      <w:r w:rsidRPr="00571731">
        <w:rPr>
          <w:rFonts w:cs="Arial"/>
          <w:sz w:val="22"/>
          <w:szCs w:val="22"/>
        </w:rPr>
        <w:tab/>
      </w:r>
      <w:r w:rsidRPr="00BC3A4A">
        <w:rPr>
          <w:rFonts w:cs="Arial"/>
          <w:sz w:val="22"/>
          <w:szCs w:val="22"/>
          <w:u w:val="single"/>
        </w:rPr>
        <w:t>Termination</w:t>
      </w:r>
    </w:p>
    <w:p w14:paraId="5D3F77F9" w14:textId="77777777" w:rsidR="00571731" w:rsidRPr="00571731" w:rsidRDefault="00571731" w:rsidP="003C639A">
      <w:pPr>
        <w:jc w:val="both"/>
        <w:rPr>
          <w:rFonts w:cs="Arial"/>
          <w:sz w:val="22"/>
          <w:szCs w:val="22"/>
        </w:rPr>
      </w:pPr>
    </w:p>
    <w:p w14:paraId="66EA68E4" w14:textId="77777777" w:rsidR="00571731" w:rsidRPr="00571731" w:rsidRDefault="00571731" w:rsidP="00BC3A4A">
      <w:pPr>
        <w:ind w:left="1496" w:hanging="748"/>
        <w:jc w:val="both"/>
        <w:rPr>
          <w:rFonts w:cs="Arial"/>
          <w:sz w:val="22"/>
          <w:szCs w:val="22"/>
        </w:rPr>
      </w:pPr>
      <w:r w:rsidRPr="00571731">
        <w:rPr>
          <w:rFonts w:cs="Arial"/>
          <w:sz w:val="22"/>
          <w:szCs w:val="22"/>
        </w:rPr>
        <w:t>5.4.1</w:t>
      </w:r>
      <w:r w:rsidRPr="00571731">
        <w:rPr>
          <w:rFonts w:cs="Arial"/>
          <w:sz w:val="22"/>
          <w:szCs w:val="22"/>
        </w:rPr>
        <w:tab/>
      </w:r>
      <w:r w:rsidRPr="00BC3A4A">
        <w:rPr>
          <w:rFonts w:cs="Arial"/>
          <w:sz w:val="22"/>
          <w:szCs w:val="22"/>
          <w:u w:val="single"/>
        </w:rPr>
        <w:t>The Station Facility Owner's right to terminate</w:t>
      </w:r>
    </w:p>
    <w:p w14:paraId="49C6E013" w14:textId="77777777" w:rsidR="00571731" w:rsidRPr="00571731" w:rsidRDefault="00571731" w:rsidP="003C639A">
      <w:pPr>
        <w:jc w:val="both"/>
        <w:rPr>
          <w:rFonts w:cs="Arial"/>
          <w:sz w:val="22"/>
          <w:szCs w:val="22"/>
        </w:rPr>
      </w:pPr>
    </w:p>
    <w:p w14:paraId="6D8F0C4C"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3D79FD2" w14:textId="77777777" w:rsidR="00571731" w:rsidRPr="00571731" w:rsidRDefault="00571731" w:rsidP="003C639A">
      <w:pPr>
        <w:jc w:val="both"/>
        <w:rPr>
          <w:rFonts w:cs="Arial"/>
          <w:sz w:val="22"/>
          <w:szCs w:val="22"/>
        </w:rPr>
      </w:pPr>
    </w:p>
    <w:p w14:paraId="221AF775"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7F9417DF" w14:textId="77777777" w:rsidR="00571731" w:rsidRPr="00571731" w:rsidRDefault="00571731" w:rsidP="00BC3A4A">
      <w:pPr>
        <w:ind w:left="2244"/>
        <w:jc w:val="both"/>
        <w:rPr>
          <w:rFonts w:cs="Arial"/>
          <w:sz w:val="22"/>
          <w:szCs w:val="22"/>
        </w:rPr>
      </w:pPr>
    </w:p>
    <w:p w14:paraId="6F64B41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Beneficiary fails to comply with its obligations under </w:t>
      </w:r>
      <w:proofErr w:type="gramStart"/>
      <w:r w:rsidRPr="00571731">
        <w:rPr>
          <w:rFonts w:cs="Arial"/>
          <w:sz w:val="22"/>
          <w:szCs w:val="22"/>
        </w:rPr>
        <w:t>Clause  5.3.5</w:t>
      </w:r>
      <w:proofErr w:type="gramEnd"/>
      <w:r w:rsidRPr="00571731">
        <w:rPr>
          <w:rFonts w:cs="Arial"/>
          <w:sz w:val="22"/>
          <w:szCs w:val="22"/>
        </w:rPr>
        <w:t>(c); or</w:t>
      </w:r>
    </w:p>
    <w:p w14:paraId="055D5D07" w14:textId="77777777" w:rsidR="00571731" w:rsidRPr="00571731" w:rsidRDefault="00571731" w:rsidP="00BC3A4A">
      <w:pPr>
        <w:ind w:left="2244"/>
        <w:jc w:val="both"/>
        <w:rPr>
          <w:rFonts w:cs="Arial"/>
          <w:sz w:val="22"/>
          <w:szCs w:val="22"/>
        </w:rPr>
      </w:pPr>
    </w:p>
    <w:p w14:paraId="69C68F76"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17A8B5F" w14:textId="77777777" w:rsidR="00571731" w:rsidRPr="00571731" w:rsidRDefault="00571731" w:rsidP="003C639A">
      <w:pPr>
        <w:jc w:val="both"/>
        <w:rPr>
          <w:rFonts w:cs="Arial"/>
          <w:sz w:val="22"/>
          <w:szCs w:val="22"/>
        </w:rPr>
      </w:pPr>
    </w:p>
    <w:p w14:paraId="55416565" w14:textId="77777777" w:rsidR="00571731" w:rsidRPr="00571731" w:rsidRDefault="00571731" w:rsidP="00BC3A4A">
      <w:pPr>
        <w:ind w:left="1496" w:hanging="748"/>
        <w:jc w:val="both"/>
        <w:rPr>
          <w:rFonts w:cs="Arial"/>
          <w:sz w:val="22"/>
          <w:szCs w:val="22"/>
        </w:rPr>
      </w:pPr>
      <w:r w:rsidRPr="00571731">
        <w:rPr>
          <w:rFonts w:cs="Arial"/>
          <w:sz w:val="22"/>
          <w:szCs w:val="22"/>
        </w:rPr>
        <w:t>5.4.2</w:t>
      </w:r>
      <w:r w:rsidRPr="00571731">
        <w:rPr>
          <w:rFonts w:cs="Arial"/>
          <w:sz w:val="22"/>
          <w:szCs w:val="22"/>
        </w:rPr>
        <w:tab/>
      </w:r>
      <w:r w:rsidRPr="00BC3A4A">
        <w:rPr>
          <w:rFonts w:cs="Arial"/>
          <w:sz w:val="22"/>
          <w:szCs w:val="22"/>
          <w:u w:val="single"/>
        </w:rPr>
        <w:t>The Beneficiary's right to terminate</w:t>
      </w:r>
    </w:p>
    <w:p w14:paraId="48DBC223" w14:textId="77777777" w:rsidR="00571731" w:rsidRPr="00571731" w:rsidRDefault="00571731" w:rsidP="003C639A">
      <w:pPr>
        <w:jc w:val="both"/>
        <w:rPr>
          <w:rFonts w:cs="Arial"/>
          <w:sz w:val="22"/>
          <w:szCs w:val="22"/>
        </w:rPr>
      </w:pPr>
    </w:p>
    <w:p w14:paraId="31B393FB"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5140C0CD" w14:textId="77777777" w:rsidR="00571731" w:rsidRPr="00571731" w:rsidRDefault="00571731" w:rsidP="003C639A">
      <w:pPr>
        <w:jc w:val="both"/>
        <w:rPr>
          <w:rFonts w:cs="Arial"/>
          <w:sz w:val="22"/>
          <w:szCs w:val="22"/>
        </w:rPr>
      </w:pPr>
    </w:p>
    <w:p w14:paraId="3C31504A"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fails to comply with its obligations under Clause 5.3.5(c); or</w:t>
      </w:r>
    </w:p>
    <w:p w14:paraId="4AE1FC3A" w14:textId="77777777" w:rsidR="00571731" w:rsidRPr="00571731" w:rsidRDefault="00571731" w:rsidP="00BC3A4A">
      <w:pPr>
        <w:ind w:left="2244"/>
        <w:jc w:val="both"/>
        <w:rPr>
          <w:rFonts w:cs="Arial"/>
          <w:sz w:val="22"/>
          <w:szCs w:val="22"/>
        </w:rPr>
      </w:pPr>
    </w:p>
    <w:p w14:paraId="5A9612A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4A55E1B0" w14:textId="77777777" w:rsidR="00571731" w:rsidRPr="00571731" w:rsidRDefault="00571731" w:rsidP="003C639A">
      <w:pPr>
        <w:jc w:val="both"/>
        <w:rPr>
          <w:rFonts w:cs="Arial"/>
          <w:sz w:val="22"/>
          <w:szCs w:val="22"/>
        </w:rPr>
      </w:pPr>
    </w:p>
    <w:p w14:paraId="5BBFFB0C" w14:textId="77777777" w:rsidR="00571731" w:rsidRPr="00571731" w:rsidRDefault="00571731" w:rsidP="00BC3A4A">
      <w:pPr>
        <w:ind w:left="1496" w:hanging="748"/>
        <w:jc w:val="both"/>
        <w:rPr>
          <w:rFonts w:cs="Arial"/>
          <w:sz w:val="22"/>
          <w:szCs w:val="22"/>
        </w:rPr>
      </w:pPr>
      <w:r w:rsidRPr="00571731">
        <w:rPr>
          <w:rFonts w:cs="Arial"/>
          <w:sz w:val="22"/>
          <w:szCs w:val="22"/>
        </w:rPr>
        <w:t>5.4.3</w:t>
      </w:r>
      <w:r w:rsidRPr="00571731">
        <w:rPr>
          <w:rFonts w:cs="Arial"/>
          <w:sz w:val="22"/>
          <w:szCs w:val="22"/>
        </w:rPr>
        <w:tab/>
      </w:r>
      <w:r w:rsidRPr="00BC3A4A">
        <w:rPr>
          <w:rFonts w:cs="Arial"/>
          <w:sz w:val="22"/>
          <w:szCs w:val="22"/>
          <w:u w:val="single"/>
        </w:rPr>
        <w:t>Contents of Termination Notice</w:t>
      </w:r>
    </w:p>
    <w:p w14:paraId="6F0EDA97" w14:textId="77777777" w:rsidR="00571731" w:rsidRPr="00571731" w:rsidRDefault="00571731" w:rsidP="003C639A">
      <w:pPr>
        <w:jc w:val="both"/>
        <w:rPr>
          <w:rFonts w:cs="Arial"/>
          <w:sz w:val="22"/>
          <w:szCs w:val="22"/>
        </w:rPr>
      </w:pPr>
    </w:p>
    <w:p w14:paraId="27E4CDE4"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0FBB6133" w14:textId="77777777" w:rsidR="00571731" w:rsidRPr="00571731" w:rsidRDefault="00571731" w:rsidP="00BC3A4A">
      <w:pPr>
        <w:ind w:left="2244" w:hanging="748"/>
        <w:jc w:val="both"/>
        <w:rPr>
          <w:rFonts w:cs="Arial"/>
          <w:sz w:val="22"/>
          <w:szCs w:val="22"/>
        </w:rPr>
      </w:pPr>
    </w:p>
    <w:p w14:paraId="228C8BF0"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4E148B0" w14:textId="77777777" w:rsidR="00571731" w:rsidRPr="00571731" w:rsidRDefault="00571731" w:rsidP="00BC3A4A">
      <w:pPr>
        <w:ind w:left="2244" w:hanging="748"/>
        <w:jc w:val="both"/>
        <w:rPr>
          <w:rFonts w:cs="Arial"/>
          <w:sz w:val="22"/>
          <w:szCs w:val="22"/>
        </w:rPr>
      </w:pPr>
    </w:p>
    <w:p w14:paraId="51AE3AE3" w14:textId="77777777" w:rsid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date and time at which termination is to take effect, which shall not be earlier than the later of 30 days after such notice is given and the expiry of any grace period under Clause 5.4.3(c)(ii</w:t>
      </w:r>
      <w:proofErr w:type="gramStart"/>
      <w:r w:rsidRPr="00571731">
        <w:rPr>
          <w:rFonts w:cs="Arial"/>
          <w:sz w:val="22"/>
          <w:szCs w:val="22"/>
        </w:rPr>
        <w:t>);</w:t>
      </w:r>
      <w:proofErr w:type="gramEnd"/>
    </w:p>
    <w:p w14:paraId="24160416" w14:textId="77777777" w:rsidR="00BC3A4A" w:rsidRPr="00571731" w:rsidRDefault="00BC3A4A" w:rsidP="00BC3A4A">
      <w:pPr>
        <w:ind w:left="2244" w:hanging="748"/>
        <w:jc w:val="both"/>
        <w:rPr>
          <w:rFonts w:cs="Arial"/>
          <w:sz w:val="22"/>
          <w:szCs w:val="22"/>
        </w:rPr>
      </w:pPr>
    </w:p>
    <w:p w14:paraId="7BA78FDD"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where the relevant Event of Default is capable of remedy:</w:t>
      </w:r>
    </w:p>
    <w:p w14:paraId="66470340" w14:textId="77777777" w:rsidR="00571731" w:rsidRPr="00571731" w:rsidRDefault="00571731" w:rsidP="003C639A">
      <w:pPr>
        <w:jc w:val="both"/>
        <w:rPr>
          <w:rFonts w:cs="Arial"/>
          <w:sz w:val="22"/>
          <w:szCs w:val="22"/>
        </w:rPr>
      </w:pPr>
    </w:p>
    <w:p w14:paraId="4D5492B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408DD9AA" w14:textId="77777777" w:rsidR="00571731" w:rsidRPr="00571731" w:rsidRDefault="00571731" w:rsidP="003C639A">
      <w:pPr>
        <w:jc w:val="both"/>
        <w:rPr>
          <w:rFonts w:cs="Arial"/>
          <w:sz w:val="22"/>
          <w:szCs w:val="22"/>
        </w:rPr>
      </w:pPr>
    </w:p>
    <w:p w14:paraId="1CE41E69"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766F58D7" w14:textId="77777777" w:rsidR="00571731" w:rsidRPr="00571731" w:rsidRDefault="00571731" w:rsidP="003C639A">
      <w:pPr>
        <w:jc w:val="both"/>
        <w:rPr>
          <w:rFonts w:cs="Arial"/>
          <w:sz w:val="22"/>
          <w:szCs w:val="22"/>
        </w:rPr>
      </w:pPr>
    </w:p>
    <w:p w14:paraId="28B020E0" w14:textId="77777777" w:rsidR="00571731" w:rsidRPr="00571731" w:rsidRDefault="00571731" w:rsidP="00BC3A4A">
      <w:pPr>
        <w:ind w:left="1496" w:hanging="748"/>
        <w:jc w:val="both"/>
        <w:rPr>
          <w:rFonts w:cs="Arial"/>
          <w:sz w:val="22"/>
          <w:szCs w:val="22"/>
        </w:rPr>
      </w:pPr>
      <w:r w:rsidRPr="00571731">
        <w:rPr>
          <w:rFonts w:cs="Arial"/>
          <w:sz w:val="22"/>
          <w:szCs w:val="22"/>
        </w:rPr>
        <w:t>5.4.4</w:t>
      </w:r>
      <w:r w:rsidRPr="00571731">
        <w:rPr>
          <w:rFonts w:cs="Arial"/>
          <w:sz w:val="22"/>
          <w:szCs w:val="22"/>
        </w:rPr>
        <w:tab/>
      </w:r>
      <w:r w:rsidRPr="00BC3A4A">
        <w:rPr>
          <w:rFonts w:cs="Arial"/>
          <w:sz w:val="22"/>
          <w:szCs w:val="22"/>
          <w:u w:val="single"/>
        </w:rPr>
        <w:t>Effects of a Termination Notice</w:t>
      </w:r>
    </w:p>
    <w:p w14:paraId="07E9F317" w14:textId="77777777" w:rsidR="00571731" w:rsidRPr="00571731" w:rsidRDefault="00571731" w:rsidP="003C639A">
      <w:pPr>
        <w:jc w:val="both"/>
        <w:rPr>
          <w:rFonts w:cs="Arial"/>
          <w:sz w:val="22"/>
          <w:szCs w:val="22"/>
        </w:rPr>
      </w:pPr>
    </w:p>
    <w:p w14:paraId="351F784C"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1356C544" w14:textId="77777777" w:rsidR="00571731" w:rsidRPr="00571731" w:rsidRDefault="00571731" w:rsidP="003C639A">
      <w:pPr>
        <w:jc w:val="both"/>
        <w:rPr>
          <w:rFonts w:cs="Arial"/>
          <w:sz w:val="22"/>
          <w:szCs w:val="22"/>
        </w:rPr>
      </w:pPr>
    </w:p>
    <w:p w14:paraId="02DA8A63" w14:textId="77777777" w:rsidR="00571731" w:rsidRPr="00571731" w:rsidRDefault="00571731" w:rsidP="00BC3A4A">
      <w:pPr>
        <w:ind w:left="2244" w:hanging="748"/>
        <w:jc w:val="both"/>
        <w:rPr>
          <w:rFonts w:cs="Arial"/>
          <w:sz w:val="22"/>
          <w:szCs w:val="22"/>
        </w:rPr>
      </w:pPr>
      <w:r w:rsidRPr="00571731">
        <w:rPr>
          <w:rFonts w:cs="Arial"/>
          <w:sz w:val="22"/>
          <w:szCs w:val="22"/>
        </w:rPr>
        <w:lastRenderedPageBreak/>
        <w:t>(a)</w:t>
      </w:r>
      <w:r w:rsidRPr="00571731">
        <w:rPr>
          <w:rFonts w:cs="Arial"/>
          <w:sz w:val="22"/>
          <w:szCs w:val="22"/>
        </w:rPr>
        <w:tab/>
        <w:t xml:space="preserve">the service of the Termination Notice shall not affect the parties' continuing rights and obligations under this Agreement up to the date of termination as specified in the Termination </w:t>
      </w:r>
      <w:proofErr w:type="gramStart"/>
      <w:r w:rsidRPr="00571731">
        <w:rPr>
          <w:rFonts w:cs="Arial"/>
          <w:sz w:val="22"/>
          <w:szCs w:val="22"/>
        </w:rPr>
        <w:t>Notice;</w:t>
      </w:r>
      <w:proofErr w:type="gramEnd"/>
    </w:p>
    <w:p w14:paraId="14FBB2C9" w14:textId="77777777" w:rsidR="00571731" w:rsidRPr="00571731" w:rsidRDefault="00571731" w:rsidP="003C639A">
      <w:pPr>
        <w:jc w:val="both"/>
        <w:rPr>
          <w:rFonts w:cs="Arial"/>
          <w:sz w:val="22"/>
          <w:szCs w:val="22"/>
        </w:rPr>
      </w:pPr>
    </w:p>
    <w:p w14:paraId="1706930E"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24435E2" w14:textId="77777777" w:rsidR="00571731" w:rsidRPr="00571731" w:rsidRDefault="00571731" w:rsidP="003C639A">
      <w:pPr>
        <w:jc w:val="both"/>
        <w:rPr>
          <w:rFonts w:cs="Arial"/>
          <w:sz w:val="22"/>
          <w:szCs w:val="22"/>
        </w:rPr>
      </w:pPr>
    </w:p>
    <w:p w14:paraId="3DD408FA"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this Agreement shall terminate on the later of:</w:t>
      </w:r>
    </w:p>
    <w:p w14:paraId="0A692BA0" w14:textId="77777777" w:rsidR="00571731" w:rsidRPr="00571731" w:rsidRDefault="00571731" w:rsidP="003C639A">
      <w:pPr>
        <w:jc w:val="both"/>
        <w:rPr>
          <w:rFonts w:cs="Arial"/>
          <w:sz w:val="22"/>
          <w:szCs w:val="22"/>
        </w:rPr>
      </w:pPr>
    </w:p>
    <w:p w14:paraId="7FBB5391"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 and</w:t>
      </w:r>
    </w:p>
    <w:p w14:paraId="5081D597" w14:textId="77777777" w:rsidR="00571731" w:rsidRPr="00571731" w:rsidRDefault="00571731" w:rsidP="003C639A">
      <w:pPr>
        <w:jc w:val="both"/>
        <w:rPr>
          <w:rFonts w:cs="Arial"/>
          <w:sz w:val="22"/>
          <w:szCs w:val="22"/>
        </w:rPr>
      </w:pPr>
    </w:p>
    <w:p w14:paraId="1FEBDBB2"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8046B" w:rsidRPr="00C8046B">
        <w:rPr>
          <w:rFonts w:cs="Arial"/>
          <w:sz w:val="22"/>
          <w:szCs w:val="22"/>
        </w:rPr>
        <w:t>and Road</w:t>
      </w:r>
      <w:r w:rsidRPr="00571731">
        <w:rPr>
          <w:rFonts w:cs="Arial"/>
          <w:sz w:val="22"/>
          <w:szCs w:val="22"/>
        </w:rPr>
        <w:t>.</w:t>
      </w:r>
    </w:p>
    <w:p w14:paraId="36580D56" w14:textId="77777777" w:rsidR="00571731" w:rsidRPr="00571731" w:rsidRDefault="00571731" w:rsidP="003C639A">
      <w:pPr>
        <w:jc w:val="both"/>
        <w:rPr>
          <w:rFonts w:cs="Arial"/>
          <w:sz w:val="22"/>
          <w:szCs w:val="22"/>
        </w:rPr>
      </w:pPr>
    </w:p>
    <w:p w14:paraId="6B0475A1" w14:textId="77777777" w:rsidR="00571731" w:rsidRPr="00571731" w:rsidRDefault="00571731" w:rsidP="0071513A">
      <w:pPr>
        <w:ind w:left="2244" w:hanging="748"/>
        <w:jc w:val="both"/>
        <w:rPr>
          <w:rFonts w:cs="Arial"/>
          <w:sz w:val="22"/>
          <w:szCs w:val="22"/>
        </w:rPr>
      </w:pPr>
      <w:r w:rsidRPr="00571731">
        <w:rPr>
          <w:rFonts w:cs="Arial"/>
          <w:sz w:val="22"/>
          <w:szCs w:val="22"/>
        </w:rPr>
        <w:t>(d)</w:t>
      </w:r>
      <w:r w:rsidRPr="00571731">
        <w:rPr>
          <w:rFonts w:cs="Arial"/>
          <w:sz w:val="22"/>
          <w:szCs w:val="22"/>
        </w:rPr>
        <w:tab/>
        <w:t>promptly after it has been served, a copy of the Termination Notice shall be sent by the party serving it to:</w:t>
      </w:r>
    </w:p>
    <w:p w14:paraId="25219614" w14:textId="77777777" w:rsidR="00571731" w:rsidRPr="00571731" w:rsidRDefault="00571731" w:rsidP="003C639A">
      <w:pPr>
        <w:jc w:val="both"/>
        <w:rPr>
          <w:rFonts w:cs="Arial"/>
          <w:sz w:val="22"/>
          <w:szCs w:val="22"/>
        </w:rPr>
      </w:pPr>
    </w:p>
    <w:p w14:paraId="14874905" w14:textId="77777777" w:rsidR="00571731" w:rsidRPr="00571731" w:rsidRDefault="00571731" w:rsidP="0071513A">
      <w:pPr>
        <w:ind w:left="2992" w:hanging="748"/>
        <w:jc w:val="both"/>
        <w:rPr>
          <w:rFonts w:cs="Arial"/>
          <w:sz w:val="22"/>
          <w:szCs w:val="22"/>
        </w:rPr>
      </w:pPr>
      <w:r w:rsidRPr="00571731">
        <w:rPr>
          <w:rFonts w:cs="Arial"/>
          <w:sz w:val="22"/>
          <w:szCs w:val="22"/>
        </w:rPr>
        <w:t>(i)</w:t>
      </w:r>
      <w:r w:rsidRPr="00571731">
        <w:rPr>
          <w:rFonts w:cs="Arial"/>
          <w:sz w:val="22"/>
          <w:szCs w:val="22"/>
        </w:rPr>
        <w:tab/>
        <w:t>the Secretary of State at the address set out i</w:t>
      </w:r>
      <w:r w:rsidR="0071513A">
        <w:rPr>
          <w:rFonts w:cs="Arial"/>
          <w:sz w:val="22"/>
          <w:szCs w:val="22"/>
        </w:rPr>
        <w:t>n paragraph 6 of Schedule 1</w:t>
      </w:r>
      <w:r w:rsidRPr="00571731">
        <w:rPr>
          <w:rFonts w:cs="Arial"/>
          <w:sz w:val="22"/>
          <w:szCs w:val="22"/>
        </w:rPr>
        <w:t>, or such other address as shall be notified by it to the parties from time to time; and</w:t>
      </w:r>
    </w:p>
    <w:p w14:paraId="250910CC" w14:textId="77777777" w:rsidR="00571731" w:rsidRPr="00571731" w:rsidRDefault="00571731" w:rsidP="003C639A">
      <w:pPr>
        <w:jc w:val="both"/>
        <w:rPr>
          <w:rFonts w:cs="Arial"/>
          <w:sz w:val="22"/>
          <w:szCs w:val="22"/>
        </w:rPr>
      </w:pPr>
    </w:p>
    <w:p w14:paraId="67D61CA0" w14:textId="77777777" w:rsidR="00571731" w:rsidRPr="00571731" w:rsidRDefault="00571731" w:rsidP="0071513A">
      <w:pPr>
        <w:ind w:left="2992" w:hanging="748"/>
        <w:jc w:val="both"/>
        <w:rPr>
          <w:rFonts w:cs="Arial"/>
          <w:sz w:val="22"/>
          <w:szCs w:val="22"/>
        </w:rPr>
      </w:pPr>
      <w:r w:rsidRPr="00571731">
        <w:rPr>
          <w:rFonts w:cs="Arial"/>
          <w:sz w:val="22"/>
          <w:szCs w:val="22"/>
        </w:rPr>
        <w:t>(ii)</w:t>
      </w:r>
      <w:r w:rsidRPr="00571731">
        <w:rPr>
          <w:rFonts w:cs="Arial"/>
          <w:sz w:val="22"/>
          <w:szCs w:val="22"/>
        </w:rPr>
        <w:tab/>
        <w:t xml:space="preserve">the passenger transport executive (if any) or its successors within whose </w:t>
      </w:r>
      <w:r w:rsidR="0071513A">
        <w:rPr>
          <w:rFonts w:cs="Arial"/>
          <w:sz w:val="22"/>
          <w:szCs w:val="22"/>
        </w:rPr>
        <w:t>region the Station is situated.</w:t>
      </w:r>
    </w:p>
    <w:p w14:paraId="1C152103" w14:textId="77777777" w:rsidR="00571731" w:rsidRPr="00571731" w:rsidRDefault="00571731" w:rsidP="003C639A">
      <w:pPr>
        <w:jc w:val="both"/>
        <w:rPr>
          <w:rFonts w:cs="Arial"/>
          <w:sz w:val="22"/>
          <w:szCs w:val="22"/>
        </w:rPr>
      </w:pPr>
    </w:p>
    <w:p w14:paraId="71A01F5E" w14:textId="77777777" w:rsidR="00571731" w:rsidRPr="00571731" w:rsidRDefault="00571731" w:rsidP="0071513A">
      <w:pPr>
        <w:ind w:left="1496" w:hanging="748"/>
        <w:jc w:val="both"/>
        <w:rPr>
          <w:rFonts w:cs="Arial"/>
          <w:sz w:val="22"/>
          <w:szCs w:val="22"/>
        </w:rPr>
      </w:pPr>
      <w:r w:rsidRPr="00571731">
        <w:rPr>
          <w:rFonts w:cs="Arial"/>
          <w:sz w:val="22"/>
          <w:szCs w:val="22"/>
        </w:rPr>
        <w:t>5.4.5</w:t>
      </w:r>
      <w:r w:rsidRPr="00571731">
        <w:rPr>
          <w:rFonts w:cs="Arial"/>
          <w:sz w:val="22"/>
          <w:szCs w:val="22"/>
        </w:rPr>
        <w:tab/>
        <w:t xml:space="preserve">The lapse or expiry of this Agreement or the termination of this Agreement by either party shall be without prejudice to any right of action that may have arisen prior to, or may arise in consequence of, such lapse, </w:t>
      </w:r>
      <w:proofErr w:type="gramStart"/>
      <w:r w:rsidRPr="00571731">
        <w:rPr>
          <w:rFonts w:cs="Arial"/>
          <w:sz w:val="22"/>
          <w:szCs w:val="22"/>
        </w:rPr>
        <w:t>expiry</w:t>
      </w:r>
      <w:proofErr w:type="gramEnd"/>
      <w:r w:rsidRPr="00571731">
        <w:rPr>
          <w:rFonts w:cs="Arial"/>
          <w:sz w:val="22"/>
          <w:szCs w:val="22"/>
        </w:rPr>
        <w:t xml:space="preserve"> or termination.</w:t>
      </w:r>
    </w:p>
    <w:p w14:paraId="26E04A97" w14:textId="77777777" w:rsidR="00571731" w:rsidRPr="00571731" w:rsidRDefault="00571731" w:rsidP="003C639A">
      <w:pPr>
        <w:jc w:val="both"/>
        <w:rPr>
          <w:rFonts w:cs="Arial"/>
          <w:sz w:val="22"/>
          <w:szCs w:val="22"/>
        </w:rPr>
      </w:pPr>
    </w:p>
    <w:p w14:paraId="059A5D00" w14:textId="77777777" w:rsidR="00571731" w:rsidRPr="00571731" w:rsidRDefault="00571731" w:rsidP="0071513A">
      <w:pPr>
        <w:ind w:left="748" w:hanging="748"/>
        <w:jc w:val="both"/>
        <w:rPr>
          <w:rFonts w:cs="Arial"/>
          <w:sz w:val="22"/>
          <w:szCs w:val="22"/>
        </w:rPr>
      </w:pPr>
      <w:r w:rsidRPr="00571731">
        <w:rPr>
          <w:rFonts w:cs="Arial"/>
          <w:sz w:val="22"/>
          <w:szCs w:val="22"/>
        </w:rPr>
        <w:t>5.5</w:t>
      </w:r>
      <w:r w:rsidRPr="00571731">
        <w:rPr>
          <w:rFonts w:cs="Arial"/>
          <w:sz w:val="22"/>
          <w:szCs w:val="22"/>
        </w:rPr>
        <w:tab/>
      </w:r>
      <w:r w:rsidRPr="0071513A">
        <w:rPr>
          <w:rFonts w:cs="Arial"/>
          <w:sz w:val="22"/>
          <w:szCs w:val="22"/>
          <w:u w:val="single"/>
        </w:rPr>
        <w:t>Exclusion of common law termination rights</w:t>
      </w:r>
    </w:p>
    <w:p w14:paraId="0DEE69D2" w14:textId="77777777" w:rsidR="00571731" w:rsidRPr="00571731" w:rsidRDefault="00571731" w:rsidP="003C639A">
      <w:pPr>
        <w:jc w:val="both"/>
        <w:rPr>
          <w:rFonts w:cs="Arial"/>
          <w:sz w:val="22"/>
          <w:szCs w:val="22"/>
        </w:rPr>
      </w:pPr>
    </w:p>
    <w:p w14:paraId="0E5E6633" w14:textId="77777777" w:rsidR="00571731" w:rsidRPr="00571731" w:rsidRDefault="00571731" w:rsidP="0071513A">
      <w:pPr>
        <w:ind w:left="748"/>
        <w:jc w:val="both"/>
        <w:rPr>
          <w:rFonts w:cs="Arial"/>
          <w:sz w:val="22"/>
          <w:szCs w:val="22"/>
        </w:rPr>
      </w:pPr>
      <w:r w:rsidRPr="00571731">
        <w:rPr>
          <w:rFonts w:cs="Arial"/>
          <w:sz w:val="22"/>
          <w:szCs w:val="22"/>
        </w:rPr>
        <w:t>The suspension and termination rights set out in this Clause 5 shall be the parties' only rights to suspend or terminate this Agreement, whether pursuant to its terms, at law or otherwise.</w:t>
      </w:r>
    </w:p>
    <w:p w14:paraId="56835BE3" w14:textId="77777777" w:rsidR="00571731" w:rsidRPr="00571731" w:rsidRDefault="00571731" w:rsidP="003C639A">
      <w:pPr>
        <w:jc w:val="both"/>
        <w:rPr>
          <w:rFonts w:cs="Arial"/>
          <w:sz w:val="22"/>
          <w:szCs w:val="22"/>
        </w:rPr>
      </w:pPr>
    </w:p>
    <w:p w14:paraId="0868F77F" w14:textId="77777777" w:rsidR="00571731" w:rsidRPr="0071513A" w:rsidRDefault="00571731" w:rsidP="0071513A">
      <w:pPr>
        <w:ind w:left="748" w:hanging="748"/>
        <w:jc w:val="both"/>
        <w:rPr>
          <w:rFonts w:cs="Arial"/>
          <w:sz w:val="22"/>
          <w:szCs w:val="22"/>
          <w:u w:val="single"/>
        </w:rPr>
      </w:pPr>
      <w:r w:rsidRPr="00571731">
        <w:rPr>
          <w:rFonts w:cs="Arial"/>
          <w:sz w:val="22"/>
          <w:szCs w:val="22"/>
        </w:rPr>
        <w:t>5.6</w:t>
      </w:r>
      <w:r w:rsidRPr="00571731">
        <w:rPr>
          <w:rFonts w:cs="Arial"/>
          <w:sz w:val="22"/>
          <w:szCs w:val="22"/>
        </w:rPr>
        <w:tab/>
      </w:r>
      <w:proofErr w:type="gramStart"/>
      <w:r w:rsidRPr="0071513A">
        <w:rPr>
          <w:rFonts w:cs="Arial"/>
          <w:sz w:val="22"/>
          <w:szCs w:val="22"/>
          <w:u w:val="single"/>
        </w:rPr>
        <w:t>Non-operation</w:t>
      </w:r>
      <w:proofErr w:type="gramEnd"/>
      <w:r w:rsidRPr="0071513A">
        <w:rPr>
          <w:rFonts w:cs="Arial"/>
          <w:sz w:val="22"/>
          <w:szCs w:val="22"/>
          <w:u w:val="single"/>
        </w:rPr>
        <w:t xml:space="preserve"> of trains</w:t>
      </w:r>
    </w:p>
    <w:p w14:paraId="3DEB896B" w14:textId="77777777" w:rsidR="00571731" w:rsidRPr="00571731" w:rsidRDefault="00571731" w:rsidP="003C639A">
      <w:pPr>
        <w:jc w:val="both"/>
        <w:rPr>
          <w:rFonts w:cs="Arial"/>
          <w:sz w:val="22"/>
          <w:szCs w:val="22"/>
        </w:rPr>
      </w:pPr>
    </w:p>
    <w:p w14:paraId="1003B640" w14:textId="77777777" w:rsidR="00571731" w:rsidRPr="00571731" w:rsidRDefault="00571731" w:rsidP="0071513A">
      <w:pPr>
        <w:ind w:left="1496" w:hanging="748"/>
        <w:jc w:val="both"/>
        <w:rPr>
          <w:rFonts w:cs="Arial"/>
          <w:sz w:val="22"/>
          <w:szCs w:val="22"/>
        </w:rPr>
      </w:pPr>
      <w:r w:rsidRPr="00571731">
        <w:rPr>
          <w:rFonts w:cs="Arial"/>
          <w:sz w:val="22"/>
          <w:szCs w:val="22"/>
        </w:rPr>
        <w:t>5.6.1</w:t>
      </w:r>
      <w:r w:rsidRPr="00571731">
        <w:rPr>
          <w:rFonts w:cs="Arial"/>
          <w:sz w:val="22"/>
          <w:szCs w:val="22"/>
        </w:rPr>
        <w:tab/>
        <w:t>The Beneficiary shall notify the Station Facility Owner whenever it reasonably expects a material interruption to, or material change in, the Passenger Services (by reference to the then current published timetable fo</w:t>
      </w:r>
      <w:r w:rsidR="0071513A">
        <w:rPr>
          <w:rFonts w:cs="Arial"/>
          <w:sz w:val="22"/>
          <w:szCs w:val="22"/>
        </w:rPr>
        <w:t xml:space="preserve">r provision of such services). </w:t>
      </w:r>
      <w:r w:rsidRPr="00571731">
        <w:rPr>
          <w:rFonts w:cs="Arial"/>
          <w:sz w:val="22"/>
          <w:szCs w:val="22"/>
        </w:rPr>
        <w:t>Any such notice shall, to the extent reasonably practicable, state the details of any such interruption or change.</w:t>
      </w:r>
    </w:p>
    <w:p w14:paraId="797369B2" w14:textId="77777777" w:rsidR="00571731" w:rsidRPr="00571731" w:rsidRDefault="00571731" w:rsidP="003C639A">
      <w:pPr>
        <w:jc w:val="both"/>
        <w:rPr>
          <w:rFonts w:cs="Arial"/>
          <w:sz w:val="22"/>
          <w:szCs w:val="22"/>
        </w:rPr>
      </w:pPr>
    </w:p>
    <w:p w14:paraId="5BAAD78F" w14:textId="77777777" w:rsidR="00571731" w:rsidRPr="00571731" w:rsidRDefault="00571731" w:rsidP="0071513A">
      <w:pPr>
        <w:ind w:left="1496" w:hanging="748"/>
        <w:jc w:val="both"/>
        <w:rPr>
          <w:rFonts w:cs="Arial"/>
          <w:sz w:val="22"/>
          <w:szCs w:val="22"/>
        </w:rPr>
      </w:pPr>
      <w:r w:rsidRPr="00571731">
        <w:rPr>
          <w:rFonts w:cs="Arial"/>
          <w:sz w:val="22"/>
          <w:szCs w:val="22"/>
        </w:rPr>
        <w:t>5.6.2</w:t>
      </w:r>
      <w:r w:rsidRPr="00571731">
        <w:rPr>
          <w:rFonts w:cs="Arial"/>
          <w:sz w:val="22"/>
          <w:szCs w:val="22"/>
        </w:rPr>
        <w:tab/>
        <w:t>Subject to the Station Access Conditions, no interruption to the Passenger Services shall affect the Beneficiary's obligation to pay the Access Charge.</w:t>
      </w:r>
    </w:p>
    <w:p w14:paraId="441C7991" w14:textId="77777777" w:rsidR="00571731" w:rsidRPr="00571731" w:rsidRDefault="00571731" w:rsidP="003C639A">
      <w:pPr>
        <w:jc w:val="both"/>
        <w:rPr>
          <w:rFonts w:cs="Arial"/>
          <w:sz w:val="22"/>
          <w:szCs w:val="22"/>
        </w:rPr>
      </w:pPr>
    </w:p>
    <w:p w14:paraId="137089BE" w14:textId="77777777" w:rsidR="00571731" w:rsidRPr="0071513A" w:rsidRDefault="00571731" w:rsidP="0071513A">
      <w:pPr>
        <w:ind w:left="748" w:hanging="748"/>
        <w:jc w:val="both"/>
        <w:rPr>
          <w:rFonts w:cs="Arial"/>
          <w:b/>
          <w:sz w:val="22"/>
          <w:szCs w:val="22"/>
        </w:rPr>
      </w:pPr>
      <w:r w:rsidRPr="0071513A">
        <w:rPr>
          <w:rFonts w:cs="Arial"/>
          <w:b/>
          <w:sz w:val="22"/>
          <w:szCs w:val="22"/>
        </w:rPr>
        <w:t>6</w:t>
      </w:r>
      <w:r w:rsidRPr="0071513A">
        <w:rPr>
          <w:rFonts w:cs="Arial"/>
          <w:b/>
          <w:sz w:val="22"/>
          <w:szCs w:val="22"/>
        </w:rPr>
        <w:tab/>
      </w:r>
      <w:r w:rsidRPr="0071513A">
        <w:rPr>
          <w:rFonts w:cs="Arial"/>
          <w:b/>
          <w:sz w:val="22"/>
          <w:szCs w:val="22"/>
          <w:u w:val="single"/>
        </w:rPr>
        <w:t>CHARGES FOR PERMISSION TO USE THE STATION</w:t>
      </w:r>
    </w:p>
    <w:p w14:paraId="5F60FE3C" w14:textId="77777777" w:rsidR="00571731" w:rsidRPr="00571731" w:rsidRDefault="00571731" w:rsidP="003C639A">
      <w:pPr>
        <w:jc w:val="both"/>
        <w:rPr>
          <w:rFonts w:cs="Arial"/>
          <w:sz w:val="22"/>
          <w:szCs w:val="22"/>
        </w:rPr>
      </w:pPr>
    </w:p>
    <w:p w14:paraId="27063730" w14:textId="77777777" w:rsidR="00571731" w:rsidRPr="00571731" w:rsidRDefault="00571731" w:rsidP="002C6ACD">
      <w:pPr>
        <w:ind w:left="748" w:hanging="748"/>
        <w:jc w:val="both"/>
        <w:rPr>
          <w:rFonts w:cs="Arial"/>
          <w:sz w:val="22"/>
          <w:szCs w:val="22"/>
        </w:rPr>
      </w:pPr>
      <w:r w:rsidRPr="00571731">
        <w:rPr>
          <w:rFonts w:cs="Arial"/>
          <w:sz w:val="22"/>
          <w:szCs w:val="22"/>
        </w:rPr>
        <w:t>6.1</w:t>
      </w:r>
      <w:r w:rsidRPr="00571731">
        <w:rPr>
          <w:rFonts w:cs="Arial"/>
          <w:sz w:val="22"/>
          <w:szCs w:val="22"/>
        </w:rPr>
        <w:tab/>
        <w:t>The Access Charge shall, in respect of each Accounting Year, be the sum of the following in respect of that Accounting Year:</w:t>
      </w:r>
    </w:p>
    <w:p w14:paraId="347FFBCA" w14:textId="77777777" w:rsidR="00571731" w:rsidRPr="00571731" w:rsidRDefault="00571731" w:rsidP="003C639A">
      <w:pPr>
        <w:jc w:val="both"/>
        <w:rPr>
          <w:rFonts w:cs="Arial"/>
          <w:sz w:val="22"/>
          <w:szCs w:val="22"/>
        </w:rPr>
      </w:pPr>
    </w:p>
    <w:p w14:paraId="2CEB3592" w14:textId="77777777" w:rsidR="00571731" w:rsidRPr="00571731" w:rsidRDefault="00571731" w:rsidP="002C6ACD">
      <w:pPr>
        <w:ind w:left="1496" w:hanging="748"/>
        <w:jc w:val="both"/>
        <w:rPr>
          <w:rFonts w:cs="Arial"/>
          <w:sz w:val="22"/>
          <w:szCs w:val="22"/>
        </w:rPr>
      </w:pPr>
      <w:r w:rsidRPr="00571731">
        <w:rPr>
          <w:rFonts w:cs="Arial"/>
          <w:sz w:val="22"/>
          <w:szCs w:val="22"/>
        </w:rPr>
        <w:t>6.1.1</w:t>
      </w:r>
      <w:r w:rsidRPr="00571731">
        <w:rPr>
          <w:rFonts w:cs="Arial"/>
          <w:sz w:val="22"/>
          <w:szCs w:val="22"/>
        </w:rPr>
        <w:tab/>
        <w:t>the Common Charges; and</w:t>
      </w:r>
    </w:p>
    <w:p w14:paraId="5672FCED" w14:textId="77777777" w:rsidR="00571731" w:rsidRPr="00571731" w:rsidRDefault="00571731" w:rsidP="003C639A">
      <w:pPr>
        <w:jc w:val="both"/>
        <w:rPr>
          <w:rFonts w:cs="Arial"/>
          <w:sz w:val="22"/>
          <w:szCs w:val="22"/>
        </w:rPr>
      </w:pPr>
    </w:p>
    <w:p w14:paraId="145DF69A" w14:textId="77777777" w:rsidR="00571731" w:rsidRPr="00571731" w:rsidRDefault="00571731" w:rsidP="002C6ACD">
      <w:pPr>
        <w:ind w:left="1496" w:hanging="748"/>
        <w:jc w:val="both"/>
        <w:rPr>
          <w:rFonts w:cs="Arial"/>
          <w:sz w:val="22"/>
          <w:szCs w:val="22"/>
        </w:rPr>
      </w:pPr>
      <w:r w:rsidRPr="00571731">
        <w:rPr>
          <w:rFonts w:cs="Arial"/>
          <w:sz w:val="22"/>
          <w:szCs w:val="22"/>
        </w:rPr>
        <w:t>6.1.2</w:t>
      </w:r>
      <w:r w:rsidRPr="00571731">
        <w:rPr>
          <w:rFonts w:cs="Arial"/>
          <w:sz w:val="22"/>
          <w:szCs w:val="22"/>
        </w:rPr>
        <w:tab/>
        <w:t>the Exclusive Charges,</w:t>
      </w:r>
    </w:p>
    <w:p w14:paraId="73CA3800" w14:textId="77777777" w:rsidR="00571731" w:rsidRPr="00571731" w:rsidRDefault="00571731" w:rsidP="003C639A">
      <w:pPr>
        <w:jc w:val="both"/>
        <w:rPr>
          <w:rFonts w:cs="Arial"/>
          <w:sz w:val="22"/>
          <w:szCs w:val="22"/>
        </w:rPr>
      </w:pPr>
    </w:p>
    <w:p w14:paraId="2FD351D6" w14:textId="77777777" w:rsidR="00571731" w:rsidRPr="00571731" w:rsidRDefault="00571731" w:rsidP="002C6ACD">
      <w:pPr>
        <w:ind w:left="748"/>
        <w:jc w:val="both"/>
        <w:rPr>
          <w:rFonts w:cs="Arial"/>
          <w:sz w:val="22"/>
          <w:szCs w:val="22"/>
        </w:rPr>
      </w:pPr>
      <w:r w:rsidRPr="0046649D">
        <w:rPr>
          <w:rFonts w:cs="Arial"/>
          <w:sz w:val="22"/>
          <w:szCs w:val="22"/>
        </w:rPr>
        <w:t>provided that the percentage referred to in paragraph</w:t>
      </w:r>
      <w:r w:rsidR="0046649D" w:rsidRPr="0046649D">
        <w:rPr>
          <w:rFonts w:cs="Arial"/>
          <w:sz w:val="22"/>
          <w:szCs w:val="22"/>
        </w:rPr>
        <w:t>s (A)(c) or (B)(b)</w:t>
      </w:r>
      <w:proofErr w:type="gramStart"/>
      <w:r w:rsidR="0046649D" w:rsidRPr="0046649D">
        <w:rPr>
          <w:rFonts w:cs="Arial"/>
          <w:sz w:val="22"/>
          <w:szCs w:val="22"/>
        </w:rPr>
        <w:t>, as the case may be,</w:t>
      </w:r>
      <w:r w:rsidR="0046649D">
        <w:rPr>
          <w:rFonts w:cs="Arial"/>
          <w:sz w:val="22"/>
          <w:szCs w:val="22"/>
        </w:rPr>
        <w:t xml:space="preserve"> of</w:t>
      </w:r>
      <w:proofErr w:type="gramEnd"/>
      <w:r w:rsidR="0046649D">
        <w:rPr>
          <w:rFonts w:cs="Arial"/>
          <w:sz w:val="22"/>
          <w:szCs w:val="22"/>
        </w:rPr>
        <w:t xml:space="preserve"> the</w:t>
      </w:r>
      <w:r w:rsidR="0046649D">
        <w:rPr>
          <w:rFonts w:ascii="Network Rail Sans" w:hAnsi="Network Rail Sans"/>
        </w:rPr>
        <w:t xml:space="preserve"> </w:t>
      </w:r>
      <w:r w:rsidRPr="00571731">
        <w:rPr>
          <w:rFonts w:cs="Arial"/>
          <w:sz w:val="22"/>
          <w:szCs w:val="22"/>
        </w:rPr>
        <w:t>definition of Common Charges in the Station Access Conditions shall be the percentage indicated at paragraph 9 of Schedule 1 as at the Commencement Date.</w:t>
      </w:r>
    </w:p>
    <w:p w14:paraId="58F73FB4" w14:textId="77777777" w:rsidR="00571731" w:rsidRPr="00571731" w:rsidRDefault="00571731" w:rsidP="003C639A">
      <w:pPr>
        <w:jc w:val="both"/>
        <w:rPr>
          <w:rFonts w:cs="Arial"/>
          <w:sz w:val="22"/>
          <w:szCs w:val="22"/>
        </w:rPr>
      </w:pPr>
    </w:p>
    <w:p w14:paraId="2053C8BD" w14:textId="77777777" w:rsidR="00571731" w:rsidRDefault="00571731" w:rsidP="002C6ACD">
      <w:pPr>
        <w:ind w:left="748" w:hanging="748"/>
        <w:jc w:val="both"/>
        <w:rPr>
          <w:rFonts w:cs="Arial"/>
          <w:sz w:val="22"/>
          <w:szCs w:val="22"/>
        </w:rPr>
      </w:pPr>
      <w:r w:rsidRPr="00571731">
        <w:rPr>
          <w:rFonts w:cs="Arial"/>
          <w:sz w:val="22"/>
          <w:szCs w:val="22"/>
        </w:rPr>
        <w:t>6.2</w:t>
      </w:r>
      <w:r w:rsidRPr="00571731">
        <w:rPr>
          <w:rFonts w:cs="Arial"/>
          <w:sz w:val="22"/>
          <w:szCs w:val="22"/>
        </w:rPr>
        <w:tab/>
        <w:t xml:space="preserve">All invoices, other than VAT invoices which shall be supplied in accordance with Condition </w:t>
      </w:r>
      <w:r w:rsidR="002C6ACD">
        <w:rPr>
          <w:rFonts w:cs="Arial"/>
          <w:sz w:val="22"/>
          <w:szCs w:val="22"/>
        </w:rPr>
        <w:t>101</w:t>
      </w:r>
      <w:r w:rsidRPr="00571731">
        <w:rPr>
          <w:rFonts w:cs="Arial"/>
          <w:sz w:val="22"/>
          <w:szCs w:val="22"/>
        </w:rPr>
        <w:t>.3</w:t>
      </w:r>
      <w:r w:rsidR="002C6ACD">
        <w:rPr>
          <w:rFonts w:cs="Arial"/>
          <w:sz w:val="22"/>
          <w:szCs w:val="22"/>
        </w:rPr>
        <w:t>(A)</w:t>
      </w:r>
      <w:r w:rsidRPr="00571731">
        <w:rPr>
          <w:rFonts w:cs="Arial"/>
          <w:sz w:val="22"/>
          <w:szCs w:val="22"/>
        </w:rPr>
        <w:t xml:space="preserve">,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w:t>
      </w:r>
      <w:r w:rsidR="007A7BAF">
        <w:rPr>
          <w:rFonts w:cs="Arial"/>
          <w:sz w:val="22"/>
          <w:szCs w:val="22"/>
        </w:rPr>
        <w:t xml:space="preserve">33.6 </w:t>
      </w:r>
      <w:r w:rsidRPr="00571731">
        <w:rPr>
          <w:rFonts w:cs="Arial"/>
          <w:sz w:val="22"/>
          <w:szCs w:val="22"/>
        </w:rPr>
        <w:t>in respect of the Access Charge) all invoices shall be paid within 28 days of their receipt.</w:t>
      </w:r>
    </w:p>
    <w:p w14:paraId="4948C729" w14:textId="77777777" w:rsidR="0046649D" w:rsidRPr="00571731" w:rsidRDefault="0046649D" w:rsidP="002C6ACD">
      <w:pPr>
        <w:ind w:left="748" w:hanging="748"/>
        <w:jc w:val="both"/>
        <w:rPr>
          <w:rFonts w:cs="Arial"/>
          <w:sz w:val="22"/>
          <w:szCs w:val="22"/>
        </w:rPr>
      </w:pPr>
    </w:p>
    <w:p w14:paraId="080D5B32" w14:textId="77777777" w:rsidR="00571731" w:rsidRPr="00571731" w:rsidRDefault="00571731" w:rsidP="002C6ACD">
      <w:pPr>
        <w:ind w:left="748" w:hanging="748"/>
        <w:jc w:val="both"/>
        <w:rPr>
          <w:rFonts w:cs="Arial"/>
          <w:sz w:val="22"/>
          <w:szCs w:val="22"/>
        </w:rPr>
      </w:pPr>
      <w:r w:rsidRPr="00571731">
        <w:rPr>
          <w:rFonts w:cs="Arial"/>
          <w:sz w:val="22"/>
          <w:szCs w:val="22"/>
        </w:rPr>
        <w:t>6.3</w:t>
      </w:r>
      <w:r w:rsidRPr="00571731">
        <w:rPr>
          <w:rFonts w:cs="Arial"/>
          <w:sz w:val="22"/>
          <w:szCs w:val="22"/>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place">
        <w:smartTag w:uri="urn:schemas-microsoft-com:office:smarttags" w:element="country-region">
          <w:r w:rsidRPr="00571731">
            <w:rPr>
              <w:rFonts w:cs="Arial"/>
              <w:sz w:val="22"/>
              <w:szCs w:val="22"/>
            </w:rPr>
            <w:t>United Kingdom</w:t>
          </w:r>
        </w:smartTag>
      </w:smartTag>
      <w:r w:rsidRPr="00571731">
        <w:rPr>
          <w:rFonts w:cs="Arial"/>
          <w:sz w:val="22"/>
          <w:szCs w:val="22"/>
        </w:rPr>
        <w:t xml:space="preserve"> as may be nominated by the Station Facility Owner from time to time.</w:t>
      </w:r>
    </w:p>
    <w:p w14:paraId="037044D7" w14:textId="77777777" w:rsidR="00571731" w:rsidRPr="00571731" w:rsidRDefault="00571731" w:rsidP="003C639A">
      <w:pPr>
        <w:jc w:val="both"/>
        <w:rPr>
          <w:rFonts w:cs="Arial"/>
          <w:sz w:val="22"/>
          <w:szCs w:val="22"/>
        </w:rPr>
      </w:pPr>
    </w:p>
    <w:p w14:paraId="050D9E03" w14:textId="77777777" w:rsidR="00571731" w:rsidRPr="00571731" w:rsidRDefault="00571731" w:rsidP="002C6ACD">
      <w:pPr>
        <w:ind w:left="748" w:hanging="748"/>
        <w:jc w:val="both"/>
        <w:rPr>
          <w:rFonts w:cs="Arial"/>
          <w:sz w:val="22"/>
          <w:szCs w:val="22"/>
        </w:rPr>
      </w:pPr>
      <w:r w:rsidRPr="00571731">
        <w:rPr>
          <w:rFonts w:cs="Arial"/>
          <w:sz w:val="22"/>
          <w:szCs w:val="22"/>
        </w:rPr>
        <w:t>6.4</w:t>
      </w:r>
      <w:r w:rsidRPr="00571731">
        <w:rPr>
          <w:rFonts w:cs="Arial"/>
          <w:sz w:val="22"/>
          <w:szCs w:val="22"/>
        </w:rPr>
        <w:tab/>
        <w:t xml:space="preserve">Further detailed provisions relating to the Common Charges are set out in Part </w:t>
      </w:r>
      <w:r w:rsidR="000836F1">
        <w:rPr>
          <w:rFonts w:cs="Arial"/>
          <w:sz w:val="22"/>
          <w:szCs w:val="22"/>
        </w:rPr>
        <w:t>6</w:t>
      </w:r>
      <w:r w:rsidRPr="00571731">
        <w:rPr>
          <w:rFonts w:cs="Arial"/>
          <w:sz w:val="22"/>
          <w:szCs w:val="22"/>
        </w:rPr>
        <w:t xml:space="preserve"> of the Station Access Conditions.</w:t>
      </w:r>
    </w:p>
    <w:p w14:paraId="76738B83" w14:textId="77777777" w:rsidR="00571731" w:rsidRPr="00571731" w:rsidRDefault="00571731" w:rsidP="003C639A">
      <w:pPr>
        <w:jc w:val="both"/>
        <w:rPr>
          <w:rFonts w:cs="Arial"/>
          <w:sz w:val="22"/>
          <w:szCs w:val="22"/>
        </w:rPr>
      </w:pPr>
    </w:p>
    <w:p w14:paraId="49BC2A28" w14:textId="77777777" w:rsidR="00571731" w:rsidRPr="000836F1" w:rsidRDefault="00571731" w:rsidP="000836F1">
      <w:pPr>
        <w:ind w:left="748" w:hanging="748"/>
        <w:jc w:val="both"/>
        <w:rPr>
          <w:rFonts w:cs="Arial"/>
          <w:b/>
          <w:sz w:val="22"/>
          <w:szCs w:val="22"/>
        </w:rPr>
      </w:pPr>
      <w:r w:rsidRPr="000836F1">
        <w:rPr>
          <w:rFonts w:cs="Arial"/>
          <w:b/>
          <w:sz w:val="22"/>
          <w:szCs w:val="22"/>
        </w:rPr>
        <w:t>7</w:t>
      </w:r>
      <w:r w:rsidRPr="000836F1">
        <w:rPr>
          <w:rFonts w:cs="Arial"/>
          <w:b/>
          <w:sz w:val="22"/>
          <w:szCs w:val="22"/>
        </w:rPr>
        <w:tab/>
      </w:r>
      <w:r w:rsidRPr="000836F1">
        <w:rPr>
          <w:rFonts w:cs="Arial"/>
          <w:b/>
          <w:sz w:val="22"/>
          <w:szCs w:val="22"/>
          <w:u w:val="single"/>
        </w:rPr>
        <w:t>WHOLE AGREEMENT, VARIATION AND ASSIGNMENT</w:t>
      </w:r>
    </w:p>
    <w:p w14:paraId="52AA2D40" w14:textId="77777777" w:rsidR="00571731" w:rsidRPr="00571731" w:rsidRDefault="00571731" w:rsidP="003C639A">
      <w:pPr>
        <w:jc w:val="both"/>
        <w:rPr>
          <w:rFonts w:cs="Arial"/>
          <w:sz w:val="22"/>
          <w:szCs w:val="22"/>
        </w:rPr>
      </w:pPr>
    </w:p>
    <w:p w14:paraId="6596DF97" w14:textId="77777777" w:rsidR="00571731" w:rsidRPr="00571731" w:rsidRDefault="00571731" w:rsidP="000836F1">
      <w:pPr>
        <w:ind w:left="748" w:hanging="748"/>
        <w:jc w:val="both"/>
        <w:rPr>
          <w:rFonts w:cs="Arial"/>
          <w:sz w:val="22"/>
          <w:szCs w:val="22"/>
        </w:rPr>
      </w:pPr>
      <w:r w:rsidRPr="00571731">
        <w:rPr>
          <w:rFonts w:cs="Arial"/>
          <w:sz w:val="22"/>
          <w:szCs w:val="22"/>
        </w:rPr>
        <w:t>7.1</w:t>
      </w:r>
      <w:r w:rsidRPr="00571731">
        <w:rPr>
          <w:rFonts w:cs="Arial"/>
          <w:sz w:val="22"/>
          <w:szCs w:val="22"/>
        </w:rPr>
        <w:tab/>
      </w:r>
      <w:r w:rsidRPr="000836F1">
        <w:rPr>
          <w:rFonts w:cs="Arial"/>
          <w:sz w:val="22"/>
          <w:szCs w:val="22"/>
          <w:u w:val="single"/>
        </w:rPr>
        <w:t>Whole agreement</w:t>
      </w:r>
    </w:p>
    <w:p w14:paraId="680CA0E9" w14:textId="77777777" w:rsidR="00571731" w:rsidRPr="00571731" w:rsidRDefault="00571731" w:rsidP="003C639A">
      <w:pPr>
        <w:jc w:val="both"/>
        <w:rPr>
          <w:rFonts w:cs="Arial"/>
          <w:sz w:val="22"/>
          <w:szCs w:val="22"/>
        </w:rPr>
      </w:pPr>
    </w:p>
    <w:p w14:paraId="4785EA8D"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This Clause 7.1 shall not have the effect of excluding any term implied by law.</w:t>
      </w:r>
    </w:p>
    <w:p w14:paraId="7784103E" w14:textId="77777777" w:rsidR="00571731" w:rsidRPr="00571731" w:rsidRDefault="00571731" w:rsidP="003C639A">
      <w:pPr>
        <w:jc w:val="both"/>
        <w:rPr>
          <w:rFonts w:cs="Arial"/>
          <w:sz w:val="22"/>
          <w:szCs w:val="22"/>
        </w:rPr>
      </w:pPr>
    </w:p>
    <w:p w14:paraId="206FFF61" w14:textId="77777777" w:rsidR="00571731" w:rsidRPr="00571731" w:rsidRDefault="00571731" w:rsidP="000836F1">
      <w:pPr>
        <w:ind w:left="748" w:hanging="748"/>
        <w:jc w:val="both"/>
        <w:rPr>
          <w:rFonts w:cs="Arial"/>
          <w:sz w:val="22"/>
          <w:szCs w:val="22"/>
        </w:rPr>
      </w:pPr>
      <w:r w:rsidRPr="00571731">
        <w:rPr>
          <w:rFonts w:cs="Arial"/>
          <w:sz w:val="22"/>
          <w:szCs w:val="22"/>
        </w:rPr>
        <w:t>7.2</w:t>
      </w:r>
      <w:r w:rsidRPr="00571731">
        <w:rPr>
          <w:rFonts w:cs="Arial"/>
          <w:sz w:val="22"/>
          <w:szCs w:val="22"/>
        </w:rPr>
        <w:tab/>
      </w:r>
      <w:r w:rsidRPr="000836F1">
        <w:rPr>
          <w:rFonts w:cs="Arial"/>
          <w:sz w:val="22"/>
          <w:szCs w:val="22"/>
          <w:u w:val="single"/>
        </w:rPr>
        <w:t>Counterparts</w:t>
      </w:r>
    </w:p>
    <w:p w14:paraId="03A4F29A" w14:textId="77777777" w:rsidR="00571731" w:rsidRPr="00571731" w:rsidRDefault="00571731" w:rsidP="003C639A">
      <w:pPr>
        <w:jc w:val="both"/>
        <w:rPr>
          <w:rFonts w:cs="Arial"/>
          <w:sz w:val="22"/>
          <w:szCs w:val="22"/>
        </w:rPr>
      </w:pPr>
    </w:p>
    <w:p w14:paraId="69FBA08F" w14:textId="77777777" w:rsidR="00571731" w:rsidRPr="00571731" w:rsidRDefault="00571731" w:rsidP="000836F1">
      <w:pPr>
        <w:ind w:left="748"/>
        <w:jc w:val="both"/>
        <w:rPr>
          <w:rFonts w:cs="Arial"/>
          <w:sz w:val="22"/>
          <w:szCs w:val="22"/>
        </w:rPr>
      </w:pPr>
      <w:r w:rsidRPr="00571731">
        <w:rPr>
          <w:rFonts w:cs="Arial"/>
          <w:sz w:val="22"/>
          <w:szCs w:val="22"/>
        </w:rPr>
        <w:t>This Agreement may be executed in counterparts, each of which will constitute one and the same document.</w:t>
      </w:r>
    </w:p>
    <w:p w14:paraId="754B8B00" w14:textId="77777777" w:rsidR="000836F1" w:rsidRDefault="000836F1" w:rsidP="003C639A">
      <w:pPr>
        <w:jc w:val="both"/>
        <w:rPr>
          <w:rFonts w:cs="Arial"/>
          <w:sz w:val="22"/>
          <w:szCs w:val="22"/>
        </w:rPr>
      </w:pPr>
    </w:p>
    <w:p w14:paraId="6E208545" w14:textId="77777777" w:rsidR="00CA25BA" w:rsidRDefault="000836F1" w:rsidP="00CA25BA">
      <w:pPr>
        <w:jc w:val="both"/>
        <w:rPr>
          <w:rFonts w:cs="Arial"/>
          <w:sz w:val="22"/>
          <w:szCs w:val="22"/>
        </w:rPr>
      </w:pPr>
      <w:r>
        <w:rPr>
          <w:rFonts w:cs="Arial"/>
          <w:sz w:val="22"/>
          <w:szCs w:val="22"/>
        </w:rPr>
        <w:t>7.3</w:t>
      </w:r>
      <w:r>
        <w:rPr>
          <w:rFonts w:cs="Arial"/>
          <w:sz w:val="22"/>
          <w:szCs w:val="22"/>
        </w:rPr>
        <w:tab/>
      </w:r>
      <w:r w:rsidR="00CA25BA">
        <w:rPr>
          <w:rFonts w:cs="Arial"/>
          <w:sz w:val="22"/>
          <w:szCs w:val="22"/>
        </w:rPr>
        <w:t>Amendment</w:t>
      </w:r>
    </w:p>
    <w:p w14:paraId="70A59516" w14:textId="77777777" w:rsidR="00CA25BA" w:rsidRPr="00571731" w:rsidRDefault="00CA25BA" w:rsidP="00CA25BA">
      <w:pPr>
        <w:ind w:left="1496" w:hanging="748"/>
        <w:jc w:val="both"/>
        <w:rPr>
          <w:rFonts w:cs="Arial"/>
          <w:sz w:val="22"/>
          <w:szCs w:val="22"/>
        </w:rPr>
      </w:pPr>
    </w:p>
    <w:p w14:paraId="1B5551EC" w14:textId="77777777" w:rsidR="00CA25BA" w:rsidRDefault="00CA25BA" w:rsidP="00CA25BA">
      <w:pPr>
        <w:jc w:val="both"/>
        <w:rPr>
          <w:rFonts w:cs="Arial"/>
          <w:sz w:val="22"/>
          <w:szCs w:val="22"/>
        </w:rPr>
      </w:pPr>
      <w:r>
        <w:rPr>
          <w:rFonts w:cs="Arial"/>
          <w:sz w:val="22"/>
          <w:szCs w:val="22"/>
        </w:rPr>
        <w:tab/>
        <w:t>7.3.1</w:t>
      </w:r>
      <w:r>
        <w:rPr>
          <w:rFonts w:cs="Arial"/>
          <w:sz w:val="22"/>
          <w:szCs w:val="22"/>
        </w:rPr>
        <w:tab/>
        <w:t>No amendment of any provision of this Agreement shall be effective unless:</w:t>
      </w:r>
    </w:p>
    <w:p w14:paraId="333497FD" w14:textId="77777777" w:rsidR="00CA25BA" w:rsidRDefault="00CA25BA" w:rsidP="00CA25BA">
      <w:pPr>
        <w:jc w:val="both"/>
        <w:rPr>
          <w:rFonts w:cs="Arial"/>
          <w:sz w:val="22"/>
          <w:szCs w:val="22"/>
        </w:rPr>
      </w:pPr>
    </w:p>
    <w:p w14:paraId="03B782CE" w14:textId="77777777" w:rsidR="00CA25BA" w:rsidRDefault="00CA25BA" w:rsidP="00CA25BA">
      <w:pPr>
        <w:ind w:left="1440" w:hanging="1440"/>
        <w:jc w:val="both"/>
        <w:rPr>
          <w:rFonts w:cs="Arial"/>
          <w:sz w:val="22"/>
          <w:szCs w:val="22"/>
        </w:rPr>
      </w:pPr>
      <w:r>
        <w:rPr>
          <w:rFonts w:cs="Arial"/>
          <w:sz w:val="22"/>
          <w:szCs w:val="22"/>
        </w:rPr>
        <w:tab/>
        <w:t>(a) such amendment is in writing and signed and dated by, or on behalf of, the parties; and</w:t>
      </w:r>
    </w:p>
    <w:p w14:paraId="3221CDA9" w14:textId="77777777" w:rsidR="00CA25BA" w:rsidRDefault="00CA25BA" w:rsidP="00CA25BA">
      <w:pPr>
        <w:ind w:left="1440" w:hanging="1440"/>
        <w:jc w:val="both"/>
        <w:rPr>
          <w:rFonts w:cs="Arial"/>
          <w:sz w:val="22"/>
          <w:szCs w:val="22"/>
        </w:rPr>
      </w:pPr>
    </w:p>
    <w:p w14:paraId="55DBA868" w14:textId="77777777" w:rsidR="00CA25BA" w:rsidRDefault="00CA25BA" w:rsidP="00CA25BA">
      <w:pPr>
        <w:ind w:left="1440" w:hanging="1440"/>
        <w:jc w:val="both"/>
        <w:rPr>
          <w:rFonts w:cs="Arial"/>
          <w:sz w:val="22"/>
          <w:szCs w:val="22"/>
        </w:rPr>
      </w:pPr>
      <w:r>
        <w:rPr>
          <w:rFonts w:cs="Arial"/>
          <w:sz w:val="22"/>
          <w:szCs w:val="22"/>
        </w:rPr>
        <w:tab/>
        <w:t xml:space="preserve">(b) if it is an amendment which requires the Office of Rail </w:t>
      </w:r>
      <w:r w:rsidR="00C8046B" w:rsidRPr="00C8046B">
        <w:rPr>
          <w:rFonts w:cs="Arial"/>
          <w:sz w:val="22"/>
          <w:szCs w:val="22"/>
        </w:rPr>
        <w:t>and Road</w:t>
      </w:r>
      <w:r>
        <w:rPr>
          <w:rFonts w:cs="Arial"/>
          <w:sz w:val="22"/>
          <w:szCs w:val="22"/>
        </w:rPr>
        <w:t xml:space="preserve">’s approval under section 22 of the Act, the amendment has been approved by the Office of Rail </w:t>
      </w:r>
      <w:r w:rsidR="00C8046B" w:rsidRPr="00C8046B">
        <w:rPr>
          <w:rFonts w:cs="Arial"/>
          <w:sz w:val="22"/>
          <w:szCs w:val="22"/>
        </w:rPr>
        <w:t>and Road</w:t>
      </w:r>
      <w:r>
        <w:rPr>
          <w:rFonts w:cs="Arial"/>
          <w:sz w:val="22"/>
          <w:szCs w:val="22"/>
        </w:rPr>
        <w:t>.</w:t>
      </w:r>
    </w:p>
    <w:p w14:paraId="66D879B7" w14:textId="77777777" w:rsidR="00CA25BA" w:rsidRDefault="00CA25BA" w:rsidP="00CA25BA">
      <w:pPr>
        <w:ind w:left="1440" w:hanging="1440"/>
        <w:jc w:val="both"/>
        <w:rPr>
          <w:rFonts w:cs="Arial"/>
          <w:sz w:val="22"/>
          <w:szCs w:val="22"/>
        </w:rPr>
      </w:pPr>
    </w:p>
    <w:p w14:paraId="19C25CD1" w14:textId="77777777" w:rsidR="00CA25BA" w:rsidRDefault="00CA25BA" w:rsidP="00CA25BA">
      <w:pPr>
        <w:ind w:left="1440" w:hanging="692"/>
        <w:jc w:val="both"/>
        <w:rPr>
          <w:rFonts w:cs="Arial"/>
          <w:sz w:val="22"/>
          <w:szCs w:val="22"/>
        </w:rPr>
      </w:pPr>
      <w:r>
        <w:rPr>
          <w:rFonts w:cs="Arial"/>
          <w:sz w:val="22"/>
          <w:szCs w:val="22"/>
        </w:rPr>
        <w:t>7.3.2</w:t>
      </w:r>
      <w:r>
        <w:rPr>
          <w:rFonts w:cs="Arial"/>
          <w:sz w:val="22"/>
          <w:szCs w:val="22"/>
        </w:rPr>
        <w:tab/>
        <w:t xml:space="preserve">Clause 7.3.1(b) does not apply to an amendment made by virtue of a general approval issued by the Office of Rail </w:t>
      </w:r>
      <w:r w:rsidR="00C8046B" w:rsidRPr="00C8046B">
        <w:rPr>
          <w:rFonts w:cs="Arial"/>
          <w:sz w:val="22"/>
          <w:szCs w:val="22"/>
        </w:rPr>
        <w:t xml:space="preserve">and </w:t>
      </w:r>
      <w:proofErr w:type="gramStart"/>
      <w:r w:rsidR="00C8046B" w:rsidRPr="00C8046B">
        <w:rPr>
          <w:rFonts w:cs="Arial"/>
          <w:sz w:val="22"/>
          <w:szCs w:val="22"/>
        </w:rPr>
        <w:t xml:space="preserve">Road </w:t>
      </w:r>
      <w:r>
        <w:rPr>
          <w:rFonts w:cs="Arial"/>
          <w:sz w:val="22"/>
          <w:szCs w:val="22"/>
        </w:rPr>
        <w:t xml:space="preserve"> under</w:t>
      </w:r>
      <w:proofErr w:type="gramEnd"/>
      <w:r>
        <w:rPr>
          <w:rFonts w:cs="Arial"/>
          <w:sz w:val="22"/>
          <w:szCs w:val="22"/>
        </w:rPr>
        <w:t xml:space="preserve"> section 22 of the Act.</w:t>
      </w:r>
    </w:p>
    <w:p w14:paraId="506F70A7" w14:textId="77777777" w:rsidR="00CA25BA" w:rsidRDefault="00CA25BA" w:rsidP="00CA25BA">
      <w:pPr>
        <w:ind w:left="1440" w:hanging="692"/>
        <w:jc w:val="both"/>
        <w:rPr>
          <w:rFonts w:cs="Arial"/>
          <w:sz w:val="22"/>
          <w:szCs w:val="22"/>
        </w:rPr>
      </w:pPr>
    </w:p>
    <w:p w14:paraId="5E418F62" w14:textId="77777777" w:rsidR="00571731" w:rsidRPr="00571731" w:rsidRDefault="00CA25BA" w:rsidP="00CA25BA">
      <w:pPr>
        <w:ind w:left="1440" w:hanging="720"/>
        <w:jc w:val="both"/>
        <w:rPr>
          <w:rFonts w:cs="Arial"/>
          <w:sz w:val="22"/>
          <w:szCs w:val="22"/>
        </w:rPr>
      </w:pPr>
      <w:r>
        <w:rPr>
          <w:rFonts w:cs="Arial"/>
          <w:sz w:val="22"/>
          <w:szCs w:val="22"/>
        </w:rPr>
        <w:t>7.3.3</w:t>
      </w:r>
      <w:r>
        <w:rPr>
          <w:rFonts w:cs="Arial"/>
          <w:sz w:val="22"/>
          <w:szCs w:val="22"/>
        </w:rPr>
        <w:tab/>
        <w:t xml:space="preserve">A copy of any amendment to this Agreement shall be sent to the Office of Rail </w:t>
      </w:r>
      <w:r w:rsidR="00C8046B" w:rsidRPr="00C8046B">
        <w:rPr>
          <w:rFonts w:cs="Arial"/>
          <w:sz w:val="22"/>
          <w:szCs w:val="22"/>
        </w:rPr>
        <w:t xml:space="preserve">and Road </w:t>
      </w:r>
      <w:r>
        <w:rPr>
          <w:rFonts w:cs="Arial"/>
          <w:sz w:val="22"/>
          <w:szCs w:val="22"/>
        </w:rPr>
        <w:t xml:space="preserve">within 14 days of such amendment being made. </w:t>
      </w:r>
    </w:p>
    <w:p w14:paraId="14267ED7" w14:textId="77777777" w:rsidR="00571731" w:rsidRPr="00571731" w:rsidRDefault="00571731" w:rsidP="003C639A">
      <w:pPr>
        <w:jc w:val="both"/>
        <w:rPr>
          <w:rFonts w:cs="Arial"/>
          <w:sz w:val="22"/>
          <w:szCs w:val="22"/>
        </w:rPr>
      </w:pPr>
    </w:p>
    <w:p w14:paraId="23DCC896" w14:textId="77777777" w:rsidR="00571731" w:rsidRPr="00571731" w:rsidRDefault="00571731" w:rsidP="000836F1">
      <w:pPr>
        <w:ind w:left="748" w:hanging="748"/>
        <w:jc w:val="both"/>
        <w:rPr>
          <w:rFonts w:cs="Arial"/>
          <w:sz w:val="22"/>
          <w:szCs w:val="22"/>
        </w:rPr>
      </w:pPr>
      <w:r w:rsidRPr="00571731">
        <w:rPr>
          <w:rFonts w:cs="Arial"/>
          <w:sz w:val="22"/>
          <w:szCs w:val="22"/>
        </w:rPr>
        <w:t>7.4</w:t>
      </w:r>
      <w:r w:rsidRPr="00571731">
        <w:rPr>
          <w:rFonts w:cs="Arial"/>
          <w:sz w:val="22"/>
          <w:szCs w:val="22"/>
        </w:rPr>
        <w:tab/>
      </w:r>
      <w:r w:rsidRPr="000836F1">
        <w:rPr>
          <w:rFonts w:cs="Arial"/>
          <w:sz w:val="22"/>
          <w:szCs w:val="22"/>
          <w:u w:val="single"/>
        </w:rPr>
        <w:t>Assignment</w:t>
      </w:r>
    </w:p>
    <w:p w14:paraId="6807EB18" w14:textId="77777777" w:rsidR="00571731" w:rsidRPr="00571731" w:rsidRDefault="00571731" w:rsidP="003C639A">
      <w:pPr>
        <w:jc w:val="both"/>
        <w:rPr>
          <w:rFonts w:cs="Arial"/>
          <w:sz w:val="22"/>
          <w:szCs w:val="22"/>
        </w:rPr>
      </w:pPr>
    </w:p>
    <w:p w14:paraId="12D2F84C" w14:textId="77777777" w:rsidR="00571731" w:rsidRPr="00571731" w:rsidRDefault="00571731" w:rsidP="000836F1">
      <w:pPr>
        <w:ind w:left="748"/>
        <w:jc w:val="both"/>
        <w:rPr>
          <w:rFonts w:cs="Arial"/>
          <w:sz w:val="22"/>
          <w:szCs w:val="22"/>
        </w:rPr>
      </w:pPr>
      <w:r w:rsidRPr="00571731">
        <w:rPr>
          <w:rFonts w:cs="Arial"/>
          <w:sz w:val="22"/>
          <w:szCs w:val="22"/>
        </w:rPr>
        <w:lastRenderedPageBreak/>
        <w:t xml:space="preserve">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8046B" w:rsidRPr="00C8046B">
        <w:rPr>
          <w:rFonts w:cs="Arial"/>
          <w:sz w:val="22"/>
          <w:szCs w:val="22"/>
        </w:rPr>
        <w:t>and Road</w:t>
      </w:r>
      <w:r w:rsidRPr="00571731">
        <w:rPr>
          <w:rFonts w:cs="Arial"/>
          <w:sz w:val="22"/>
          <w:szCs w:val="22"/>
        </w:rPr>
        <w:t>.</w:t>
      </w:r>
    </w:p>
    <w:p w14:paraId="428C49C2" w14:textId="77777777" w:rsidR="00571731" w:rsidRPr="00571731" w:rsidRDefault="00571731" w:rsidP="003C639A">
      <w:pPr>
        <w:jc w:val="both"/>
        <w:rPr>
          <w:rFonts w:cs="Arial"/>
          <w:sz w:val="22"/>
          <w:szCs w:val="22"/>
        </w:rPr>
      </w:pPr>
    </w:p>
    <w:p w14:paraId="1AF682A0" w14:textId="77777777" w:rsidR="00571731" w:rsidRPr="00571731" w:rsidRDefault="00571731" w:rsidP="000836F1">
      <w:pPr>
        <w:ind w:left="748" w:hanging="748"/>
        <w:jc w:val="both"/>
        <w:rPr>
          <w:rFonts w:cs="Arial"/>
          <w:sz w:val="22"/>
          <w:szCs w:val="22"/>
        </w:rPr>
      </w:pPr>
      <w:r w:rsidRPr="00571731">
        <w:rPr>
          <w:rFonts w:cs="Arial"/>
          <w:sz w:val="22"/>
          <w:szCs w:val="22"/>
        </w:rPr>
        <w:t>7.5</w:t>
      </w:r>
      <w:r w:rsidRPr="00571731">
        <w:rPr>
          <w:rFonts w:cs="Arial"/>
          <w:sz w:val="22"/>
          <w:szCs w:val="22"/>
        </w:rPr>
        <w:tab/>
      </w:r>
      <w:r w:rsidRPr="000836F1">
        <w:rPr>
          <w:rFonts w:cs="Arial"/>
          <w:sz w:val="22"/>
          <w:szCs w:val="22"/>
          <w:u w:val="single"/>
        </w:rPr>
        <w:t>Novation</w:t>
      </w:r>
    </w:p>
    <w:p w14:paraId="7DFE0438" w14:textId="77777777" w:rsidR="00571731" w:rsidRPr="00571731" w:rsidRDefault="00571731" w:rsidP="003C639A">
      <w:pPr>
        <w:jc w:val="both"/>
        <w:rPr>
          <w:rFonts w:cs="Arial"/>
          <w:sz w:val="22"/>
          <w:szCs w:val="22"/>
        </w:rPr>
      </w:pPr>
    </w:p>
    <w:p w14:paraId="14F4DF38" w14:textId="77777777" w:rsidR="00571731" w:rsidRPr="00571731" w:rsidRDefault="00571731" w:rsidP="000836F1">
      <w:pPr>
        <w:ind w:left="748"/>
        <w:jc w:val="both"/>
        <w:rPr>
          <w:rFonts w:cs="Arial"/>
          <w:sz w:val="22"/>
          <w:szCs w:val="22"/>
        </w:rPr>
      </w:pPr>
      <w:r w:rsidRPr="00571731">
        <w:rPr>
          <w:rFonts w:cs="Arial"/>
          <w:sz w:val="22"/>
          <w:szCs w:val="22"/>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8046B" w:rsidRPr="00C8046B">
        <w:rPr>
          <w:rFonts w:cs="Arial"/>
          <w:sz w:val="22"/>
          <w:szCs w:val="22"/>
        </w:rPr>
        <w:t xml:space="preserve">and Road </w:t>
      </w:r>
      <w:r w:rsidRPr="00571731">
        <w:rPr>
          <w:rFonts w:cs="Arial"/>
          <w:sz w:val="22"/>
          <w:szCs w:val="22"/>
        </w:rPr>
        <w:t>pursuant to the Act and shall be on terms that:</w:t>
      </w:r>
    </w:p>
    <w:p w14:paraId="11241906" w14:textId="77777777" w:rsidR="00571731" w:rsidRPr="00571731" w:rsidRDefault="00571731" w:rsidP="003C639A">
      <w:pPr>
        <w:jc w:val="both"/>
        <w:rPr>
          <w:rFonts w:cs="Arial"/>
          <w:sz w:val="22"/>
          <w:szCs w:val="22"/>
        </w:rPr>
      </w:pPr>
    </w:p>
    <w:p w14:paraId="30E0BF11" w14:textId="77777777" w:rsidR="00571731" w:rsidRPr="00571731" w:rsidRDefault="00571731" w:rsidP="000836F1">
      <w:pPr>
        <w:ind w:left="1496" w:hanging="748"/>
        <w:jc w:val="both"/>
        <w:rPr>
          <w:rFonts w:cs="Arial"/>
          <w:sz w:val="22"/>
          <w:szCs w:val="22"/>
        </w:rPr>
      </w:pPr>
      <w:r w:rsidRPr="00571731">
        <w:rPr>
          <w:rFonts w:cs="Arial"/>
          <w:sz w:val="22"/>
          <w:szCs w:val="22"/>
        </w:rPr>
        <w:t>7.5.1</w:t>
      </w:r>
      <w:r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Pr="00571731">
        <w:rPr>
          <w:rFonts w:cs="Arial"/>
          <w:sz w:val="22"/>
          <w:szCs w:val="22"/>
        </w:rPr>
        <w:t>);</w:t>
      </w:r>
      <w:proofErr w:type="gramEnd"/>
    </w:p>
    <w:p w14:paraId="390EB862" w14:textId="77777777" w:rsidR="00571731" w:rsidRPr="00571731" w:rsidRDefault="00571731" w:rsidP="003C639A">
      <w:pPr>
        <w:jc w:val="both"/>
        <w:rPr>
          <w:rFonts w:cs="Arial"/>
          <w:sz w:val="22"/>
          <w:szCs w:val="22"/>
        </w:rPr>
      </w:pPr>
    </w:p>
    <w:p w14:paraId="04C44CD7" w14:textId="77777777" w:rsidR="00571731" w:rsidRPr="00571731" w:rsidRDefault="00571731" w:rsidP="000836F1">
      <w:pPr>
        <w:ind w:left="1496" w:hanging="748"/>
        <w:jc w:val="both"/>
        <w:rPr>
          <w:rFonts w:cs="Arial"/>
          <w:sz w:val="22"/>
          <w:szCs w:val="22"/>
        </w:rPr>
      </w:pPr>
      <w:r w:rsidRPr="00571731">
        <w:rPr>
          <w:rFonts w:cs="Arial"/>
          <w:sz w:val="22"/>
          <w:szCs w:val="22"/>
        </w:rPr>
        <w:t>7.5.2</w:t>
      </w:r>
      <w:r w:rsidRPr="00571731">
        <w:rPr>
          <w:rFonts w:cs="Arial"/>
          <w:sz w:val="22"/>
          <w:szCs w:val="22"/>
        </w:rPr>
        <w:tab/>
        <w:t xml:space="preserve">the party whose rights and obligations are being novated shall not be released from any accrued but unperformed obligation, the consequences of any breach of this Agreement which is the subject of </w:t>
      </w:r>
      <w:r w:rsidR="0024782D">
        <w:rPr>
          <w:rFonts w:cs="Arial"/>
          <w:sz w:val="22"/>
          <w:szCs w:val="22"/>
        </w:rPr>
        <w:t>dispute resolution under the A</w:t>
      </w:r>
      <w:r w:rsidR="00EB058C">
        <w:rPr>
          <w:rFonts w:cs="Arial"/>
          <w:sz w:val="22"/>
          <w:szCs w:val="22"/>
        </w:rPr>
        <w:t xml:space="preserve">ccess </w:t>
      </w:r>
      <w:r w:rsidR="0024782D">
        <w:rPr>
          <w:rFonts w:cs="Arial"/>
          <w:sz w:val="22"/>
          <w:szCs w:val="22"/>
        </w:rPr>
        <w:t>D</w:t>
      </w:r>
      <w:r w:rsidR="00EB058C">
        <w:rPr>
          <w:rFonts w:cs="Arial"/>
          <w:sz w:val="22"/>
          <w:szCs w:val="22"/>
        </w:rPr>
        <w:t xml:space="preserve">ispute </w:t>
      </w:r>
      <w:r w:rsidR="0024782D">
        <w:rPr>
          <w:rFonts w:cs="Arial"/>
          <w:sz w:val="22"/>
          <w:szCs w:val="22"/>
        </w:rPr>
        <w:t>R</w:t>
      </w:r>
      <w:r w:rsidR="00EB058C">
        <w:rPr>
          <w:rFonts w:cs="Arial"/>
          <w:sz w:val="22"/>
          <w:szCs w:val="22"/>
        </w:rPr>
        <w:t xml:space="preserve">esolution </w:t>
      </w:r>
      <w:r w:rsidR="0024782D">
        <w:rPr>
          <w:rFonts w:cs="Arial"/>
          <w:sz w:val="22"/>
          <w:szCs w:val="22"/>
        </w:rPr>
        <w:t>R</w:t>
      </w:r>
      <w:r w:rsidR="00EB058C">
        <w:rPr>
          <w:rFonts w:cs="Arial"/>
          <w:sz w:val="22"/>
          <w:szCs w:val="22"/>
        </w:rPr>
        <w:t>ules</w:t>
      </w:r>
      <w:r w:rsidR="0024782D" w:rsidRPr="00571731">
        <w:rPr>
          <w:rFonts w:cs="Arial"/>
          <w:sz w:val="22"/>
          <w:szCs w:val="22"/>
        </w:rPr>
        <w:t xml:space="preserve"> </w:t>
      </w:r>
      <w:r w:rsidRPr="00571731">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79C48149" w14:textId="77777777" w:rsidR="00571731" w:rsidRPr="00571731" w:rsidRDefault="00571731" w:rsidP="003C639A">
      <w:pPr>
        <w:jc w:val="both"/>
        <w:rPr>
          <w:rFonts w:cs="Arial"/>
          <w:sz w:val="22"/>
          <w:szCs w:val="22"/>
        </w:rPr>
      </w:pPr>
    </w:p>
    <w:p w14:paraId="02A0BBAB" w14:textId="77777777" w:rsidR="00571731" w:rsidRPr="00571731" w:rsidRDefault="00571731" w:rsidP="000836F1">
      <w:pPr>
        <w:ind w:left="1496" w:hanging="748"/>
        <w:jc w:val="both"/>
        <w:rPr>
          <w:rFonts w:cs="Arial"/>
          <w:sz w:val="22"/>
          <w:szCs w:val="22"/>
        </w:rPr>
      </w:pPr>
      <w:r w:rsidRPr="00571731">
        <w:rPr>
          <w:rFonts w:cs="Arial"/>
          <w:sz w:val="22"/>
          <w:szCs w:val="22"/>
        </w:rPr>
        <w:t>7.5.3</w:t>
      </w:r>
      <w:r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sidRPr="00571731">
        <w:rPr>
          <w:rFonts w:cs="Arial"/>
          <w:sz w:val="22"/>
          <w:szCs w:val="22"/>
        </w:rPr>
        <w:t>7.5.2.</w:t>
      </w:r>
    </w:p>
    <w:p w14:paraId="6B4C4332" w14:textId="77777777" w:rsidR="00571731" w:rsidRPr="00571731" w:rsidRDefault="00571731" w:rsidP="003C639A">
      <w:pPr>
        <w:jc w:val="both"/>
        <w:rPr>
          <w:rFonts w:cs="Arial"/>
          <w:sz w:val="22"/>
          <w:szCs w:val="22"/>
        </w:rPr>
      </w:pPr>
    </w:p>
    <w:p w14:paraId="67BAB838" w14:textId="77777777" w:rsidR="00571731" w:rsidRPr="00571731" w:rsidRDefault="00571731" w:rsidP="000836F1">
      <w:pPr>
        <w:ind w:left="748" w:hanging="748"/>
        <w:jc w:val="both"/>
        <w:rPr>
          <w:rFonts w:cs="Arial"/>
          <w:sz w:val="22"/>
          <w:szCs w:val="22"/>
        </w:rPr>
      </w:pPr>
      <w:r w:rsidRPr="00571731">
        <w:rPr>
          <w:rFonts w:cs="Arial"/>
          <w:sz w:val="22"/>
          <w:szCs w:val="22"/>
        </w:rPr>
        <w:t>7.6</w:t>
      </w:r>
      <w:r w:rsidRPr="00571731">
        <w:rPr>
          <w:rFonts w:cs="Arial"/>
          <w:sz w:val="22"/>
          <w:szCs w:val="22"/>
        </w:rPr>
        <w:tab/>
      </w:r>
      <w:r w:rsidRPr="000836F1">
        <w:rPr>
          <w:rFonts w:cs="Arial"/>
          <w:sz w:val="22"/>
          <w:szCs w:val="22"/>
          <w:u w:val="single"/>
        </w:rPr>
        <w:t>Sub-contractors</w:t>
      </w:r>
    </w:p>
    <w:p w14:paraId="013A3236" w14:textId="77777777" w:rsidR="00571731" w:rsidRPr="00571731" w:rsidRDefault="00571731" w:rsidP="003C639A">
      <w:pPr>
        <w:jc w:val="both"/>
        <w:rPr>
          <w:rFonts w:cs="Arial"/>
          <w:sz w:val="22"/>
          <w:szCs w:val="22"/>
        </w:rPr>
      </w:pPr>
    </w:p>
    <w:p w14:paraId="30A4EA61" w14:textId="77777777" w:rsidR="00571731" w:rsidRPr="00571731" w:rsidRDefault="00571731" w:rsidP="000836F1">
      <w:pPr>
        <w:ind w:left="1496" w:hanging="748"/>
        <w:jc w:val="both"/>
        <w:rPr>
          <w:rFonts w:cs="Arial"/>
          <w:sz w:val="22"/>
          <w:szCs w:val="22"/>
        </w:rPr>
      </w:pPr>
      <w:r w:rsidRPr="00571731">
        <w:rPr>
          <w:rFonts w:cs="Arial"/>
          <w:sz w:val="22"/>
          <w:szCs w:val="22"/>
        </w:rPr>
        <w:t>7.6.1</w:t>
      </w:r>
      <w:r w:rsidRPr="00571731">
        <w:rPr>
          <w:rFonts w:cs="Arial"/>
          <w:sz w:val="22"/>
          <w:szCs w:val="22"/>
        </w:rPr>
        <w:tab/>
        <w:t>Subject to Clause 7.6.3, the Station Facility Owner may subcontract the performance of any of its obligations under this Agreement.</w:t>
      </w:r>
    </w:p>
    <w:p w14:paraId="41C05DE3" w14:textId="77777777" w:rsidR="00571731" w:rsidRPr="00571731" w:rsidRDefault="00571731" w:rsidP="003C639A">
      <w:pPr>
        <w:jc w:val="both"/>
        <w:rPr>
          <w:rFonts w:cs="Arial"/>
          <w:sz w:val="22"/>
          <w:szCs w:val="22"/>
        </w:rPr>
      </w:pPr>
    </w:p>
    <w:p w14:paraId="0BDE99DC" w14:textId="77777777" w:rsidR="00571731" w:rsidRPr="00571731" w:rsidRDefault="00571731" w:rsidP="000836F1">
      <w:pPr>
        <w:ind w:left="1496" w:hanging="748"/>
        <w:jc w:val="both"/>
        <w:rPr>
          <w:rFonts w:cs="Arial"/>
          <w:sz w:val="22"/>
          <w:szCs w:val="22"/>
        </w:rPr>
      </w:pPr>
      <w:r w:rsidRPr="00571731">
        <w:rPr>
          <w:rFonts w:cs="Arial"/>
          <w:sz w:val="22"/>
          <w:szCs w:val="22"/>
        </w:rPr>
        <w:t>7.6.2</w:t>
      </w:r>
      <w:r w:rsidRPr="00571731">
        <w:rPr>
          <w:rFonts w:cs="Arial"/>
          <w:sz w:val="22"/>
          <w:szCs w:val="22"/>
        </w:rPr>
        <w:tab/>
        <w:t>Subject to Clause 7.6.3 the Beneficiary shall not, without the prior written consent of the Station Facility Owner (such consent not to be unreasonably withheld or delayed), sub-contract the performance of any of its obligations under this Agreement.</w:t>
      </w:r>
    </w:p>
    <w:p w14:paraId="75C1342E" w14:textId="77777777" w:rsidR="00571731" w:rsidRPr="00571731" w:rsidRDefault="00571731" w:rsidP="003C639A">
      <w:pPr>
        <w:jc w:val="both"/>
        <w:rPr>
          <w:rFonts w:cs="Arial"/>
          <w:sz w:val="22"/>
          <w:szCs w:val="22"/>
        </w:rPr>
      </w:pPr>
    </w:p>
    <w:p w14:paraId="0FFBCFCF" w14:textId="77777777" w:rsidR="00571731" w:rsidRPr="00571731" w:rsidRDefault="00571731" w:rsidP="000836F1">
      <w:pPr>
        <w:ind w:left="1496" w:hanging="748"/>
        <w:jc w:val="both"/>
        <w:rPr>
          <w:rFonts w:cs="Arial"/>
          <w:sz w:val="22"/>
          <w:szCs w:val="22"/>
        </w:rPr>
      </w:pPr>
      <w:r w:rsidRPr="00571731">
        <w:rPr>
          <w:rFonts w:cs="Arial"/>
          <w:sz w:val="22"/>
          <w:szCs w:val="22"/>
        </w:rPr>
        <w:t>7.6.3</w:t>
      </w:r>
      <w:r w:rsidRPr="00571731">
        <w:rPr>
          <w:rFonts w:cs="Arial"/>
          <w:sz w:val="22"/>
          <w:szCs w:val="22"/>
        </w:rPr>
        <w:tab/>
        <w:t xml:space="preserve">Nothing in this Clause 7.6 shall operate </w:t>
      </w:r>
      <w:proofErr w:type="gramStart"/>
      <w:r w:rsidRPr="00571731">
        <w:rPr>
          <w:rFonts w:cs="Arial"/>
          <w:sz w:val="22"/>
          <w:szCs w:val="22"/>
        </w:rPr>
        <w:t>so as to</w:t>
      </w:r>
      <w:proofErr w:type="gramEnd"/>
      <w:r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4A5FFEDB" w14:textId="77777777" w:rsidR="00571731" w:rsidRPr="00571731" w:rsidRDefault="00571731" w:rsidP="003C639A">
      <w:pPr>
        <w:jc w:val="both"/>
        <w:rPr>
          <w:rFonts w:cs="Arial"/>
          <w:sz w:val="22"/>
          <w:szCs w:val="22"/>
        </w:rPr>
      </w:pPr>
    </w:p>
    <w:p w14:paraId="5FC0FC69" w14:textId="77777777" w:rsidR="00571731" w:rsidRPr="00571731" w:rsidRDefault="00571731" w:rsidP="000836F1">
      <w:pPr>
        <w:ind w:left="748" w:hanging="748"/>
        <w:jc w:val="both"/>
        <w:rPr>
          <w:rFonts w:cs="Arial"/>
          <w:sz w:val="22"/>
          <w:szCs w:val="22"/>
        </w:rPr>
      </w:pPr>
      <w:r w:rsidRPr="00571731">
        <w:rPr>
          <w:rFonts w:cs="Arial"/>
          <w:sz w:val="22"/>
          <w:szCs w:val="22"/>
        </w:rPr>
        <w:t>7.7</w:t>
      </w:r>
      <w:r w:rsidRPr="00571731">
        <w:rPr>
          <w:rFonts w:cs="Arial"/>
          <w:sz w:val="22"/>
          <w:szCs w:val="22"/>
        </w:rPr>
        <w:tab/>
      </w:r>
      <w:r w:rsidRPr="000836F1">
        <w:rPr>
          <w:rFonts w:cs="Arial"/>
          <w:sz w:val="22"/>
          <w:szCs w:val="22"/>
          <w:u w:val="single"/>
        </w:rPr>
        <w:t>Ceasing to be a facility owner</w:t>
      </w:r>
    </w:p>
    <w:p w14:paraId="09A034B8" w14:textId="77777777" w:rsidR="00571731" w:rsidRPr="00571731" w:rsidRDefault="00571731" w:rsidP="003C639A">
      <w:pPr>
        <w:jc w:val="both"/>
        <w:rPr>
          <w:rFonts w:cs="Arial"/>
          <w:sz w:val="22"/>
          <w:szCs w:val="22"/>
        </w:rPr>
      </w:pPr>
    </w:p>
    <w:p w14:paraId="621331E3" w14:textId="77777777" w:rsidR="00571731" w:rsidRPr="00571731" w:rsidRDefault="00571731" w:rsidP="000836F1">
      <w:pPr>
        <w:ind w:left="1496" w:hanging="748"/>
        <w:jc w:val="both"/>
        <w:rPr>
          <w:rFonts w:cs="Arial"/>
          <w:sz w:val="22"/>
          <w:szCs w:val="22"/>
        </w:rPr>
      </w:pPr>
      <w:r w:rsidRPr="00571731">
        <w:rPr>
          <w:rFonts w:cs="Arial"/>
          <w:sz w:val="22"/>
          <w:szCs w:val="22"/>
        </w:rPr>
        <w:t>7.7.1</w:t>
      </w:r>
      <w:r w:rsidRPr="00571731">
        <w:rPr>
          <w:rFonts w:cs="Arial"/>
          <w:sz w:val="22"/>
          <w:szCs w:val="22"/>
        </w:rPr>
        <w:tab/>
        <w:t>In this Clause 7.7:</w:t>
      </w:r>
    </w:p>
    <w:p w14:paraId="156DB067" w14:textId="77777777" w:rsidR="00571731" w:rsidRPr="00571731" w:rsidRDefault="00571731" w:rsidP="003C639A">
      <w:pPr>
        <w:jc w:val="both"/>
        <w:rPr>
          <w:rFonts w:cs="Arial"/>
          <w:sz w:val="22"/>
          <w:szCs w:val="22"/>
        </w:rPr>
      </w:pPr>
    </w:p>
    <w:p w14:paraId="2C151837" w14:textId="77777777" w:rsidR="00571731" w:rsidRPr="00571731" w:rsidRDefault="00571731" w:rsidP="009A1664">
      <w:pPr>
        <w:ind w:left="2244" w:hanging="748"/>
        <w:jc w:val="both"/>
        <w:rPr>
          <w:rFonts w:cs="Arial"/>
          <w:sz w:val="22"/>
          <w:szCs w:val="22"/>
        </w:rPr>
      </w:pPr>
      <w:r w:rsidRPr="00571731">
        <w:rPr>
          <w:rFonts w:cs="Arial"/>
          <w:sz w:val="22"/>
          <w:szCs w:val="22"/>
        </w:rPr>
        <w:t>(a)</w:t>
      </w:r>
      <w:r w:rsidRPr="00571731">
        <w:rPr>
          <w:rFonts w:cs="Arial"/>
          <w:sz w:val="22"/>
          <w:szCs w:val="22"/>
        </w:rPr>
        <w:tab/>
        <w:t>"</w:t>
      </w:r>
      <w:r w:rsidRPr="009A1664">
        <w:rPr>
          <w:rFonts w:cs="Arial"/>
          <w:sz w:val="22"/>
          <w:szCs w:val="22"/>
          <w:u w:val="single"/>
        </w:rPr>
        <w:t>a relevant disposal</w:t>
      </w:r>
      <w:r w:rsidRPr="00571731">
        <w:rPr>
          <w:rFonts w:cs="Arial"/>
          <w:sz w:val="22"/>
          <w:szCs w:val="22"/>
        </w:rPr>
        <w:t xml:space="preserve">" means the disposal or the creation of any estate, interest, right or title in or to the Station which, </w:t>
      </w:r>
      <w:proofErr w:type="gramStart"/>
      <w:r w:rsidRPr="00571731">
        <w:rPr>
          <w:rFonts w:cs="Arial"/>
          <w:sz w:val="22"/>
          <w:szCs w:val="22"/>
        </w:rPr>
        <w:t>whether or not</w:t>
      </w:r>
      <w:proofErr w:type="gramEnd"/>
      <w:r w:rsidRPr="00571731">
        <w:rPr>
          <w:rFonts w:cs="Arial"/>
          <w:sz w:val="22"/>
          <w:szCs w:val="22"/>
        </w:rPr>
        <w:t xml:space="preserve"> with the passage of time or the giving of notice, may result in another person </w:t>
      </w:r>
      <w:r w:rsidRPr="00571731">
        <w:rPr>
          <w:rFonts w:cs="Arial"/>
          <w:sz w:val="22"/>
          <w:szCs w:val="22"/>
        </w:rPr>
        <w:lastRenderedPageBreak/>
        <w:t>becoming the facility owner in respect of the Station but does not include the creation of Security over the Station; and</w:t>
      </w:r>
    </w:p>
    <w:p w14:paraId="404EC3AE" w14:textId="77777777" w:rsidR="00571731" w:rsidRPr="00571731" w:rsidRDefault="00571731" w:rsidP="003C639A">
      <w:pPr>
        <w:jc w:val="both"/>
        <w:rPr>
          <w:rFonts w:cs="Arial"/>
          <w:sz w:val="22"/>
          <w:szCs w:val="22"/>
        </w:rPr>
      </w:pPr>
    </w:p>
    <w:p w14:paraId="28B5D1EA" w14:textId="77777777" w:rsidR="00571731" w:rsidRPr="00571731" w:rsidRDefault="00571731" w:rsidP="009A1664">
      <w:pPr>
        <w:ind w:left="2244" w:hanging="748"/>
        <w:jc w:val="both"/>
        <w:rPr>
          <w:rFonts w:cs="Arial"/>
          <w:sz w:val="22"/>
          <w:szCs w:val="22"/>
        </w:rPr>
      </w:pPr>
      <w:r w:rsidRPr="00571731">
        <w:rPr>
          <w:rFonts w:cs="Arial"/>
          <w:sz w:val="22"/>
          <w:szCs w:val="22"/>
        </w:rPr>
        <w:t>(b)</w:t>
      </w:r>
      <w:r w:rsidRPr="00571731">
        <w:rPr>
          <w:rFonts w:cs="Arial"/>
          <w:sz w:val="22"/>
          <w:szCs w:val="22"/>
        </w:rPr>
        <w:tab/>
        <w:t>"</w:t>
      </w:r>
      <w:r w:rsidRPr="009A1664">
        <w:rPr>
          <w:rFonts w:cs="Arial"/>
          <w:sz w:val="22"/>
          <w:szCs w:val="22"/>
          <w:u w:val="single"/>
        </w:rPr>
        <w:t>Security</w:t>
      </w:r>
      <w:r w:rsidRPr="00571731">
        <w:rPr>
          <w:rFonts w:cs="Arial"/>
          <w:sz w:val="22"/>
          <w:szCs w:val="22"/>
        </w:rPr>
        <w:t>" means any mortgage, pledge, lien (other than a lien arising by operation of law), hypothecation, security interest or other charge or encumbrance.</w:t>
      </w:r>
    </w:p>
    <w:p w14:paraId="6242C078" w14:textId="77777777" w:rsidR="00571731" w:rsidRPr="00571731" w:rsidRDefault="00571731" w:rsidP="003C639A">
      <w:pPr>
        <w:jc w:val="both"/>
        <w:rPr>
          <w:rFonts w:cs="Arial"/>
          <w:sz w:val="22"/>
          <w:szCs w:val="22"/>
        </w:rPr>
      </w:pPr>
    </w:p>
    <w:p w14:paraId="35DE99DB" w14:textId="77777777" w:rsidR="00571731" w:rsidRPr="00571731" w:rsidRDefault="00571731" w:rsidP="000836F1">
      <w:pPr>
        <w:ind w:left="1496" w:hanging="748"/>
        <w:jc w:val="both"/>
        <w:rPr>
          <w:rFonts w:cs="Arial"/>
          <w:sz w:val="22"/>
          <w:szCs w:val="22"/>
        </w:rPr>
      </w:pPr>
      <w:r w:rsidRPr="00571731">
        <w:rPr>
          <w:rFonts w:cs="Arial"/>
          <w:sz w:val="22"/>
          <w:szCs w:val="22"/>
        </w:rPr>
        <w:t>7.7.2</w:t>
      </w:r>
      <w:r w:rsidRPr="00571731">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8046B" w:rsidRPr="00C8046B">
        <w:rPr>
          <w:rFonts w:cs="Arial"/>
          <w:sz w:val="22"/>
          <w:szCs w:val="22"/>
        </w:rPr>
        <w:t>and Road</w:t>
      </w:r>
      <w:r w:rsidRPr="00571731">
        <w:rPr>
          <w:rFonts w:cs="Arial"/>
          <w:sz w:val="22"/>
          <w:szCs w:val="22"/>
        </w:rPr>
        <w:t>.</w:t>
      </w:r>
    </w:p>
    <w:p w14:paraId="37C12D5E" w14:textId="77777777" w:rsidR="00571731" w:rsidRPr="00571731" w:rsidRDefault="00571731" w:rsidP="003C639A">
      <w:pPr>
        <w:jc w:val="both"/>
        <w:rPr>
          <w:rFonts w:cs="Arial"/>
          <w:sz w:val="22"/>
          <w:szCs w:val="22"/>
        </w:rPr>
      </w:pPr>
    </w:p>
    <w:p w14:paraId="08F63B94" w14:textId="77777777" w:rsidR="00571731" w:rsidRPr="00571731" w:rsidRDefault="00571731" w:rsidP="000836F1">
      <w:pPr>
        <w:ind w:left="1496" w:hanging="748"/>
        <w:jc w:val="both"/>
        <w:rPr>
          <w:rFonts w:cs="Arial"/>
          <w:sz w:val="22"/>
          <w:szCs w:val="22"/>
        </w:rPr>
      </w:pPr>
      <w:r w:rsidRPr="00571731">
        <w:rPr>
          <w:rFonts w:cs="Arial"/>
          <w:sz w:val="22"/>
          <w:szCs w:val="22"/>
        </w:rPr>
        <w:t>7.7.3</w:t>
      </w:r>
      <w:r w:rsidRPr="00571731">
        <w:rPr>
          <w:rFonts w:cs="Arial"/>
          <w:sz w:val="22"/>
          <w:szCs w:val="22"/>
        </w:rPr>
        <w:tab/>
        <w:t xml:space="preserve">The Station Facility Owner shall not create or permit to subsist Security over the Station otherwise than on terms to which the Office of Rail </w:t>
      </w:r>
      <w:r w:rsidR="00C8046B" w:rsidRPr="00C8046B">
        <w:rPr>
          <w:rFonts w:cs="Arial"/>
          <w:sz w:val="22"/>
          <w:szCs w:val="22"/>
        </w:rPr>
        <w:t xml:space="preserve">and Road </w:t>
      </w:r>
      <w:r w:rsidRPr="00571731">
        <w:rPr>
          <w:rFonts w:cs="Arial"/>
          <w:sz w:val="22"/>
          <w:szCs w:val="22"/>
        </w:rPr>
        <w:t>has consented.</w:t>
      </w:r>
    </w:p>
    <w:p w14:paraId="69585ABB" w14:textId="77777777" w:rsidR="00571731" w:rsidRPr="00571731" w:rsidRDefault="00571731" w:rsidP="003C639A">
      <w:pPr>
        <w:jc w:val="both"/>
        <w:rPr>
          <w:rFonts w:cs="Arial"/>
          <w:sz w:val="22"/>
          <w:szCs w:val="22"/>
        </w:rPr>
      </w:pPr>
    </w:p>
    <w:p w14:paraId="7D9D9A16" w14:textId="77777777" w:rsidR="00571731" w:rsidRPr="00571731" w:rsidRDefault="00571731" w:rsidP="000836F1">
      <w:pPr>
        <w:ind w:left="1496" w:hanging="748"/>
        <w:jc w:val="both"/>
        <w:rPr>
          <w:rFonts w:cs="Arial"/>
          <w:sz w:val="22"/>
          <w:szCs w:val="22"/>
        </w:rPr>
      </w:pPr>
      <w:r w:rsidRPr="00571731">
        <w:rPr>
          <w:rFonts w:cs="Arial"/>
          <w:sz w:val="22"/>
          <w:szCs w:val="22"/>
        </w:rPr>
        <w:t>7.7.4</w:t>
      </w:r>
      <w:r w:rsidRPr="00571731">
        <w:rPr>
          <w:rFonts w:cs="Arial"/>
          <w:sz w:val="22"/>
          <w:szCs w:val="22"/>
        </w:rPr>
        <w:tab/>
        <w:t>A relevant disposal made in breach of Clause 7.7.2 and Security created or permitted to subsist in breach of Clause 7.7.3 shall be void and of no effect and shall not be binding upon or confer rights exercisable against any User.</w:t>
      </w:r>
    </w:p>
    <w:p w14:paraId="222D3C40" w14:textId="77777777" w:rsidR="00571731" w:rsidRPr="00571731" w:rsidRDefault="00571731" w:rsidP="003C639A">
      <w:pPr>
        <w:jc w:val="both"/>
        <w:rPr>
          <w:rFonts w:cs="Arial"/>
          <w:sz w:val="22"/>
          <w:szCs w:val="22"/>
        </w:rPr>
      </w:pPr>
    </w:p>
    <w:p w14:paraId="3C6D1946" w14:textId="77777777" w:rsidR="00571731" w:rsidRPr="00571731" w:rsidRDefault="00571731" w:rsidP="000836F1">
      <w:pPr>
        <w:ind w:left="1496" w:hanging="748"/>
        <w:jc w:val="both"/>
        <w:rPr>
          <w:rFonts w:cs="Arial"/>
          <w:sz w:val="22"/>
          <w:szCs w:val="22"/>
        </w:rPr>
      </w:pPr>
      <w:r w:rsidRPr="00571731">
        <w:rPr>
          <w:rFonts w:cs="Arial"/>
          <w:sz w:val="22"/>
          <w:szCs w:val="22"/>
        </w:rPr>
        <w:t>7.7.5</w:t>
      </w:r>
      <w:r w:rsidRPr="00571731">
        <w:rPr>
          <w:rFonts w:cs="Arial"/>
          <w:sz w:val="22"/>
          <w:szCs w:val="22"/>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406F6AD8" w14:textId="77777777" w:rsidR="00571731" w:rsidRPr="00571731" w:rsidRDefault="00571731" w:rsidP="003C639A">
      <w:pPr>
        <w:jc w:val="both"/>
        <w:rPr>
          <w:rFonts w:cs="Arial"/>
          <w:sz w:val="22"/>
          <w:szCs w:val="22"/>
        </w:rPr>
      </w:pPr>
    </w:p>
    <w:p w14:paraId="0D62C733" w14:textId="77777777" w:rsidR="00571731" w:rsidRPr="00BE7AFA" w:rsidRDefault="00571731" w:rsidP="00BE7AFA">
      <w:pPr>
        <w:ind w:left="748" w:hanging="748"/>
        <w:jc w:val="both"/>
        <w:rPr>
          <w:rFonts w:cs="Arial"/>
          <w:b/>
          <w:sz w:val="22"/>
          <w:szCs w:val="22"/>
        </w:rPr>
      </w:pPr>
      <w:bookmarkStart w:id="2" w:name="_DV_M455"/>
      <w:bookmarkEnd w:id="2"/>
      <w:r w:rsidRPr="00BE7AFA">
        <w:rPr>
          <w:rFonts w:cs="Arial"/>
          <w:b/>
          <w:sz w:val="22"/>
          <w:szCs w:val="22"/>
        </w:rPr>
        <w:t>8</w:t>
      </w:r>
      <w:r w:rsidRPr="00BE7AFA">
        <w:rPr>
          <w:rFonts w:cs="Arial"/>
          <w:b/>
          <w:sz w:val="22"/>
          <w:szCs w:val="22"/>
        </w:rPr>
        <w:tab/>
      </w:r>
      <w:r w:rsidRPr="00BE7AFA">
        <w:rPr>
          <w:rFonts w:cs="Arial"/>
          <w:b/>
          <w:sz w:val="22"/>
          <w:szCs w:val="22"/>
          <w:u w:val="single"/>
        </w:rPr>
        <w:t>NOTICES AND COMMUNICATIONS</w:t>
      </w:r>
    </w:p>
    <w:p w14:paraId="2180A421" w14:textId="77777777" w:rsidR="00571731" w:rsidRPr="00571731" w:rsidRDefault="00571731" w:rsidP="003C639A">
      <w:pPr>
        <w:jc w:val="both"/>
        <w:rPr>
          <w:rFonts w:cs="Arial"/>
          <w:sz w:val="22"/>
          <w:szCs w:val="22"/>
        </w:rPr>
      </w:pPr>
    </w:p>
    <w:p w14:paraId="5F254D18" w14:textId="77777777" w:rsidR="00571731" w:rsidRPr="00571731" w:rsidRDefault="00571731" w:rsidP="00BE7AFA">
      <w:pPr>
        <w:ind w:left="748" w:hanging="748"/>
        <w:jc w:val="both"/>
        <w:rPr>
          <w:rFonts w:cs="Arial"/>
          <w:sz w:val="22"/>
          <w:szCs w:val="22"/>
        </w:rPr>
      </w:pPr>
      <w:r w:rsidRPr="00571731">
        <w:rPr>
          <w:rFonts w:cs="Arial"/>
          <w:sz w:val="22"/>
          <w:szCs w:val="22"/>
        </w:rPr>
        <w:t>8.1</w:t>
      </w:r>
      <w:r w:rsidRPr="00571731">
        <w:rPr>
          <w:rFonts w:cs="Arial"/>
          <w:sz w:val="22"/>
          <w:szCs w:val="22"/>
        </w:rPr>
        <w:tab/>
        <w:t xml:space="preserve">Any notice or other communication under or in connection with this Agreement shall be in writing and shall be delivered by hand or recorded delivery or sent by pre-paid first class post, or by facsimile, </w:t>
      </w:r>
      <w:r w:rsidR="00F77122">
        <w:rPr>
          <w:rFonts w:cs="Arial"/>
          <w:sz w:val="22"/>
          <w:szCs w:val="22"/>
        </w:rPr>
        <w:t xml:space="preserve">or by electronic transmission, </w:t>
      </w:r>
      <w:r w:rsidRPr="00571731">
        <w:rPr>
          <w:rFonts w:cs="Arial"/>
          <w:sz w:val="22"/>
          <w:szCs w:val="22"/>
        </w:rPr>
        <w:t>to the party on whom the notice is to be served at the relevant address for service set out in Schedule 3, or to such other address in the United Kingdom as that party may specify by notice to the other party to this Agreement.</w:t>
      </w:r>
    </w:p>
    <w:p w14:paraId="350B7A05" w14:textId="77777777" w:rsidR="00571731" w:rsidRPr="00571731" w:rsidRDefault="00571731" w:rsidP="00BE7AFA">
      <w:pPr>
        <w:ind w:left="748" w:hanging="748"/>
        <w:jc w:val="both"/>
        <w:rPr>
          <w:rFonts w:cs="Arial"/>
          <w:sz w:val="22"/>
          <w:szCs w:val="22"/>
        </w:rPr>
      </w:pPr>
    </w:p>
    <w:p w14:paraId="1454E5AA" w14:textId="77777777" w:rsidR="00571731" w:rsidRPr="00571731" w:rsidRDefault="00571731" w:rsidP="00BE7AFA">
      <w:pPr>
        <w:ind w:left="748" w:hanging="748"/>
        <w:jc w:val="both"/>
        <w:rPr>
          <w:rFonts w:cs="Arial"/>
          <w:sz w:val="22"/>
          <w:szCs w:val="22"/>
        </w:rPr>
      </w:pPr>
      <w:r w:rsidRPr="00571731">
        <w:rPr>
          <w:rFonts w:cs="Arial"/>
          <w:sz w:val="22"/>
          <w:szCs w:val="22"/>
        </w:rPr>
        <w:t xml:space="preserve">8.2 </w:t>
      </w:r>
      <w:r w:rsidRPr="00571731">
        <w:rPr>
          <w:rFonts w:cs="Arial"/>
          <w:sz w:val="22"/>
          <w:szCs w:val="22"/>
        </w:rPr>
        <w:tab/>
        <w:t>Any such notice or other communication shall be, or shall be deemed to have been, received by the party to whom it is addressed as follows:</w:t>
      </w:r>
    </w:p>
    <w:p w14:paraId="17FB680D" w14:textId="77777777" w:rsidR="00571731" w:rsidRPr="00571731" w:rsidRDefault="00571731" w:rsidP="003C639A">
      <w:pPr>
        <w:jc w:val="both"/>
        <w:rPr>
          <w:rFonts w:cs="Arial"/>
          <w:sz w:val="22"/>
          <w:szCs w:val="22"/>
        </w:rPr>
      </w:pPr>
    </w:p>
    <w:p w14:paraId="22D38487" w14:textId="77777777" w:rsidR="00571731" w:rsidRPr="00571731" w:rsidRDefault="00571731" w:rsidP="00BE7AFA">
      <w:pPr>
        <w:ind w:left="1496" w:hanging="748"/>
        <w:jc w:val="both"/>
        <w:rPr>
          <w:rFonts w:cs="Arial"/>
          <w:sz w:val="22"/>
          <w:szCs w:val="22"/>
        </w:rPr>
      </w:pPr>
      <w:r w:rsidRPr="00571731">
        <w:rPr>
          <w:rFonts w:cs="Arial"/>
          <w:sz w:val="22"/>
          <w:szCs w:val="22"/>
        </w:rPr>
        <w:t>8.2.1</w:t>
      </w:r>
      <w:r w:rsidRPr="00571731">
        <w:rPr>
          <w:rFonts w:cs="Arial"/>
          <w:sz w:val="22"/>
          <w:szCs w:val="22"/>
        </w:rPr>
        <w:tab/>
        <w:t xml:space="preserve">if sent by hand or recorded delivery when so delivered or in the case of prepaid </w:t>
      </w:r>
      <w:proofErr w:type="gramStart"/>
      <w:r w:rsidRPr="00571731">
        <w:rPr>
          <w:rFonts w:cs="Arial"/>
          <w:sz w:val="22"/>
          <w:szCs w:val="22"/>
        </w:rPr>
        <w:t>first class</w:t>
      </w:r>
      <w:proofErr w:type="gramEnd"/>
      <w:r w:rsidRPr="00571731">
        <w:rPr>
          <w:rFonts w:cs="Arial"/>
          <w:sz w:val="22"/>
          <w:szCs w:val="22"/>
        </w:rPr>
        <w:t xml:space="preserve"> post, 2 days after posting; and</w:t>
      </w:r>
    </w:p>
    <w:p w14:paraId="279005A9" w14:textId="77777777" w:rsidR="00571731" w:rsidRPr="00571731" w:rsidRDefault="00571731" w:rsidP="00BE7AFA">
      <w:pPr>
        <w:ind w:left="1496" w:hanging="748"/>
        <w:jc w:val="both"/>
        <w:rPr>
          <w:rFonts w:cs="Arial"/>
          <w:sz w:val="22"/>
          <w:szCs w:val="22"/>
        </w:rPr>
      </w:pPr>
    </w:p>
    <w:p w14:paraId="5B35FD55" w14:textId="77777777" w:rsidR="00571731" w:rsidRPr="00571731" w:rsidRDefault="00571731" w:rsidP="00BE7AFA">
      <w:pPr>
        <w:ind w:left="1496" w:hanging="748"/>
        <w:jc w:val="both"/>
        <w:rPr>
          <w:rFonts w:cs="Arial"/>
          <w:sz w:val="22"/>
          <w:szCs w:val="22"/>
        </w:rPr>
      </w:pPr>
      <w:r w:rsidRPr="00571731">
        <w:rPr>
          <w:rFonts w:cs="Arial"/>
          <w:sz w:val="22"/>
          <w:szCs w:val="22"/>
        </w:rPr>
        <w:t>8.2.2</w:t>
      </w:r>
      <w:r w:rsidRPr="00571731">
        <w:rPr>
          <w:rFonts w:cs="Arial"/>
          <w:sz w:val="22"/>
          <w:szCs w:val="22"/>
        </w:rPr>
        <w:tab/>
        <w:t>if sent by facsimile</w:t>
      </w:r>
      <w:r w:rsidR="00F77122">
        <w:rPr>
          <w:rFonts w:cs="Arial"/>
          <w:sz w:val="22"/>
          <w:szCs w:val="22"/>
        </w:rPr>
        <w:t xml:space="preserve"> or by electronic transmission</w:t>
      </w:r>
      <w:r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41449705" w14:textId="77777777" w:rsidR="00571731" w:rsidRPr="00571731" w:rsidRDefault="00571731" w:rsidP="003C639A">
      <w:pPr>
        <w:jc w:val="both"/>
        <w:rPr>
          <w:rFonts w:cs="Arial"/>
          <w:sz w:val="22"/>
          <w:szCs w:val="22"/>
        </w:rPr>
      </w:pPr>
    </w:p>
    <w:p w14:paraId="7F627F4B" w14:textId="77777777" w:rsidR="00571731" w:rsidRPr="00BE7AFA" w:rsidRDefault="00571731" w:rsidP="00BE7AFA">
      <w:pPr>
        <w:ind w:left="748" w:hanging="748"/>
        <w:jc w:val="both"/>
        <w:rPr>
          <w:rFonts w:cs="Arial"/>
          <w:b/>
          <w:sz w:val="22"/>
          <w:szCs w:val="22"/>
        </w:rPr>
      </w:pPr>
      <w:r w:rsidRPr="00BE7AFA">
        <w:rPr>
          <w:rFonts w:cs="Arial"/>
          <w:b/>
          <w:sz w:val="22"/>
          <w:szCs w:val="22"/>
        </w:rPr>
        <w:t>9</w:t>
      </w:r>
      <w:r w:rsidRPr="00BE7AFA">
        <w:rPr>
          <w:rFonts w:cs="Arial"/>
          <w:b/>
          <w:sz w:val="22"/>
          <w:szCs w:val="22"/>
        </w:rPr>
        <w:tab/>
      </w:r>
      <w:r w:rsidRPr="00BE7AFA">
        <w:rPr>
          <w:rFonts w:cs="Arial"/>
          <w:b/>
          <w:sz w:val="22"/>
          <w:szCs w:val="22"/>
          <w:u w:val="single"/>
        </w:rPr>
        <w:t>GOVERNING LAW AND SUBMISSION TO JURISDICTION</w:t>
      </w:r>
    </w:p>
    <w:p w14:paraId="00BA5058" w14:textId="77777777" w:rsidR="00571731" w:rsidRPr="00571731" w:rsidRDefault="00571731" w:rsidP="003C639A">
      <w:pPr>
        <w:jc w:val="both"/>
        <w:rPr>
          <w:rFonts w:cs="Arial"/>
          <w:sz w:val="22"/>
          <w:szCs w:val="22"/>
        </w:rPr>
      </w:pPr>
    </w:p>
    <w:p w14:paraId="06A8E942" w14:textId="77777777" w:rsidR="00571731" w:rsidRPr="00571731" w:rsidRDefault="00BE7AFA" w:rsidP="00BE7AFA">
      <w:pPr>
        <w:ind w:left="748" w:hanging="748"/>
        <w:jc w:val="both"/>
        <w:rPr>
          <w:rFonts w:cs="Arial"/>
          <w:sz w:val="22"/>
          <w:szCs w:val="22"/>
        </w:rPr>
      </w:pPr>
      <w:r>
        <w:rPr>
          <w:rFonts w:cs="Arial"/>
          <w:sz w:val="22"/>
          <w:szCs w:val="22"/>
        </w:rPr>
        <w:t>9.1</w:t>
      </w:r>
      <w:r>
        <w:rPr>
          <w:rFonts w:cs="Arial"/>
          <w:sz w:val="22"/>
          <w:szCs w:val="22"/>
        </w:rPr>
        <w:tab/>
      </w:r>
      <w:r w:rsidRPr="00BE7AFA">
        <w:rPr>
          <w:rFonts w:cs="Arial"/>
          <w:sz w:val="22"/>
          <w:szCs w:val="22"/>
          <w:u w:val="single"/>
        </w:rPr>
        <w:t>Governing law</w:t>
      </w:r>
    </w:p>
    <w:p w14:paraId="19093FAE" w14:textId="77777777" w:rsidR="00571731" w:rsidRPr="00571731" w:rsidRDefault="00571731" w:rsidP="003C639A">
      <w:pPr>
        <w:jc w:val="both"/>
        <w:rPr>
          <w:rFonts w:cs="Arial"/>
          <w:sz w:val="22"/>
          <w:szCs w:val="22"/>
        </w:rPr>
      </w:pPr>
    </w:p>
    <w:p w14:paraId="12DCA5C0" w14:textId="77777777" w:rsidR="00571731" w:rsidRPr="00571731" w:rsidRDefault="00571731" w:rsidP="00496BB5">
      <w:pPr>
        <w:ind w:left="748"/>
        <w:jc w:val="both"/>
        <w:rPr>
          <w:rFonts w:cs="Arial"/>
          <w:sz w:val="22"/>
          <w:szCs w:val="22"/>
        </w:rPr>
      </w:pPr>
      <w:r w:rsidRPr="00571731">
        <w:rPr>
          <w:rFonts w:cs="Arial"/>
          <w:sz w:val="22"/>
          <w:szCs w:val="22"/>
        </w:rPr>
        <w:lastRenderedPageBreak/>
        <w:t>This Agreement shall be governed by an</w:t>
      </w:r>
      <w:r w:rsidR="00496BB5">
        <w:rPr>
          <w:rFonts w:cs="Arial"/>
          <w:sz w:val="22"/>
          <w:szCs w:val="22"/>
        </w:rPr>
        <w:t xml:space="preserve">d construed in accordance with </w:t>
      </w:r>
      <w:r w:rsidRPr="00571731">
        <w:rPr>
          <w:rFonts w:cs="Arial"/>
          <w:sz w:val="22"/>
          <w:szCs w:val="22"/>
        </w:rPr>
        <w:t>English</w:t>
      </w:r>
      <w:r w:rsidR="00496BB5">
        <w:rPr>
          <w:rFonts w:cs="Arial"/>
          <w:sz w:val="22"/>
          <w:szCs w:val="22"/>
        </w:rPr>
        <w:t xml:space="preserve"> </w:t>
      </w:r>
      <w:r w:rsidRPr="00571731">
        <w:rPr>
          <w:rFonts w:cs="Arial"/>
          <w:sz w:val="22"/>
          <w:szCs w:val="22"/>
        </w:rPr>
        <w:t>law.</w:t>
      </w:r>
    </w:p>
    <w:p w14:paraId="35CF7F6A" w14:textId="77777777" w:rsidR="00571731" w:rsidRPr="00571731" w:rsidRDefault="00571731" w:rsidP="003C639A">
      <w:pPr>
        <w:jc w:val="both"/>
        <w:rPr>
          <w:rFonts w:cs="Arial"/>
          <w:sz w:val="22"/>
          <w:szCs w:val="22"/>
        </w:rPr>
      </w:pPr>
    </w:p>
    <w:p w14:paraId="7457C82C" w14:textId="77777777" w:rsidR="00571731" w:rsidRPr="00571731" w:rsidRDefault="00571731" w:rsidP="00496BB5">
      <w:pPr>
        <w:ind w:left="748" w:hanging="748"/>
        <w:jc w:val="both"/>
        <w:rPr>
          <w:rFonts w:cs="Arial"/>
          <w:sz w:val="22"/>
          <w:szCs w:val="22"/>
        </w:rPr>
      </w:pPr>
      <w:r w:rsidRPr="00571731">
        <w:rPr>
          <w:rFonts w:cs="Arial"/>
          <w:sz w:val="22"/>
          <w:szCs w:val="22"/>
        </w:rPr>
        <w:t>9.2</w:t>
      </w:r>
      <w:r w:rsidRPr="00571731">
        <w:rPr>
          <w:rFonts w:cs="Arial"/>
          <w:sz w:val="22"/>
          <w:szCs w:val="22"/>
        </w:rPr>
        <w:tab/>
      </w:r>
      <w:r w:rsidR="00496BB5" w:rsidRPr="00496BB5">
        <w:rPr>
          <w:rFonts w:cs="Arial"/>
          <w:sz w:val="22"/>
          <w:szCs w:val="22"/>
          <w:u w:val="single"/>
        </w:rPr>
        <w:t>Jurisdiction</w:t>
      </w:r>
    </w:p>
    <w:p w14:paraId="66A73B04" w14:textId="77777777" w:rsidR="00571731" w:rsidRPr="00571731" w:rsidRDefault="00571731" w:rsidP="003C639A">
      <w:pPr>
        <w:jc w:val="both"/>
        <w:rPr>
          <w:rFonts w:cs="Arial"/>
          <w:sz w:val="22"/>
          <w:szCs w:val="22"/>
        </w:rPr>
      </w:pPr>
    </w:p>
    <w:p w14:paraId="388FEC2F" w14:textId="77777777"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Pr="00571731">
        <w:rPr>
          <w:rFonts w:cs="Arial"/>
          <w:sz w:val="22"/>
          <w:szCs w:val="22"/>
        </w:rPr>
        <w:t>England are to have exclusive jurisdiction to settle any dispute which may arise out of, or in connection with, this Agreement.</w:t>
      </w:r>
    </w:p>
    <w:p w14:paraId="046497DA" w14:textId="77777777" w:rsidR="00571731" w:rsidRPr="00571731" w:rsidRDefault="00571731" w:rsidP="003C639A">
      <w:pPr>
        <w:jc w:val="both"/>
        <w:rPr>
          <w:rFonts w:cs="Arial"/>
          <w:sz w:val="22"/>
          <w:szCs w:val="22"/>
        </w:rPr>
      </w:pPr>
    </w:p>
    <w:p w14:paraId="22223255" w14:textId="77777777" w:rsidR="00571731" w:rsidRPr="00496BB5" w:rsidRDefault="00571731" w:rsidP="00496BB5">
      <w:pPr>
        <w:ind w:left="748" w:hanging="748"/>
        <w:jc w:val="both"/>
        <w:rPr>
          <w:rFonts w:cs="Arial"/>
          <w:b/>
          <w:sz w:val="22"/>
          <w:szCs w:val="22"/>
        </w:rPr>
      </w:pPr>
      <w:r w:rsidRPr="00496BB5">
        <w:rPr>
          <w:rFonts w:cs="Arial"/>
          <w:b/>
          <w:sz w:val="22"/>
          <w:szCs w:val="22"/>
        </w:rPr>
        <w:t>10</w:t>
      </w:r>
      <w:r w:rsidR="00496BB5" w:rsidRPr="00496BB5">
        <w:rPr>
          <w:rFonts w:cs="Arial"/>
          <w:b/>
          <w:sz w:val="22"/>
          <w:szCs w:val="22"/>
        </w:rPr>
        <w:tab/>
      </w:r>
      <w:r w:rsidRPr="00496BB5">
        <w:rPr>
          <w:rFonts w:cs="Arial"/>
          <w:b/>
          <w:sz w:val="22"/>
          <w:szCs w:val="22"/>
          <w:u w:val="single"/>
        </w:rPr>
        <w:t>RIGHTS OF THIRD PARTIES</w:t>
      </w:r>
    </w:p>
    <w:p w14:paraId="14F199D5" w14:textId="77777777" w:rsidR="00571731" w:rsidRPr="00571731" w:rsidRDefault="00571731" w:rsidP="003C639A">
      <w:pPr>
        <w:jc w:val="both"/>
        <w:rPr>
          <w:rFonts w:cs="Arial"/>
          <w:sz w:val="22"/>
          <w:szCs w:val="22"/>
        </w:rPr>
      </w:pPr>
    </w:p>
    <w:p w14:paraId="13A747A4" w14:textId="77777777" w:rsidR="00571731" w:rsidRPr="00571731" w:rsidRDefault="00571731" w:rsidP="00496BB5">
      <w:pPr>
        <w:ind w:left="748" w:hanging="748"/>
        <w:jc w:val="both"/>
        <w:rPr>
          <w:rFonts w:cs="Arial"/>
          <w:sz w:val="22"/>
          <w:szCs w:val="22"/>
        </w:rPr>
      </w:pPr>
      <w:r w:rsidRPr="00571731">
        <w:rPr>
          <w:rFonts w:cs="Arial"/>
          <w:sz w:val="22"/>
          <w:szCs w:val="22"/>
        </w:rPr>
        <w:t>10.1</w:t>
      </w:r>
      <w:r w:rsidRPr="00571731">
        <w:rPr>
          <w:rFonts w:cs="Arial"/>
          <w:sz w:val="22"/>
          <w:szCs w:val="22"/>
        </w:rPr>
        <w:tab/>
      </w:r>
      <w:r w:rsidRPr="00496BB5">
        <w:rPr>
          <w:rFonts w:cs="Arial"/>
          <w:sz w:val="22"/>
          <w:szCs w:val="22"/>
          <w:u w:val="single"/>
        </w:rPr>
        <w:t>Application to Third Parties</w:t>
      </w:r>
    </w:p>
    <w:p w14:paraId="13740817" w14:textId="77777777" w:rsidR="00571731" w:rsidRPr="00571731" w:rsidRDefault="00571731" w:rsidP="003C639A">
      <w:pPr>
        <w:jc w:val="both"/>
        <w:rPr>
          <w:rFonts w:cs="Arial"/>
          <w:sz w:val="22"/>
          <w:szCs w:val="22"/>
        </w:rPr>
      </w:pPr>
    </w:p>
    <w:p w14:paraId="656725F5"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10 or as expressly provided elsewhere in this Agreement, no person who is not a party to this Agreement shall have any right (whether by virtue of any enactment that is part of the applicable law of this Agreement or otherwise) to enforce any term of this Agreement.</w:t>
      </w:r>
    </w:p>
    <w:p w14:paraId="41280C68" w14:textId="77777777" w:rsidR="00571731" w:rsidRPr="00571731" w:rsidRDefault="00571731" w:rsidP="003C639A">
      <w:pPr>
        <w:jc w:val="both"/>
        <w:rPr>
          <w:rFonts w:cs="Arial"/>
          <w:sz w:val="22"/>
          <w:szCs w:val="22"/>
        </w:rPr>
      </w:pPr>
    </w:p>
    <w:p w14:paraId="3870DAE8" w14:textId="77777777" w:rsidR="00571731" w:rsidRPr="00571731" w:rsidRDefault="00571731" w:rsidP="00496BB5">
      <w:pPr>
        <w:ind w:left="748" w:hanging="748"/>
        <w:jc w:val="both"/>
        <w:rPr>
          <w:rFonts w:cs="Arial"/>
          <w:sz w:val="22"/>
          <w:szCs w:val="22"/>
        </w:rPr>
      </w:pPr>
      <w:r w:rsidRPr="00571731">
        <w:rPr>
          <w:rFonts w:cs="Arial"/>
          <w:sz w:val="22"/>
          <w:szCs w:val="22"/>
        </w:rPr>
        <w:t>10.2</w:t>
      </w:r>
      <w:r w:rsidRPr="00571731">
        <w:rPr>
          <w:rFonts w:cs="Arial"/>
          <w:sz w:val="22"/>
          <w:szCs w:val="22"/>
        </w:rPr>
        <w:tab/>
      </w:r>
      <w:r w:rsidRPr="00496BB5">
        <w:rPr>
          <w:rFonts w:cs="Arial"/>
          <w:sz w:val="22"/>
          <w:szCs w:val="22"/>
          <w:u w:val="single"/>
        </w:rPr>
        <w:t xml:space="preserve">Application to the Office of Rail </w:t>
      </w:r>
      <w:r w:rsidR="00C8046B" w:rsidRPr="00C8046B">
        <w:rPr>
          <w:rFonts w:cs="Arial"/>
          <w:sz w:val="22"/>
          <w:szCs w:val="22"/>
          <w:u w:val="single"/>
        </w:rPr>
        <w:t xml:space="preserve">and </w:t>
      </w:r>
      <w:proofErr w:type="gramStart"/>
      <w:r w:rsidR="00C8046B" w:rsidRPr="00C8046B">
        <w:rPr>
          <w:rFonts w:cs="Arial"/>
          <w:sz w:val="22"/>
          <w:szCs w:val="22"/>
          <w:u w:val="single"/>
        </w:rPr>
        <w:t xml:space="preserve">Road </w:t>
      </w:r>
      <w:r w:rsidRPr="00496BB5">
        <w:rPr>
          <w:rFonts w:cs="Arial"/>
          <w:sz w:val="22"/>
          <w:szCs w:val="22"/>
          <w:u w:val="single"/>
        </w:rPr>
        <w:t xml:space="preserve"> and</w:t>
      </w:r>
      <w:proofErr w:type="gramEnd"/>
      <w:r w:rsidRPr="00496BB5">
        <w:rPr>
          <w:rFonts w:cs="Arial"/>
          <w:sz w:val="22"/>
          <w:szCs w:val="22"/>
          <w:u w:val="single"/>
        </w:rPr>
        <w:t xml:space="preserve"> the Secretary of State</w:t>
      </w:r>
    </w:p>
    <w:p w14:paraId="5C8ACA0D" w14:textId="77777777" w:rsidR="00571731" w:rsidRPr="00571731" w:rsidRDefault="00571731" w:rsidP="003C639A">
      <w:pPr>
        <w:jc w:val="both"/>
        <w:rPr>
          <w:rFonts w:cs="Arial"/>
          <w:sz w:val="22"/>
          <w:szCs w:val="22"/>
        </w:rPr>
      </w:pPr>
    </w:p>
    <w:p w14:paraId="53763168" w14:textId="77777777" w:rsidR="00571731" w:rsidRPr="00571731" w:rsidRDefault="00571731" w:rsidP="00496BB5">
      <w:pPr>
        <w:ind w:left="748"/>
        <w:jc w:val="both"/>
        <w:rPr>
          <w:rFonts w:cs="Arial"/>
          <w:sz w:val="22"/>
          <w:szCs w:val="22"/>
        </w:rPr>
      </w:pPr>
      <w:r w:rsidRPr="00571731">
        <w:rPr>
          <w:rFonts w:cs="Arial"/>
          <w:sz w:val="22"/>
          <w:szCs w:val="22"/>
        </w:rPr>
        <w:t xml:space="preserve">The Office of Rail </w:t>
      </w:r>
      <w:r w:rsidR="00C8046B" w:rsidRPr="00C8046B">
        <w:rPr>
          <w:rFonts w:cs="Arial"/>
          <w:sz w:val="22"/>
          <w:szCs w:val="22"/>
        </w:rPr>
        <w:t xml:space="preserve">and Road </w:t>
      </w:r>
      <w:r w:rsidRPr="00571731">
        <w:rPr>
          <w:rFonts w:cs="Arial"/>
          <w:sz w:val="22"/>
          <w:szCs w:val="22"/>
        </w:rPr>
        <w:t>and the Secretary of State shall have the right (whether by virtue of any enactment that is part of the applicable law of this Agreement or otherwise) to directly enforce such rights as have been granted to them under this Agreement.</w:t>
      </w:r>
      <w:r w:rsidRPr="00571731">
        <w:rPr>
          <w:rFonts w:cs="Arial"/>
          <w:sz w:val="22"/>
          <w:szCs w:val="22"/>
        </w:rPr>
        <w:tab/>
      </w:r>
    </w:p>
    <w:p w14:paraId="78525711" w14:textId="77777777" w:rsidR="00571731" w:rsidRPr="00571731" w:rsidRDefault="00571731" w:rsidP="003C639A">
      <w:pPr>
        <w:jc w:val="both"/>
        <w:rPr>
          <w:rFonts w:cs="Arial"/>
          <w:sz w:val="22"/>
          <w:szCs w:val="22"/>
        </w:rPr>
      </w:pPr>
    </w:p>
    <w:p w14:paraId="09E323C9" w14:textId="77777777" w:rsidR="00571731" w:rsidRPr="00571731" w:rsidRDefault="00571731" w:rsidP="003C639A">
      <w:pPr>
        <w:jc w:val="both"/>
        <w:rPr>
          <w:rFonts w:cs="Arial"/>
          <w:sz w:val="22"/>
          <w:szCs w:val="22"/>
        </w:rPr>
      </w:pPr>
    </w:p>
    <w:p w14:paraId="69E08C31" w14:textId="77777777" w:rsidR="009F5E50" w:rsidRDefault="009F5E50" w:rsidP="009F5E50">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666F1A27" w14:textId="77777777" w:rsidR="009F5E50" w:rsidRDefault="009F5E50" w:rsidP="009F5E50">
      <w:pPr>
        <w:jc w:val="both"/>
        <w:rPr>
          <w:rFonts w:cs="Arial"/>
          <w:sz w:val="22"/>
          <w:szCs w:val="22"/>
        </w:rPr>
      </w:pPr>
    </w:p>
    <w:p w14:paraId="4F4B28A7" w14:textId="77777777" w:rsidR="009F5E50" w:rsidRDefault="009F5E50" w:rsidP="009F5E50">
      <w:pPr>
        <w:jc w:val="both"/>
        <w:rPr>
          <w:rFonts w:cs="Arial"/>
          <w:sz w:val="22"/>
          <w:szCs w:val="22"/>
        </w:rPr>
      </w:pPr>
    </w:p>
    <w:p w14:paraId="11636A62" w14:textId="77777777" w:rsidR="009F5E50" w:rsidRDefault="009F5E50" w:rsidP="009F5E50">
      <w:pPr>
        <w:jc w:val="both"/>
        <w:rPr>
          <w:rFonts w:cs="Arial"/>
          <w:sz w:val="22"/>
          <w:szCs w:val="22"/>
        </w:rPr>
      </w:pPr>
    </w:p>
    <w:p w14:paraId="2DF4F1AB"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8E7EC36" w14:textId="77777777" w:rsidR="009F5E50" w:rsidRPr="00221FD8" w:rsidRDefault="009F5E50" w:rsidP="009F5E50">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645DAB35" w14:textId="77777777" w:rsidR="009F5E50" w:rsidRDefault="009F5E50" w:rsidP="009F5E50">
      <w:pPr>
        <w:jc w:val="right"/>
        <w:rPr>
          <w:rFonts w:cs="Arial"/>
          <w:sz w:val="22"/>
          <w:szCs w:val="22"/>
        </w:rPr>
      </w:pPr>
    </w:p>
    <w:p w14:paraId="787DF70D" w14:textId="77777777" w:rsidR="009F5E50" w:rsidRDefault="009F5E50" w:rsidP="009F5E50">
      <w:pPr>
        <w:jc w:val="right"/>
        <w:rPr>
          <w:rFonts w:cs="Arial"/>
          <w:sz w:val="22"/>
          <w:szCs w:val="22"/>
        </w:rPr>
      </w:pPr>
    </w:p>
    <w:p w14:paraId="137BB605" w14:textId="77777777" w:rsidR="009F5E50" w:rsidRPr="00221FD8" w:rsidRDefault="009F5E50" w:rsidP="009F5E50">
      <w:pPr>
        <w:jc w:val="right"/>
        <w:rPr>
          <w:rFonts w:cs="Arial"/>
          <w:sz w:val="22"/>
          <w:szCs w:val="22"/>
        </w:rPr>
      </w:pPr>
      <w:r w:rsidRPr="00221FD8">
        <w:rPr>
          <w:rFonts w:cs="Arial"/>
          <w:sz w:val="22"/>
          <w:szCs w:val="22"/>
        </w:rPr>
        <w:t>.........................................................</w:t>
      </w:r>
    </w:p>
    <w:p w14:paraId="0C02A0E1" w14:textId="77777777" w:rsidR="009F5E50" w:rsidRPr="00221FD8" w:rsidRDefault="009F5E50" w:rsidP="009F5E50">
      <w:pPr>
        <w:jc w:val="right"/>
        <w:rPr>
          <w:rFonts w:cs="Arial"/>
          <w:sz w:val="22"/>
          <w:szCs w:val="22"/>
        </w:rPr>
      </w:pPr>
      <w:r w:rsidRPr="00221FD8">
        <w:rPr>
          <w:rFonts w:cs="Arial"/>
          <w:sz w:val="22"/>
          <w:szCs w:val="22"/>
        </w:rPr>
        <w:t>(Signature)</w:t>
      </w:r>
    </w:p>
    <w:p w14:paraId="5BE2A104" w14:textId="77777777" w:rsidR="009F5E50" w:rsidRDefault="009F5E50" w:rsidP="009F5E50">
      <w:pPr>
        <w:jc w:val="right"/>
        <w:rPr>
          <w:rFonts w:cs="Arial"/>
          <w:sz w:val="22"/>
          <w:szCs w:val="22"/>
        </w:rPr>
      </w:pPr>
    </w:p>
    <w:p w14:paraId="20480905" w14:textId="77777777" w:rsidR="009F5E50" w:rsidRPr="00221FD8" w:rsidRDefault="009F5E50" w:rsidP="009F5E50">
      <w:pPr>
        <w:jc w:val="right"/>
        <w:rPr>
          <w:rFonts w:cs="Arial"/>
          <w:sz w:val="22"/>
          <w:szCs w:val="22"/>
        </w:rPr>
      </w:pPr>
    </w:p>
    <w:p w14:paraId="068ED43F" w14:textId="77777777" w:rsidR="009F5E50" w:rsidRPr="00221FD8" w:rsidRDefault="009F5E50" w:rsidP="009F5E50">
      <w:pPr>
        <w:jc w:val="right"/>
        <w:rPr>
          <w:rFonts w:cs="Arial"/>
          <w:sz w:val="22"/>
          <w:szCs w:val="22"/>
        </w:rPr>
      </w:pPr>
      <w:r w:rsidRPr="00221FD8">
        <w:rPr>
          <w:rFonts w:cs="Arial"/>
          <w:sz w:val="22"/>
          <w:szCs w:val="22"/>
        </w:rPr>
        <w:t>.........................................................</w:t>
      </w:r>
    </w:p>
    <w:p w14:paraId="307116AE" w14:textId="77777777" w:rsidR="009F5E50" w:rsidRPr="00221FD8" w:rsidRDefault="009F5E50" w:rsidP="009F5E50">
      <w:pPr>
        <w:jc w:val="right"/>
        <w:rPr>
          <w:rFonts w:cs="Arial"/>
          <w:sz w:val="22"/>
          <w:szCs w:val="22"/>
        </w:rPr>
      </w:pPr>
      <w:r w:rsidRPr="00221FD8">
        <w:rPr>
          <w:rFonts w:cs="Arial"/>
          <w:sz w:val="22"/>
          <w:szCs w:val="22"/>
        </w:rPr>
        <w:t>(Signatory full name)</w:t>
      </w:r>
    </w:p>
    <w:p w14:paraId="7D7FE7F9" w14:textId="77777777" w:rsidR="009F5E50" w:rsidRDefault="009F5E50" w:rsidP="009F5E50">
      <w:pPr>
        <w:jc w:val="right"/>
        <w:rPr>
          <w:rFonts w:cs="Arial"/>
          <w:sz w:val="22"/>
          <w:szCs w:val="22"/>
        </w:rPr>
      </w:pPr>
    </w:p>
    <w:p w14:paraId="2EF348B3" w14:textId="77777777" w:rsidR="009F5E50" w:rsidRPr="00221FD8" w:rsidRDefault="009F5E50" w:rsidP="009F5E50">
      <w:pPr>
        <w:jc w:val="right"/>
        <w:rPr>
          <w:rFonts w:cs="Arial"/>
          <w:sz w:val="22"/>
          <w:szCs w:val="22"/>
        </w:rPr>
      </w:pPr>
    </w:p>
    <w:p w14:paraId="4638BDA3"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09D0026A" w14:textId="77777777" w:rsidR="009F5E50" w:rsidRPr="00221FD8" w:rsidRDefault="009F5E50" w:rsidP="009F5E50">
      <w:pPr>
        <w:jc w:val="right"/>
        <w:rPr>
          <w:rFonts w:cs="Arial"/>
          <w:sz w:val="22"/>
          <w:szCs w:val="22"/>
        </w:rPr>
      </w:pPr>
      <w:r w:rsidRPr="00221FD8">
        <w:rPr>
          <w:rFonts w:cs="Arial"/>
          <w:sz w:val="22"/>
          <w:szCs w:val="22"/>
        </w:rPr>
        <w:tab/>
        <w:t>(Date)</w:t>
      </w:r>
    </w:p>
    <w:p w14:paraId="0BF95B14" w14:textId="77777777" w:rsidR="009F5E50" w:rsidRDefault="009F5E50" w:rsidP="009F5E50">
      <w:pPr>
        <w:jc w:val="both"/>
        <w:rPr>
          <w:rFonts w:cs="Arial"/>
          <w:sz w:val="22"/>
          <w:szCs w:val="22"/>
        </w:rPr>
      </w:pPr>
    </w:p>
    <w:p w14:paraId="7827B513" w14:textId="77777777" w:rsidR="009F5E50" w:rsidRDefault="009F5E50" w:rsidP="009F5E50">
      <w:pPr>
        <w:jc w:val="both"/>
        <w:rPr>
          <w:rFonts w:cs="Arial"/>
          <w:sz w:val="22"/>
          <w:szCs w:val="22"/>
        </w:rPr>
      </w:pPr>
    </w:p>
    <w:p w14:paraId="265A9D8E" w14:textId="77777777" w:rsidR="009F5E50" w:rsidRDefault="009F5E50" w:rsidP="009F5E50">
      <w:pPr>
        <w:jc w:val="both"/>
        <w:rPr>
          <w:rFonts w:cs="Arial"/>
          <w:sz w:val="22"/>
          <w:szCs w:val="22"/>
        </w:rPr>
      </w:pPr>
    </w:p>
    <w:p w14:paraId="7D5B099A" w14:textId="77777777" w:rsidR="009F5E50" w:rsidRDefault="009F5E50" w:rsidP="009F5E50">
      <w:pPr>
        <w:jc w:val="both"/>
        <w:rPr>
          <w:rFonts w:cs="Arial"/>
          <w:sz w:val="22"/>
          <w:szCs w:val="22"/>
        </w:rPr>
      </w:pPr>
    </w:p>
    <w:p w14:paraId="288C61EA"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C952959" w14:textId="77777777" w:rsidR="009F5E50" w:rsidRPr="00221FD8" w:rsidRDefault="009F5E50" w:rsidP="009F5E50">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715FFEEA" w14:textId="77777777" w:rsidR="009F5E50" w:rsidRDefault="009F5E50" w:rsidP="009F5E50">
      <w:pPr>
        <w:jc w:val="right"/>
        <w:rPr>
          <w:rFonts w:cs="Arial"/>
          <w:sz w:val="22"/>
          <w:szCs w:val="22"/>
        </w:rPr>
      </w:pPr>
    </w:p>
    <w:p w14:paraId="0AC35112" w14:textId="77777777" w:rsidR="009F5E50" w:rsidRDefault="009F5E50" w:rsidP="009F5E50">
      <w:pPr>
        <w:jc w:val="right"/>
        <w:rPr>
          <w:rFonts w:cs="Arial"/>
          <w:sz w:val="22"/>
          <w:szCs w:val="22"/>
        </w:rPr>
      </w:pPr>
    </w:p>
    <w:p w14:paraId="0209CEF9" w14:textId="77777777" w:rsidR="009F5E50" w:rsidRPr="00221FD8" w:rsidRDefault="009F5E50" w:rsidP="009F5E50">
      <w:pPr>
        <w:jc w:val="right"/>
        <w:rPr>
          <w:rFonts w:cs="Arial"/>
          <w:sz w:val="22"/>
          <w:szCs w:val="22"/>
        </w:rPr>
      </w:pPr>
      <w:r w:rsidRPr="00221FD8">
        <w:rPr>
          <w:rFonts w:cs="Arial"/>
          <w:sz w:val="22"/>
          <w:szCs w:val="22"/>
        </w:rPr>
        <w:t>.........................................................</w:t>
      </w:r>
    </w:p>
    <w:p w14:paraId="4D55D91C" w14:textId="77777777" w:rsidR="009F5E50" w:rsidRPr="00221FD8" w:rsidRDefault="009F5E50" w:rsidP="009F5E50">
      <w:pPr>
        <w:jc w:val="right"/>
        <w:rPr>
          <w:rFonts w:cs="Arial"/>
          <w:sz w:val="22"/>
          <w:szCs w:val="22"/>
        </w:rPr>
      </w:pPr>
      <w:r w:rsidRPr="00221FD8">
        <w:rPr>
          <w:rFonts w:cs="Arial"/>
          <w:sz w:val="22"/>
          <w:szCs w:val="22"/>
        </w:rPr>
        <w:t>(Signature)</w:t>
      </w:r>
    </w:p>
    <w:p w14:paraId="7176D8EB" w14:textId="77777777" w:rsidR="009F5E50" w:rsidRDefault="009F5E50" w:rsidP="009F5E50">
      <w:pPr>
        <w:jc w:val="right"/>
        <w:rPr>
          <w:rFonts w:cs="Arial"/>
          <w:sz w:val="22"/>
          <w:szCs w:val="22"/>
        </w:rPr>
      </w:pPr>
    </w:p>
    <w:p w14:paraId="776CA6BB" w14:textId="77777777" w:rsidR="009F5E50" w:rsidRPr="00221FD8" w:rsidRDefault="009F5E50" w:rsidP="009F5E50">
      <w:pPr>
        <w:jc w:val="right"/>
        <w:rPr>
          <w:rFonts w:cs="Arial"/>
          <w:sz w:val="22"/>
          <w:szCs w:val="22"/>
        </w:rPr>
      </w:pPr>
    </w:p>
    <w:p w14:paraId="1E453B69" w14:textId="77777777" w:rsidR="009F5E50" w:rsidRPr="00221FD8" w:rsidRDefault="009F5E50" w:rsidP="009F5E50">
      <w:pPr>
        <w:jc w:val="right"/>
        <w:rPr>
          <w:rFonts w:cs="Arial"/>
          <w:sz w:val="22"/>
          <w:szCs w:val="22"/>
        </w:rPr>
      </w:pPr>
      <w:r w:rsidRPr="00221FD8">
        <w:rPr>
          <w:rFonts w:cs="Arial"/>
          <w:sz w:val="22"/>
          <w:szCs w:val="22"/>
        </w:rPr>
        <w:lastRenderedPageBreak/>
        <w:t>.........................................................</w:t>
      </w:r>
    </w:p>
    <w:p w14:paraId="6104FF23" w14:textId="77777777" w:rsidR="009F5E50" w:rsidRPr="00221FD8" w:rsidRDefault="009F5E50" w:rsidP="009F5E50">
      <w:pPr>
        <w:jc w:val="right"/>
        <w:rPr>
          <w:rFonts w:cs="Arial"/>
          <w:sz w:val="22"/>
          <w:szCs w:val="22"/>
        </w:rPr>
      </w:pPr>
      <w:r w:rsidRPr="00221FD8">
        <w:rPr>
          <w:rFonts w:cs="Arial"/>
          <w:sz w:val="22"/>
          <w:szCs w:val="22"/>
        </w:rPr>
        <w:t>(Signatory full name)</w:t>
      </w:r>
    </w:p>
    <w:p w14:paraId="17BCD34F" w14:textId="77777777" w:rsidR="009F5E50" w:rsidRDefault="009F5E50" w:rsidP="009F5E50">
      <w:pPr>
        <w:jc w:val="right"/>
        <w:rPr>
          <w:rFonts w:cs="Arial"/>
          <w:sz w:val="22"/>
          <w:szCs w:val="22"/>
        </w:rPr>
      </w:pPr>
    </w:p>
    <w:p w14:paraId="42033F43" w14:textId="77777777" w:rsidR="009F5E50" w:rsidRPr="00221FD8" w:rsidRDefault="009F5E50" w:rsidP="009F5E50">
      <w:pPr>
        <w:jc w:val="right"/>
        <w:rPr>
          <w:rFonts w:cs="Arial"/>
          <w:sz w:val="22"/>
          <w:szCs w:val="22"/>
        </w:rPr>
      </w:pPr>
    </w:p>
    <w:p w14:paraId="119EC4B6"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12ED25A7" w14:textId="77777777" w:rsidR="00571731" w:rsidRPr="00571731" w:rsidRDefault="009F5E50" w:rsidP="009F5E50">
      <w:pPr>
        <w:jc w:val="right"/>
        <w:rPr>
          <w:rFonts w:cs="Arial"/>
          <w:sz w:val="22"/>
          <w:szCs w:val="22"/>
        </w:rPr>
      </w:pPr>
      <w:r w:rsidRPr="00221FD8">
        <w:rPr>
          <w:rFonts w:cs="Arial"/>
          <w:sz w:val="22"/>
          <w:szCs w:val="22"/>
        </w:rPr>
        <w:tab/>
        <w:t>(Date)</w:t>
      </w:r>
    </w:p>
    <w:p w14:paraId="2ECA3F9A"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1FF6B8CF" w14:textId="77777777" w:rsidR="00571731" w:rsidRPr="00571731" w:rsidRDefault="00571731" w:rsidP="003C639A">
      <w:pPr>
        <w:jc w:val="both"/>
        <w:rPr>
          <w:rFonts w:cs="Arial"/>
          <w:sz w:val="22"/>
          <w:szCs w:val="22"/>
        </w:rPr>
      </w:pPr>
    </w:p>
    <w:p w14:paraId="571CAA13"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01B582AF" w14:textId="77777777" w:rsidR="00571731" w:rsidRPr="00571731" w:rsidRDefault="00571731" w:rsidP="003C639A">
      <w:pPr>
        <w:jc w:val="both"/>
        <w:rPr>
          <w:rFonts w:cs="Arial"/>
          <w:sz w:val="22"/>
          <w:szCs w:val="22"/>
        </w:rPr>
      </w:pPr>
    </w:p>
    <w:p w14:paraId="2B6316A4" w14:textId="77777777" w:rsidR="00571731" w:rsidRPr="00571731" w:rsidRDefault="00571731" w:rsidP="00496BB5">
      <w:pPr>
        <w:ind w:left="748" w:hanging="748"/>
        <w:jc w:val="both"/>
        <w:rPr>
          <w:rFonts w:cs="Arial"/>
          <w:sz w:val="22"/>
          <w:szCs w:val="22"/>
        </w:rPr>
      </w:pPr>
      <w:r w:rsidRPr="00571731">
        <w:rPr>
          <w:rFonts w:cs="Arial"/>
          <w:sz w:val="22"/>
          <w:szCs w:val="22"/>
        </w:rPr>
        <w:t>1</w:t>
      </w:r>
      <w:r w:rsidRPr="00571731">
        <w:rPr>
          <w:rFonts w:cs="Arial"/>
          <w:sz w:val="22"/>
          <w:szCs w:val="22"/>
        </w:rPr>
        <w:tab/>
      </w:r>
      <w:r w:rsidRPr="00496BB5">
        <w:rPr>
          <w:rFonts w:cs="Arial"/>
          <w:sz w:val="22"/>
          <w:szCs w:val="22"/>
          <w:u w:val="single"/>
        </w:rPr>
        <w:t>Station Facility Owner</w:t>
      </w:r>
      <w:r w:rsidRPr="00571731">
        <w:rPr>
          <w:rFonts w:cs="Arial"/>
          <w:sz w:val="22"/>
          <w:szCs w:val="22"/>
        </w:rPr>
        <w:t>:</w:t>
      </w:r>
    </w:p>
    <w:p w14:paraId="13686BB9" w14:textId="77777777" w:rsidR="00571731" w:rsidRPr="00571731" w:rsidRDefault="00571731" w:rsidP="003C639A">
      <w:pPr>
        <w:jc w:val="both"/>
        <w:rPr>
          <w:rFonts w:cs="Arial"/>
          <w:sz w:val="22"/>
          <w:szCs w:val="22"/>
        </w:rPr>
      </w:pPr>
    </w:p>
    <w:p w14:paraId="27F95008" w14:textId="77777777" w:rsidR="00571731" w:rsidRPr="00571731" w:rsidRDefault="00571731" w:rsidP="00496BB5">
      <w:pPr>
        <w:ind w:left="748"/>
        <w:jc w:val="both"/>
        <w:rPr>
          <w:rFonts w:cs="Arial"/>
          <w:sz w:val="22"/>
          <w:szCs w:val="22"/>
        </w:rPr>
      </w:pPr>
      <w:r w:rsidRPr="00571731">
        <w:rPr>
          <w:rFonts w:cs="Arial"/>
          <w:sz w:val="22"/>
          <w:szCs w:val="22"/>
        </w:rPr>
        <w:t xml:space="preserve">Name: [                  </w:t>
      </w:r>
      <w:proofErr w:type="gramStart"/>
      <w:r w:rsidRPr="00571731">
        <w:rPr>
          <w:rFonts w:cs="Arial"/>
          <w:sz w:val="22"/>
          <w:szCs w:val="22"/>
        </w:rPr>
        <w:t xml:space="preserve">  ]</w:t>
      </w:r>
      <w:proofErr w:type="gramEnd"/>
    </w:p>
    <w:p w14:paraId="228002BF" w14:textId="77777777" w:rsidR="00571731" w:rsidRPr="00571731" w:rsidRDefault="00571731" w:rsidP="003C639A">
      <w:pPr>
        <w:jc w:val="both"/>
        <w:rPr>
          <w:rFonts w:cs="Arial"/>
          <w:sz w:val="22"/>
          <w:szCs w:val="22"/>
        </w:rPr>
      </w:pPr>
    </w:p>
    <w:p w14:paraId="23F629F0" w14:textId="77777777" w:rsidR="00571731" w:rsidRDefault="00571731" w:rsidP="003F2C7C">
      <w:pPr>
        <w:ind w:left="748"/>
        <w:jc w:val="both"/>
        <w:rPr>
          <w:rFonts w:cs="Arial"/>
          <w:sz w:val="22"/>
          <w:szCs w:val="22"/>
        </w:rPr>
      </w:pPr>
      <w:r w:rsidRPr="00571731">
        <w:rPr>
          <w:rFonts w:cs="Arial"/>
          <w:sz w:val="22"/>
          <w:szCs w:val="22"/>
        </w:rPr>
        <w:t>Registered office:</w:t>
      </w:r>
      <w:r w:rsidR="003F2C7C">
        <w:rPr>
          <w:rFonts w:cs="Arial"/>
          <w:sz w:val="22"/>
          <w:szCs w:val="22"/>
        </w:rPr>
        <w:tab/>
      </w:r>
      <w:r w:rsidR="003F2C7C" w:rsidRPr="00571731">
        <w:rPr>
          <w:rFonts w:cs="Arial"/>
          <w:sz w:val="22"/>
          <w:szCs w:val="22"/>
        </w:rPr>
        <w:t xml:space="preserve">[                  </w:t>
      </w:r>
      <w:proofErr w:type="gramStart"/>
      <w:r w:rsidR="003F2C7C" w:rsidRPr="00571731">
        <w:rPr>
          <w:rFonts w:cs="Arial"/>
          <w:sz w:val="22"/>
          <w:szCs w:val="22"/>
        </w:rPr>
        <w:t xml:space="preserve">  ]</w:t>
      </w:r>
      <w:proofErr w:type="gramEnd"/>
    </w:p>
    <w:p w14:paraId="35B399C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61F4CF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39D8B297"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948254B" w14:textId="77777777" w:rsidR="00571731" w:rsidRDefault="00571731" w:rsidP="003C639A">
      <w:pPr>
        <w:jc w:val="both"/>
        <w:rPr>
          <w:rFonts w:cs="Arial"/>
          <w:sz w:val="22"/>
          <w:szCs w:val="22"/>
        </w:rPr>
      </w:pPr>
    </w:p>
    <w:p w14:paraId="6FCB914C" w14:textId="77777777" w:rsidR="003F2C7C" w:rsidRDefault="003F2C7C" w:rsidP="003F2C7C">
      <w:pPr>
        <w:ind w:firstLine="720"/>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xml:space="preserve">[                  </w:t>
      </w:r>
      <w:proofErr w:type="gramStart"/>
      <w:r w:rsidRPr="00571731">
        <w:rPr>
          <w:rFonts w:cs="Arial"/>
          <w:sz w:val="22"/>
          <w:szCs w:val="22"/>
        </w:rPr>
        <w:t xml:space="preserve">  ]</w:t>
      </w:r>
      <w:proofErr w:type="gramEnd"/>
    </w:p>
    <w:p w14:paraId="6F9215C1" w14:textId="77777777" w:rsidR="003F2C7C" w:rsidRDefault="003F2C7C" w:rsidP="003C639A">
      <w:pPr>
        <w:jc w:val="both"/>
        <w:rPr>
          <w:rFonts w:cs="Arial"/>
          <w:sz w:val="22"/>
          <w:szCs w:val="22"/>
        </w:rPr>
      </w:pPr>
    </w:p>
    <w:p w14:paraId="525984C6" w14:textId="77777777" w:rsidR="00571731" w:rsidRPr="00571731" w:rsidRDefault="00571731" w:rsidP="003F2C7C">
      <w:pPr>
        <w:ind w:left="748" w:hanging="748"/>
        <w:jc w:val="both"/>
        <w:rPr>
          <w:rFonts w:cs="Arial"/>
          <w:sz w:val="22"/>
          <w:szCs w:val="22"/>
        </w:rPr>
      </w:pPr>
      <w:r w:rsidRPr="00571731">
        <w:rPr>
          <w:rFonts w:cs="Arial"/>
          <w:sz w:val="22"/>
          <w:szCs w:val="22"/>
        </w:rPr>
        <w:t>2</w:t>
      </w:r>
      <w:r w:rsidRPr="00571731">
        <w:rPr>
          <w:rFonts w:cs="Arial"/>
          <w:sz w:val="22"/>
          <w:szCs w:val="22"/>
        </w:rPr>
        <w:tab/>
      </w:r>
      <w:r w:rsidRPr="003F2C7C">
        <w:rPr>
          <w:rFonts w:cs="Arial"/>
          <w:sz w:val="22"/>
          <w:szCs w:val="22"/>
          <w:u w:val="single"/>
        </w:rPr>
        <w:t>Beneficiary</w:t>
      </w:r>
      <w:r w:rsidRPr="00571731">
        <w:rPr>
          <w:rFonts w:cs="Arial"/>
          <w:sz w:val="22"/>
          <w:szCs w:val="22"/>
        </w:rPr>
        <w:t>:</w:t>
      </w:r>
    </w:p>
    <w:p w14:paraId="4F477CEA" w14:textId="77777777" w:rsidR="00571731" w:rsidRPr="00571731" w:rsidRDefault="00571731" w:rsidP="003C639A">
      <w:pPr>
        <w:jc w:val="both"/>
        <w:rPr>
          <w:rFonts w:cs="Arial"/>
          <w:sz w:val="22"/>
          <w:szCs w:val="22"/>
        </w:rPr>
      </w:pPr>
    </w:p>
    <w:p w14:paraId="049006CF" w14:textId="77777777" w:rsidR="003F2C7C" w:rsidRPr="00571731" w:rsidRDefault="003F2C7C" w:rsidP="003F2C7C">
      <w:pPr>
        <w:ind w:left="748"/>
        <w:jc w:val="both"/>
        <w:rPr>
          <w:rFonts w:cs="Arial"/>
          <w:sz w:val="22"/>
          <w:szCs w:val="22"/>
        </w:rPr>
      </w:pPr>
      <w:r w:rsidRPr="00571731">
        <w:rPr>
          <w:rFonts w:cs="Arial"/>
          <w:sz w:val="22"/>
          <w:szCs w:val="22"/>
        </w:rPr>
        <w:t xml:space="preserve">Name: [                  </w:t>
      </w:r>
      <w:proofErr w:type="gramStart"/>
      <w:r w:rsidRPr="00571731">
        <w:rPr>
          <w:rFonts w:cs="Arial"/>
          <w:sz w:val="22"/>
          <w:szCs w:val="22"/>
        </w:rPr>
        <w:t xml:space="preserve">  ]</w:t>
      </w:r>
      <w:proofErr w:type="gramEnd"/>
    </w:p>
    <w:p w14:paraId="2461F8F6" w14:textId="77777777" w:rsidR="003F2C7C" w:rsidRPr="00571731" w:rsidRDefault="003F2C7C" w:rsidP="003F2C7C">
      <w:pPr>
        <w:jc w:val="both"/>
        <w:rPr>
          <w:rFonts w:cs="Arial"/>
          <w:sz w:val="22"/>
          <w:szCs w:val="22"/>
        </w:rPr>
      </w:pPr>
    </w:p>
    <w:p w14:paraId="5D98ACF6" w14:textId="77777777" w:rsidR="003F2C7C" w:rsidRDefault="003F2C7C" w:rsidP="003F2C7C">
      <w:pPr>
        <w:ind w:left="748"/>
        <w:jc w:val="both"/>
        <w:rPr>
          <w:rFonts w:cs="Arial"/>
          <w:sz w:val="22"/>
          <w:szCs w:val="22"/>
        </w:rPr>
      </w:pPr>
      <w:r w:rsidRPr="00571731">
        <w:rPr>
          <w:rFonts w:cs="Arial"/>
          <w:sz w:val="22"/>
          <w:szCs w:val="22"/>
        </w:rPr>
        <w:t>Registered office:</w:t>
      </w:r>
      <w:r>
        <w:rPr>
          <w:rFonts w:cs="Arial"/>
          <w:sz w:val="22"/>
          <w:szCs w:val="22"/>
        </w:rPr>
        <w:tab/>
      </w:r>
      <w:r w:rsidRPr="00571731">
        <w:rPr>
          <w:rFonts w:cs="Arial"/>
          <w:sz w:val="22"/>
          <w:szCs w:val="22"/>
        </w:rPr>
        <w:t xml:space="preserve">[                  </w:t>
      </w:r>
      <w:proofErr w:type="gramStart"/>
      <w:r w:rsidRPr="00571731">
        <w:rPr>
          <w:rFonts w:cs="Arial"/>
          <w:sz w:val="22"/>
          <w:szCs w:val="22"/>
        </w:rPr>
        <w:t xml:space="preserve">  ]</w:t>
      </w:r>
      <w:proofErr w:type="gramEnd"/>
    </w:p>
    <w:p w14:paraId="45305107"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9A15674"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D7E82F8"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29735457" w14:textId="77777777" w:rsidR="003F2C7C" w:rsidRDefault="003F2C7C" w:rsidP="003F2C7C">
      <w:pPr>
        <w:jc w:val="both"/>
        <w:rPr>
          <w:rFonts w:cs="Arial"/>
          <w:sz w:val="22"/>
          <w:szCs w:val="22"/>
        </w:rPr>
      </w:pPr>
    </w:p>
    <w:p w14:paraId="487744FA" w14:textId="77777777" w:rsidR="003F2C7C" w:rsidRDefault="003F2C7C" w:rsidP="003F2C7C">
      <w:pPr>
        <w:ind w:left="748"/>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xml:space="preserve">[                  </w:t>
      </w:r>
      <w:proofErr w:type="gramStart"/>
      <w:r w:rsidRPr="00571731">
        <w:rPr>
          <w:rFonts w:cs="Arial"/>
          <w:sz w:val="22"/>
          <w:szCs w:val="22"/>
        </w:rPr>
        <w:t xml:space="preserve">  ]</w:t>
      </w:r>
      <w:proofErr w:type="gramEnd"/>
    </w:p>
    <w:p w14:paraId="229E0D94" w14:textId="77777777" w:rsidR="003F2C7C" w:rsidRDefault="003F2C7C" w:rsidP="003C639A">
      <w:pPr>
        <w:jc w:val="both"/>
        <w:rPr>
          <w:rFonts w:cs="Arial"/>
          <w:sz w:val="22"/>
          <w:szCs w:val="22"/>
        </w:rPr>
      </w:pPr>
    </w:p>
    <w:p w14:paraId="247BA9AE" w14:textId="77777777" w:rsidR="003F2C7C" w:rsidRDefault="00571731" w:rsidP="003F2C7C">
      <w:pPr>
        <w:ind w:left="748" w:hanging="748"/>
        <w:jc w:val="both"/>
        <w:rPr>
          <w:rFonts w:cs="Arial"/>
          <w:sz w:val="22"/>
          <w:szCs w:val="22"/>
        </w:rPr>
      </w:pPr>
      <w:r w:rsidRPr="00571731">
        <w:rPr>
          <w:rFonts w:cs="Arial"/>
          <w:sz w:val="22"/>
          <w:szCs w:val="22"/>
        </w:rPr>
        <w:t>3</w:t>
      </w:r>
      <w:r w:rsidRPr="00571731">
        <w:rPr>
          <w:rFonts w:cs="Arial"/>
          <w:sz w:val="22"/>
          <w:szCs w:val="22"/>
        </w:rPr>
        <w:tab/>
      </w:r>
      <w:r w:rsidRPr="003F2C7C">
        <w:rPr>
          <w:rFonts w:cs="Arial"/>
          <w:sz w:val="22"/>
          <w:szCs w:val="22"/>
          <w:u w:val="single"/>
        </w:rPr>
        <w:t>Commencement Date</w:t>
      </w:r>
      <w:r w:rsidRPr="00571731">
        <w:rPr>
          <w:rFonts w:cs="Arial"/>
          <w:sz w:val="22"/>
          <w:szCs w:val="22"/>
        </w:rPr>
        <w:t xml:space="preserve">: </w:t>
      </w:r>
      <w:r w:rsidR="003F2C7C" w:rsidRPr="00571731">
        <w:rPr>
          <w:rFonts w:cs="Arial"/>
          <w:sz w:val="22"/>
          <w:szCs w:val="22"/>
        </w:rPr>
        <w:t xml:space="preserve">[                  </w:t>
      </w:r>
      <w:proofErr w:type="gramStart"/>
      <w:r w:rsidR="003F2C7C" w:rsidRPr="00571731">
        <w:rPr>
          <w:rFonts w:cs="Arial"/>
          <w:sz w:val="22"/>
          <w:szCs w:val="22"/>
        </w:rPr>
        <w:t xml:space="preserve">  ]</w:t>
      </w:r>
      <w:proofErr w:type="gramEnd"/>
    </w:p>
    <w:p w14:paraId="3729338E" w14:textId="77777777" w:rsidR="003F2C7C" w:rsidRPr="00571731" w:rsidRDefault="003F2C7C" w:rsidP="003C639A">
      <w:pPr>
        <w:jc w:val="both"/>
        <w:rPr>
          <w:rFonts w:cs="Arial"/>
          <w:sz w:val="22"/>
          <w:szCs w:val="22"/>
        </w:rPr>
      </w:pPr>
    </w:p>
    <w:p w14:paraId="42ABA308" w14:textId="77777777" w:rsidR="00571731" w:rsidRPr="00571731" w:rsidRDefault="00571731" w:rsidP="003F2C7C">
      <w:pPr>
        <w:ind w:left="748" w:hanging="748"/>
        <w:jc w:val="both"/>
        <w:rPr>
          <w:rFonts w:cs="Arial"/>
          <w:sz w:val="22"/>
          <w:szCs w:val="22"/>
        </w:rPr>
      </w:pPr>
      <w:r w:rsidRPr="00571731">
        <w:rPr>
          <w:rFonts w:cs="Arial"/>
          <w:sz w:val="22"/>
          <w:szCs w:val="22"/>
        </w:rPr>
        <w:t>4</w:t>
      </w:r>
      <w:r w:rsidRPr="00571731">
        <w:rPr>
          <w:rFonts w:cs="Arial"/>
          <w:sz w:val="22"/>
          <w:szCs w:val="22"/>
        </w:rPr>
        <w:tab/>
      </w:r>
      <w:r w:rsidRPr="003F2C7C">
        <w:rPr>
          <w:rFonts w:cs="Arial"/>
          <w:sz w:val="22"/>
          <w:szCs w:val="22"/>
          <w:u w:val="single"/>
        </w:rPr>
        <w:t>Expiry Date</w:t>
      </w:r>
      <w:r w:rsidRPr="00571731">
        <w:rPr>
          <w:rFonts w:cs="Arial"/>
          <w:sz w:val="22"/>
          <w:szCs w:val="22"/>
        </w:rPr>
        <w:t>:</w:t>
      </w:r>
      <w:r w:rsidR="003F2C7C">
        <w:rPr>
          <w:rFonts w:cs="Arial"/>
          <w:sz w:val="22"/>
          <w:szCs w:val="22"/>
        </w:rPr>
        <w:t xml:space="preserve"> </w:t>
      </w:r>
      <w:r w:rsidR="003F2C7C" w:rsidRPr="00571731">
        <w:rPr>
          <w:rFonts w:cs="Arial"/>
          <w:sz w:val="22"/>
          <w:szCs w:val="22"/>
        </w:rPr>
        <w:t xml:space="preserve">[                  </w:t>
      </w:r>
      <w:proofErr w:type="gramStart"/>
      <w:r w:rsidR="003F2C7C" w:rsidRPr="00571731">
        <w:rPr>
          <w:rFonts w:cs="Arial"/>
          <w:sz w:val="22"/>
          <w:szCs w:val="22"/>
        </w:rPr>
        <w:t xml:space="preserve">  ]</w:t>
      </w:r>
      <w:proofErr w:type="gramEnd"/>
    </w:p>
    <w:p w14:paraId="4D9A3895" w14:textId="77777777" w:rsidR="00571731" w:rsidRPr="00571731" w:rsidRDefault="00571731" w:rsidP="003C639A">
      <w:pPr>
        <w:jc w:val="both"/>
        <w:rPr>
          <w:rFonts w:cs="Arial"/>
          <w:sz w:val="22"/>
          <w:szCs w:val="22"/>
        </w:rPr>
      </w:pPr>
    </w:p>
    <w:p w14:paraId="30797B54" w14:textId="77777777" w:rsidR="00571731" w:rsidRPr="00571731" w:rsidRDefault="00571731" w:rsidP="003F2C7C">
      <w:pPr>
        <w:ind w:left="748" w:hanging="748"/>
        <w:jc w:val="both"/>
        <w:rPr>
          <w:rFonts w:cs="Arial"/>
          <w:sz w:val="22"/>
          <w:szCs w:val="22"/>
        </w:rPr>
      </w:pPr>
      <w:r w:rsidRPr="00571731">
        <w:rPr>
          <w:rFonts w:cs="Arial"/>
          <w:sz w:val="22"/>
          <w:szCs w:val="22"/>
        </w:rPr>
        <w:t>5</w:t>
      </w:r>
      <w:r w:rsidRPr="00571731">
        <w:rPr>
          <w:rFonts w:cs="Arial"/>
          <w:sz w:val="22"/>
          <w:szCs w:val="22"/>
        </w:rPr>
        <w:tab/>
      </w:r>
      <w:r w:rsidRPr="003F2C7C">
        <w:rPr>
          <w:rFonts w:cs="Arial"/>
          <w:sz w:val="22"/>
          <w:szCs w:val="22"/>
          <w:u w:val="single"/>
        </w:rPr>
        <w:t>Station</w:t>
      </w:r>
      <w:r w:rsidRPr="00571731">
        <w:rPr>
          <w:rFonts w:cs="Arial"/>
          <w:sz w:val="22"/>
          <w:szCs w:val="22"/>
        </w:rPr>
        <w:t xml:space="preserve">: </w:t>
      </w:r>
      <w:r w:rsidR="003F2C7C" w:rsidRPr="00571731">
        <w:rPr>
          <w:rFonts w:cs="Arial"/>
          <w:sz w:val="22"/>
          <w:szCs w:val="22"/>
        </w:rPr>
        <w:t xml:space="preserve">[                  </w:t>
      </w:r>
      <w:proofErr w:type="gramStart"/>
      <w:r w:rsidR="003F2C7C" w:rsidRPr="00571731">
        <w:rPr>
          <w:rFonts w:cs="Arial"/>
          <w:sz w:val="22"/>
          <w:szCs w:val="22"/>
        </w:rPr>
        <w:t xml:space="preserve">  ]</w:t>
      </w:r>
      <w:proofErr w:type="gramEnd"/>
    </w:p>
    <w:p w14:paraId="3F7D1F21" w14:textId="77777777" w:rsidR="00571731" w:rsidRPr="00571731" w:rsidRDefault="00571731" w:rsidP="003C639A">
      <w:pPr>
        <w:jc w:val="both"/>
        <w:rPr>
          <w:rFonts w:cs="Arial"/>
          <w:sz w:val="22"/>
          <w:szCs w:val="22"/>
        </w:rPr>
      </w:pPr>
    </w:p>
    <w:p w14:paraId="3E20181E" w14:textId="77777777" w:rsidR="00571731" w:rsidRPr="00571731" w:rsidRDefault="00571731" w:rsidP="003F2C7C">
      <w:pPr>
        <w:ind w:left="748"/>
        <w:jc w:val="both"/>
        <w:rPr>
          <w:rFonts w:cs="Arial"/>
          <w:sz w:val="22"/>
          <w:szCs w:val="22"/>
        </w:rPr>
      </w:pPr>
      <w:r w:rsidRPr="00571731">
        <w:rPr>
          <w:rFonts w:cs="Arial"/>
          <w:sz w:val="22"/>
          <w:szCs w:val="22"/>
        </w:rPr>
        <w:t xml:space="preserve">The station known as </w:t>
      </w:r>
      <w:r w:rsidR="003F2C7C" w:rsidRPr="00571731">
        <w:rPr>
          <w:rFonts w:cs="Arial"/>
          <w:sz w:val="22"/>
          <w:szCs w:val="22"/>
        </w:rPr>
        <w:t xml:space="preserve">[                  </w:t>
      </w:r>
      <w:proofErr w:type="gramStart"/>
      <w:r w:rsidR="003F2C7C" w:rsidRPr="00571731">
        <w:rPr>
          <w:rFonts w:cs="Arial"/>
          <w:sz w:val="22"/>
          <w:szCs w:val="22"/>
        </w:rPr>
        <w:t xml:space="preserve">  ]</w:t>
      </w:r>
      <w:proofErr w:type="gramEnd"/>
      <w:r w:rsidRPr="00571731">
        <w:rPr>
          <w:rFonts w:cs="Arial"/>
          <w:sz w:val="22"/>
          <w:szCs w:val="22"/>
        </w:rPr>
        <w:t>, as more particularly defined in the Station Access Conditions</w:t>
      </w:r>
    </w:p>
    <w:p w14:paraId="704A1CA6" w14:textId="77777777" w:rsidR="00571731" w:rsidRPr="00571731" w:rsidRDefault="00571731" w:rsidP="003C639A">
      <w:pPr>
        <w:jc w:val="both"/>
        <w:rPr>
          <w:rFonts w:cs="Arial"/>
          <w:sz w:val="22"/>
          <w:szCs w:val="22"/>
        </w:rPr>
      </w:pPr>
    </w:p>
    <w:p w14:paraId="6639FFC4" w14:textId="77777777" w:rsidR="00571731" w:rsidRPr="00571731" w:rsidRDefault="00571731" w:rsidP="003F2C7C">
      <w:pPr>
        <w:ind w:left="748" w:hanging="748"/>
        <w:jc w:val="both"/>
        <w:rPr>
          <w:rFonts w:cs="Arial"/>
          <w:sz w:val="22"/>
          <w:szCs w:val="22"/>
        </w:rPr>
      </w:pPr>
      <w:r w:rsidRPr="00571731">
        <w:rPr>
          <w:rFonts w:cs="Arial"/>
          <w:sz w:val="22"/>
          <w:szCs w:val="22"/>
        </w:rPr>
        <w:t>6</w:t>
      </w:r>
      <w:r w:rsidRPr="00571731">
        <w:rPr>
          <w:rFonts w:cs="Arial"/>
          <w:sz w:val="22"/>
          <w:szCs w:val="22"/>
        </w:rPr>
        <w:tab/>
      </w:r>
      <w:r w:rsidRPr="003F2C7C">
        <w:rPr>
          <w:rFonts w:cs="Arial"/>
          <w:sz w:val="22"/>
          <w:szCs w:val="22"/>
          <w:u w:val="single"/>
        </w:rPr>
        <w:t>Address of Secretary of State</w:t>
      </w:r>
      <w:r w:rsidRPr="00571731">
        <w:rPr>
          <w:rFonts w:cs="Arial"/>
          <w:sz w:val="22"/>
          <w:szCs w:val="22"/>
        </w:rPr>
        <w:t>:</w:t>
      </w:r>
    </w:p>
    <w:p w14:paraId="5A15FEF5" w14:textId="77777777" w:rsidR="00571731" w:rsidRPr="00571731" w:rsidRDefault="00571731" w:rsidP="003C639A">
      <w:pPr>
        <w:jc w:val="both"/>
        <w:rPr>
          <w:rFonts w:cs="Arial"/>
          <w:sz w:val="22"/>
          <w:szCs w:val="22"/>
        </w:rPr>
      </w:pPr>
    </w:p>
    <w:p w14:paraId="18E2E768" w14:textId="77777777" w:rsidR="00833622" w:rsidRPr="00833622" w:rsidRDefault="00833622" w:rsidP="00833622">
      <w:pPr>
        <w:jc w:val="both"/>
        <w:rPr>
          <w:rFonts w:cs="Arial"/>
          <w:sz w:val="22"/>
          <w:szCs w:val="22"/>
        </w:rPr>
      </w:pPr>
      <w:r w:rsidRPr="00833622">
        <w:rPr>
          <w:rFonts w:cs="Arial"/>
          <w:sz w:val="22"/>
          <w:szCs w:val="22"/>
        </w:rPr>
        <w:tab/>
        <w:t>The Secretary of State</w:t>
      </w:r>
    </w:p>
    <w:p w14:paraId="53D4318F" w14:textId="77777777" w:rsidR="00833622" w:rsidRPr="00833622" w:rsidRDefault="00833622" w:rsidP="00833622">
      <w:pPr>
        <w:ind w:firstLine="720"/>
        <w:jc w:val="both"/>
        <w:rPr>
          <w:rFonts w:cs="Arial"/>
          <w:sz w:val="22"/>
          <w:szCs w:val="22"/>
        </w:rPr>
      </w:pPr>
      <w:r w:rsidRPr="00833622">
        <w:rPr>
          <w:rFonts w:cs="Arial"/>
          <w:sz w:val="22"/>
          <w:szCs w:val="22"/>
        </w:rPr>
        <w:t>Department for Transport</w:t>
      </w:r>
    </w:p>
    <w:p w14:paraId="0E7E1E4F" w14:textId="77777777" w:rsidR="00833622" w:rsidRPr="00833622" w:rsidRDefault="00833622" w:rsidP="00833622">
      <w:pPr>
        <w:ind w:firstLine="720"/>
        <w:jc w:val="both"/>
        <w:rPr>
          <w:rFonts w:cs="Arial"/>
          <w:sz w:val="22"/>
          <w:szCs w:val="22"/>
        </w:rPr>
      </w:pPr>
      <w:r w:rsidRPr="00833622">
        <w:rPr>
          <w:rFonts w:cs="Arial"/>
          <w:sz w:val="22"/>
          <w:szCs w:val="22"/>
        </w:rPr>
        <w:t>33 Horseferry Road</w:t>
      </w:r>
    </w:p>
    <w:p w14:paraId="175D6AA2" w14:textId="77777777" w:rsidR="00833622" w:rsidRPr="00833622" w:rsidRDefault="00833622" w:rsidP="00833622">
      <w:pPr>
        <w:ind w:firstLine="720"/>
        <w:jc w:val="both"/>
        <w:rPr>
          <w:rFonts w:cs="Arial"/>
          <w:sz w:val="22"/>
          <w:szCs w:val="22"/>
        </w:rPr>
      </w:pPr>
      <w:r w:rsidRPr="00833622">
        <w:rPr>
          <w:rFonts w:cs="Arial"/>
          <w:sz w:val="22"/>
          <w:szCs w:val="22"/>
        </w:rPr>
        <w:t>London</w:t>
      </w:r>
    </w:p>
    <w:p w14:paraId="75D08996" w14:textId="77777777" w:rsidR="00833622" w:rsidRPr="00833622" w:rsidRDefault="00833622" w:rsidP="00833622">
      <w:pPr>
        <w:ind w:firstLine="720"/>
        <w:jc w:val="both"/>
        <w:rPr>
          <w:rFonts w:cs="Arial"/>
          <w:sz w:val="22"/>
          <w:szCs w:val="22"/>
        </w:rPr>
      </w:pPr>
      <w:r w:rsidRPr="00833622">
        <w:rPr>
          <w:rFonts w:cs="Arial"/>
          <w:sz w:val="22"/>
          <w:szCs w:val="22"/>
        </w:rPr>
        <w:t>SW1P 4DR</w:t>
      </w:r>
    </w:p>
    <w:p w14:paraId="5C3B3D4C" w14:textId="77777777" w:rsidR="00833622" w:rsidRPr="00833622" w:rsidRDefault="00833622" w:rsidP="00833622">
      <w:pPr>
        <w:jc w:val="both"/>
        <w:rPr>
          <w:rFonts w:cs="Arial"/>
          <w:sz w:val="22"/>
          <w:szCs w:val="22"/>
        </w:rPr>
      </w:pPr>
    </w:p>
    <w:p w14:paraId="67AB658C" w14:textId="77777777" w:rsidR="00565EA4" w:rsidRDefault="00E83170" w:rsidP="00565EA4">
      <w:pPr>
        <w:ind w:firstLine="720"/>
        <w:jc w:val="both"/>
        <w:rPr>
          <w:rFonts w:cs="Arial"/>
          <w:sz w:val="22"/>
          <w:szCs w:val="22"/>
        </w:rPr>
      </w:pPr>
      <w:r w:rsidRPr="00E83170">
        <w:rPr>
          <w:rFonts w:cs="Arial"/>
          <w:sz w:val="22"/>
          <w:szCs w:val="22"/>
        </w:rPr>
        <w:t>WHERE APPROPRIATE</w:t>
      </w:r>
    </w:p>
    <w:p w14:paraId="35639D01" w14:textId="77777777" w:rsidR="00E83170" w:rsidRPr="00E83170" w:rsidRDefault="00E83170" w:rsidP="00565EA4">
      <w:pPr>
        <w:ind w:firstLine="720"/>
        <w:jc w:val="both"/>
        <w:rPr>
          <w:rFonts w:cs="Arial"/>
          <w:sz w:val="22"/>
          <w:szCs w:val="22"/>
        </w:rPr>
      </w:pPr>
    </w:p>
    <w:p w14:paraId="498AED7B" w14:textId="77777777" w:rsidR="00833622" w:rsidRPr="00833622" w:rsidRDefault="00833622" w:rsidP="00833622">
      <w:pPr>
        <w:ind w:firstLine="720"/>
        <w:jc w:val="both"/>
        <w:rPr>
          <w:rFonts w:cs="Arial"/>
          <w:sz w:val="22"/>
          <w:szCs w:val="22"/>
        </w:rPr>
      </w:pPr>
      <w:r w:rsidRPr="00833622">
        <w:rPr>
          <w:rFonts w:cs="Arial"/>
          <w:sz w:val="22"/>
          <w:szCs w:val="22"/>
        </w:rPr>
        <w:t>The Scottish Ministers</w:t>
      </w:r>
    </w:p>
    <w:p w14:paraId="71C55169" w14:textId="77777777" w:rsidR="00833622" w:rsidRPr="00833622" w:rsidRDefault="00833622" w:rsidP="00833622">
      <w:pPr>
        <w:ind w:firstLine="720"/>
        <w:jc w:val="both"/>
        <w:rPr>
          <w:rFonts w:cs="Arial"/>
          <w:sz w:val="22"/>
          <w:szCs w:val="22"/>
        </w:rPr>
      </w:pPr>
      <w:r w:rsidRPr="00833622">
        <w:rPr>
          <w:rFonts w:cs="Arial"/>
          <w:sz w:val="22"/>
          <w:szCs w:val="22"/>
        </w:rPr>
        <w:t>Transport Scotland</w:t>
      </w:r>
    </w:p>
    <w:p w14:paraId="39D11F28" w14:textId="77777777" w:rsidR="00833622" w:rsidRPr="00833622" w:rsidRDefault="00833622" w:rsidP="00833622">
      <w:pPr>
        <w:ind w:firstLine="720"/>
        <w:jc w:val="both"/>
        <w:rPr>
          <w:rFonts w:cs="Arial"/>
          <w:sz w:val="22"/>
          <w:szCs w:val="22"/>
        </w:rPr>
      </w:pPr>
      <w:r w:rsidRPr="00833622">
        <w:rPr>
          <w:rFonts w:cs="Arial"/>
          <w:sz w:val="22"/>
          <w:szCs w:val="22"/>
        </w:rPr>
        <w:t>Buchanan House</w:t>
      </w:r>
    </w:p>
    <w:p w14:paraId="26A51EAB" w14:textId="77777777" w:rsidR="00833622" w:rsidRPr="00833622" w:rsidRDefault="00833622" w:rsidP="00833622">
      <w:pPr>
        <w:ind w:firstLine="720"/>
        <w:jc w:val="both"/>
        <w:rPr>
          <w:rFonts w:cs="Arial"/>
          <w:sz w:val="22"/>
          <w:szCs w:val="22"/>
        </w:rPr>
      </w:pPr>
      <w:r w:rsidRPr="00833622">
        <w:rPr>
          <w:rFonts w:cs="Arial"/>
          <w:sz w:val="22"/>
          <w:szCs w:val="22"/>
        </w:rPr>
        <w:t>58 Port Dundas Road</w:t>
      </w:r>
    </w:p>
    <w:p w14:paraId="2796577F" w14:textId="77777777" w:rsidR="00833622" w:rsidRPr="00833622" w:rsidRDefault="00833622" w:rsidP="00833622">
      <w:pPr>
        <w:ind w:firstLine="720"/>
        <w:jc w:val="both"/>
        <w:rPr>
          <w:rFonts w:cs="Arial"/>
          <w:sz w:val="22"/>
          <w:szCs w:val="22"/>
        </w:rPr>
      </w:pPr>
      <w:r w:rsidRPr="00833622">
        <w:rPr>
          <w:rFonts w:cs="Arial"/>
          <w:sz w:val="22"/>
          <w:szCs w:val="22"/>
        </w:rPr>
        <w:t>Glasgow</w:t>
      </w:r>
    </w:p>
    <w:p w14:paraId="4DA760A7" w14:textId="77777777" w:rsidR="00833622" w:rsidRDefault="00833622" w:rsidP="00833622">
      <w:pPr>
        <w:ind w:firstLine="720"/>
        <w:jc w:val="both"/>
        <w:rPr>
          <w:rFonts w:cs="Arial"/>
          <w:sz w:val="22"/>
          <w:szCs w:val="22"/>
        </w:rPr>
      </w:pPr>
      <w:r w:rsidRPr="00833622">
        <w:rPr>
          <w:rFonts w:cs="Arial"/>
          <w:sz w:val="22"/>
          <w:szCs w:val="22"/>
        </w:rPr>
        <w:t>G4 0HF</w:t>
      </w:r>
    </w:p>
    <w:p w14:paraId="2933C561" w14:textId="77777777" w:rsidR="00E83170" w:rsidRDefault="00E83170" w:rsidP="00833622">
      <w:pPr>
        <w:ind w:firstLine="720"/>
        <w:jc w:val="both"/>
        <w:rPr>
          <w:rFonts w:cs="Arial"/>
          <w:sz w:val="22"/>
          <w:szCs w:val="22"/>
        </w:rPr>
      </w:pPr>
    </w:p>
    <w:p w14:paraId="4227E47E" w14:textId="77777777" w:rsidR="00E83170" w:rsidRDefault="00E83170" w:rsidP="00833622">
      <w:pPr>
        <w:ind w:firstLine="720"/>
        <w:jc w:val="both"/>
        <w:rPr>
          <w:rFonts w:cs="Arial"/>
          <w:sz w:val="22"/>
          <w:szCs w:val="22"/>
        </w:rPr>
      </w:pPr>
    </w:p>
    <w:p w14:paraId="0F758FD7" w14:textId="77777777" w:rsidR="00E83170" w:rsidRPr="00833622" w:rsidRDefault="00E83170" w:rsidP="00833622">
      <w:pPr>
        <w:ind w:firstLine="720"/>
        <w:jc w:val="both"/>
        <w:rPr>
          <w:rFonts w:cs="Arial"/>
          <w:sz w:val="22"/>
          <w:szCs w:val="22"/>
        </w:rPr>
      </w:pPr>
    </w:p>
    <w:p w14:paraId="2C1BEB52" w14:textId="77777777" w:rsidR="00571731" w:rsidRPr="00571731" w:rsidRDefault="00571731" w:rsidP="003C639A">
      <w:pPr>
        <w:jc w:val="both"/>
        <w:rPr>
          <w:rFonts w:cs="Arial"/>
          <w:sz w:val="22"/>
          <w:szCs w:val="22"/>
        </w:rPr>
      </w:pPr>
    </w:p>
    <w:p w14:paraId="461F75D1" w14:textId="77777777" w:rsidR="00571731" w:rsidRPr="00571731" w:rsidRDefault="00571731" w:rsidP="003F2C7C">
      <w:pPr>
        <w:ind w:left="748" w:hanging="748"/>
        <w:jc w:val="both"/>
        <w:rPr>
          <w:rFonts w:cs="Arial"/>
          <w:sz w:val="22"/>
          <w:szCs w:val="22"/>
        </w:rPr>
      </w:pPr>
      <w:r w:rsidRPr="00571731">
        <w:rPr>
          <w:rFonts w:cs="Arial"/>
          <w:sz w:val="22"/>
          <w:szCs w:val="22"/>
        </w:rPr>
        <w:lastRenderedPageBreak/>
        <w:t>7</w:t>
      </w:r>
      <w:r w:rsidRPr="00571731">
        <w:rPr>
          <w:rFonts w:cs="Arial"/>
          <w:sz w:val="22"/>
          <w:szCs w:val="22"/>
        </w:rPr>
        <w:tab/>
      </w:r>
      <w:r w:rsidRPr="003F2C7C">
        <w:rPr>
          <w:rFonts w:cs="Arial"/>
          <w:sz w:val="22"/>
          <w:szCs w:val="22"/>
          <w:u w:val="single"/>
        </w:rPr>
        <w:t>Track Access Agreement</w:t>
      </w:r>
      <w:r w:rsidRPr="00571731">
        <w:rPr>
          <w:rFonts w:cs="Arial"/>
          <w:sz w:val="22"/>
          <w:szCs w:val="22"/>
        </w:rPr>
        <w:t>:</w:t>
      </w:r>
    </w:p>
    <w:p w14:paraId="3FF7A246" w14:textId="77777777" w:rsidR="00571731" w:rsidRPr="00571731" w:rsidRDefault="00571731" w:rsidP="003C639A">
      <w:pPr>
        <w:jc w:val="both"/>
        <w:rPr>
          <w:rFonts w:cs="Arial"/>
          <w:sz w:val="22"/>
          <w:szCs w:val="22"/>
        </w:rPr>
      </w:pPr>
    </w:p>
    <w:p w14:paraId="1A193EFC" w14:textId="77777777" w:rsidR="00571731" w:rsidRPr="00571731" w:rsidRDefault="00571731" w:rsidP="003F2C7C">
      <w:pPr>
        <w:ind w:left="748"/>
        <w:jc w:val="both"/>
        <w:rPr>
          <w:rFonts w:cs="Arial"/>
          <w:sz w:val="22"/>
          <w:szCs w:val="22"/>
        </w:rPr>
      </w:pPr>
      <w:r w:rsidRPr="00571731">
        <w:rPr>
          <w:rFonts w:cs="Arial"/>
          <w:sz w:val="22"/>
          <w:szCs w:val="22"/>
        </w:rPr>
        <w:t xml:space="preserve">Access contract [dated [                    </w:t>
      </w:r>
      <w:proofErr w:type="gramStart"/>
      <w:r w:rsidRPr="00571731">
        <w:rPr>
          <w:rFonts w:cs="Arial"/>
          <w:sz w:val="22"/>
          <w:szCs w:val="22"/>
        </w:rPr>
        <w:t xml:space="preserve">  ]</w:t>
      </w:r>
      <w:proofErr w:type="gramEnd"/>
      <w:r w:rsidRPr="00571731">
        <w:rPr>
          <w:rFonts w:cs="Arial"/>
          <w:sz w:val="22"/>
          <w:szCs w:val="22"/>
        </w:rPr>
        <w:t>] between Network Rail and the Beneficiary [or such agreement as may from time to time replace it] providing permission for the Beneficiary to use track in order to operate trains to and from the Station for the purpose of operating railway passenger services.</w:t>
      </w:r>
    </w:p>
    <w:p w14:paraId="5591FE12" w14:textId="77777777" w:rsidR="00571731" w:rsidRPr="00571731" w:rsidRDefault="00571731" w:rsidP="003C639A">
      <w:pPr>
        <w:jc w:val="both"/>
        <w:rPr>
          <w:rFonts w:cs="Arial"/>
          <w:sz w:val="22"/>
          <w:szCs w:val="22"/>
        </w:rPr>
      </w:pPr>
    </w:p>
    <w:p w14:paraId="5CCCDF0A" w14:textId="77777777" w:rsidR="00571731" w:rsidRPr="00571731" w:rsidRDefault="00571731" w:rsidP="003F2C7C">
      <w:pPr>
        <w:ind w:left="748" w:hanging="748"/>
        <w:jc w:val="both"/>
        <w:rPr>
          <w:rFonts w:cs="Arial"/>
          <w:sz w:val="22"/>
          <w:szCs w:val="22"/>
        </w:rPr>
      </w:pPr>
      <w:r w:rsidRPr="00571731">
        <w:rPr>
          <w:rFonts w:cs="Arial"/>
          <w:sz w:val="22"/>
          <w:szCs w:val="22"/>
        </w:rPr>
        <w:t>8</w:t>
      </w:r>
      <w:r w:rsidRPr="00571731">
        <w:rPr>
          <w:rFonts w:cs="Arial"/>
          <w:sz w:val="22"/>
          <w:szCs w:val="22"/>
        </w:rPr>
        <w:tab/>
      </w:r>
      <w:r w:rsidRPr="003F2C7C">
        <w:rPr>
          <w:rFonts w:cs="Arial"/>
          <w:sz w:val="22"/>
          <w:szCs w:val="22"/>
          <w:u w:val="single"/>
        </w:rPr>
        <w:t>Obligations of Confidence</w:t>
      </w:r>
      <w:r w:rsidRPr="00571731">
        <w:rPr>
          <w:rFonts w:cs="Arial"/>
          <w:sz w:val="22"/>
          <w:szCs w:val="22"/>
        </w:rPr>
        <w:t>:</w:t>
      </w:r>
    </w:p>
    <w:p w14:paraId="3A956F0E" w14:textId="77777777" w:rsidR="00571731" w:rsidRPr="00571731" w:rsidRDefault="00571731" w:rsidP="003C639A">
      <w:pPr>
        <w:jc w:val="both"/>
        <w:rPr>
          <w:rFonts w:cs="Arial"/>
          <w:sz w:val="22"/>
          <w:szCs w:val="22"/>
        </w:rPr>
      </w:pPr>
    </w:p>
    <w:p w14:paraId="11D23F8F" w14:textId="77777777" w:rsidR="00571731" w:rsidRPr="00571731" w:rsidRDefault="00571731" w:rsidP="003F2C7C">
      <w:pPr>
        <w:ind w:left="748"/>
        <w:jc w:val="both"/>
        <w:rPr>
          <w:rFonts w:cs="Arial"/>
          <w:sz w:val="22"/>
          <w:szCs w:val="22"/>
        </w:rPr>
      </w:pPr>
      <w:r w:rsidRPr="00571731">
        <w:rPr>
          <w:rFonts w:cs="Arial"/>
          <w:sz w:val="22"/>
          <w:szCs w:val="22"/>
        </w:rPr>
        <w:t xml:space="preserve">The period for which obligations of confidence shall apply referred to in Clause 2.4.2 shall be [   </w:t>
      </w:r>
      <w:proofErr w:type="gramStart"/>
      <w:r w:rsidRPr="00571731">
        <w:rPr>
          <w:rFonts w:cs="Arial"/>
          <w:sz w:val="22"/>
          <w:szCs w:val="22"/>
        </w:rPr>
        <w:t xml:space="preserve">  ]</w:t>
      </w:r>
      <w:proofErr w:type="gramEnd"/>
      <w:r w:rsidRPr="00571731">
        <w:rPr>
          <w:rFonts w:cs="Arial"/>
          <w:sz w:val="22"/>
          <w:szCs w:val="22"/>
        </w:rPr>
        <w:t xml:space="preserve"> years.</w:t>
      </w:r>
    </w:p>
    <w:p w14:paraId="49DD11C3" w14:textId="77777777" w:rsidR="00571731" w:rsidRPr="00571731" w:rsidRDefault="00571731" w:rsidP="003C639A">
      <w:pPr>
        <w:jc w:val="both"/>
        <w:rPr>
          <w:rFonts w:cs="Arial"/>
          <w:sz w:val="22"/>
          <w:szCs w:val="22"/>
        </w:rPr>
      </w:pPr>
    </w:p>
    <w:p w14:paraId="40FF4440" w14:textId="77777777" w:rsidR="00571731" w:rsidRPr="00571731" w:rsidRDefault="00571731" w:rsidP="003F2C7C">
      <w:pPr>
        <w:ind w:left="748" w:hanging="748"/>
        <w:jc w:val="both"/>
        <w:rPr>
          <w:rFonts w:cs="Arial"/>
          <w:sz w:val="22"/>
          <w:szCs w:val="22"/>
        </w:rPr>
      </w:pPr>
      <w:r w:rsidRPr="00571731">
        <w:rPr>
          <w:rFonts w:cs="Arial"/>
          <w:sz w:val="22"/>
          <w:szCs w:val="22"/>
        </w:rPr>
        <w:t>9</w:t>
      </w:r>
      <w:r w:rsidRPr="00571731">
        <w:rPr>
          <w:rFonts w:cs="Arial"/>
          <w:sz w:val="22"/>
          <w:szCs w:val="22"/>
        </w:rPr>
        <w:tab/>
      </w:r>
      <w:r w:rsidRPr="00C80B02">
        <w:rPr>
          <w:rFonts w:cs="Arial"/>
          <w:sz w:val="22"/>
          <w:szCs w:val="22"/>
          <w:u w:val="single"/>
        </w:rPr>
        <w:t>Percentage of Common Charges payable pursuant to Clause 6.1</w:t>
      </w:r>
      <w:r w:rsidRPr="00571731">
        <w:rPr>
          <w:rFonts w:cs="Arial"/>
          <w:sz w:val="22"/>
          <w:szCs w:val="22"/>
        </w:rPr>
        <w:t>:</w:t>
      </w:r>
    </w:p>
    <w:p w14:paraId="1BEA1FFF" w14:textId="77777777" w:rsidR="00571731" w:rsidRPr="00571731" w:rsidRDefault="00571731" w:rsidP="003C639A">
      <w:pPr>
        <w:jc w:val="both"/>
        <w:rPr>
          <w:rFonts w:cs="Arial"/>
          <w:sz w:val="22"/>
          <w:szCs w:val="22"/>
        </w:rPr>
      </w:pPr>
    </w:p>
    <w:p w14:paraId="7FDA3DD1" w14:textId="77777777" w:rsidR="00571731" w:rsidRPr="00571731" w:rsidRDefault="00571731" w:rsidP="00C80B02">
      <w:pPr>
        <w:ind w:left="748"/>
        <w:jc w:val="both"/>
        <w:rPr>
          <w:rFonts w:cs="Arial"/>
          <w:sz w:val="22"/>
          <w:szCs w:val="22"/>
        </w:rPr>
      </w:pPr>
      <w:r w:rsidRPr="00571731">
        <w:rPr>
          <w:rFonts w:cs="Arial"/>
          <w:sz w:val="22"/>
          <w:szCs w:val="22"/>
        </w:rPr>
        <w:t xml:space="preserve">[    </w:t>
      </w:r>
      <w:r w:rsidR="00C80B02">
        <w:rPr>
          <w:rFonts w:cs="Arial"/>
          <w:sz w:val="22"/>
          <w:szCs w:val="22"/>
        </w:rPr>
        <w:t>]%</w:t>
      </w:r>
    </w:p>
    <w:p w14:paraId="7282865D" w14:textId="77777777" w:rsidR="00571731" w:rsidRPr="00BC1F27" w:rsidRDefault="00C80B02" w:rsidP="00BC1F27">
      <w:pPr>
        <w:jc w:val="center"/>
        <w:rPr>
          <w:rFonts w:cs="Arial"/>
          <w:b/>
          <w:sz w:val="22"/>
          <w:szCs w:val="22"/>
          <w:u w:val="single"/>
        </w:rPr>
      </w:pPr>
      <w:r>
        <w:rPr>
          <w:rFonts w:cs="Arial"/>
          <w:sz w:val="22"/>
          <w:szCs w:val="22"/>
        </w:rPr>
        <w:br w:type="page"/>
      </w:r>
      <w:r w:rsidR="00571731" w:rsidRPr="00BC1F27">
        <w:rPr>
          <w:rFonts w:cs="Arial"/>
          <w:b/>
          <w:sz w:val="22"/>
          <w:szCs w:val="22"/>
          <w:u w:val="single"/>
        </w:rPr>
        <w:lastRenderedPageBreak/>
        <w:t>SCHEDULE 2</w:t>
      </w:r>
    </w:p>
    <w:p w14:paraId="14699F57" w14:textId="77777777" w:rsidR="00571731" w:rsidRPr="00571731" w:rsidRDefault="00571731" w:rsidP="003C639A">
      <w:pPr>
        <w:jc w:val="both"/>
        <w:rPr>
          <w:rFonts w:cs="Arial"/>
          <w:sz w:val="22"/>
          <w:szCs w:val="22"/>
        </w:rPr>
      </w:pPr>
    </w:p>
    <w:p w14:paraId="33128255" w14:textId="77777777" w:rsidR="00571731" w:rsidRPr="00BC1F27" w:rsidRDefault="00571731" w:rsidP="00BC1F27">
      <w:pPr>
        <w:jc w:val="center"/>
        <w:rPr>
          <w:rFonts w:cs="Arial"/>
          <w:b/>
          <w:sz w:val="22"/>
          <w:szCs w:val="22"/>
          <w:u w:val="single"/>
        </w:rPr>
      </w:pPr>
      <w:r w:rsidRPr="00BC1F27">
        <w:rPr>
          <w:rFonts w:cs="Arial"/>
          <w:b/>
          <w:sz w:val="22"/>
          <w:szCs w:val="22"/>
          <w:u w:val="single"/>
        </w:rPr>
        <w:t>EXCLUSIVE STATION SERVICES</w:t>
      </w:r>
    </w:p>
    <w:p w14:paraId="681EB36B" w14:textId="77777777" w:rsidR="00571731" w:rsidRPr="00571731" w:rsidRDefault="00571731" w:rsidP="003C639A">
      <w:pPr>
        <w:jc w:val="both"/>
        <w:rPr>
          <w:rFonts w:cs="Arial"/>
          <w:sz w:val="22"/>
          <w:szCs w:val="22"/>
        </w:rPr>
      </w:pPr>
    </w:p>
    <w:p w14:paraId="7CD60714" w14:textId="77777777" w:rsidR="00D829B6" w:rsidRDefault="00BC1F27" w:rsidP="00D829B6">
      <w:pPr>
        <w:jc w:val="both"/>
        <w:rPr>
          <w:rFonts w:cs="Arial"/>
          <w:sz w:val="22"/>
          <w:szCs w:val="22"/>
        </w:rPr>
      </w:pPr>
      <w:r w:rsidRPr="00571731">
        <w:rPr>
          <w:rFonts w:cs="Arial"/>
          <w:sz w:val="22"/>
          <w:szCs w:val="22"/>
        </w:rPr>
        <w:t>[</w:t>
      </w:r>
      <w:r w:rsidR="00D829B6">
        <w:rPr>
          <w:rFonts w:cs="Arial"/>
          <w:i/>
          <w:sz w:val="22"/>
          <w:szCs w:val="22"/>
        </w:rPr>
        <w:t>List here any exclusive services specification and charges</w:t>
      </w:r>
      <w:r w:rsidR="00D829B6">
        <w:rPr>
          <w:rFonts w:cs="Arial"/>
          <w:sz w:val="22"/>
          <w:szCs w:val="22"/>
        </w:rPr>
        <w:t>]</w:t>
      </w:r>
    </w:p>
    <w:p w14:paraId="39DA8A18" w14:textId="77777777" w:rsidR="00571731" w:rsidRPr="00571731" w:rsidRDefault="00D829B6" w:rsidP="003C639A">
      <w:pPr>
        <w:jc w:val="both"/>
        <w:rPr>
          <w:rFonts w:cs="Arial"/>
          <w:sz w:val="22"/>
          <w:szCs w:val="22"/>
        </w:rPr>
      </w:pPr>
      <w:r>
        <w:rPr>
          <w:rFonts w:cs="Arial"/>
          <w:sz w:val="22"/>
          <w:szCs w:val="22"/>
        </w:rPr>
        <w:t xml:space="preserve">                </w:t>
      </w:r>
    </w:p>
    <w:p w14:paraId="0FF09011" w14:textId="77777777" w:rsidR="00571731" w:rsidRPr="00760C52" w:rsidRDefault="003D45A7" w:rsidP="00760C52">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SCHEDULE 3</w:t>
      </w:r>
    </w:p>
    <w:p w14:paraId="1AD38B62" w14:textId="77777777" w:rsidR="00571731" w:rsidRPr="00571731" w:rsidRDefault="00571731" w:rsidP="003C639A">
      <w:pPr>
        <w:jc w:val="both"/>
        <w:rPr>
          <w:rFonts w:cs="Arial"/>
          <w:sz w:val="22"/>
          <w:szCs w:val="22"/>
        </w:rPr>
      </w:pPr>
    </w:p>
    <w:p w14:paraId="4096F2B6"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79EA0E39" w14:textId="77777777" w:rsidR="00571731" w:rsidRPr="00571731" w:rsidRDefault="00571731" w:rsidP="003C639A">
      <w:pPr>
        <w:jc w:val="both"/>
        <w:rPr>
          <w:rFonts w:cs="Arial"/>
          <w:sz w:val="22"/>
          <w:szCs w:val="22"/>
        </w:rPr>
      </w:pPr>
    </w:p>
    <w:p w14:paraId="2330A64E"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Address for service on the Station Facility Owner</w:t>
      </w:r>
      <w:r w:rsidRPr="00571731">
        <w:rPr>
          <w:rFonts w:cs="Arial"/>
          <w:sz w:val="22"/>
          <w:szCs w:val="22"/>
        </w:rPr>
        <w:t>:</w:t>
      </w:r>
    </w:p>
    <w:p w14:paraId="1C68D315" w14:textId="77777777" w:rsidR="00760C52" w:rsidRDefault="00760C52" w:rsidP="003C639A">
      <w:pPr>
        <w:jc w:val="both"/>
        <w:rPr>
          <w:rFonts w:cs="Arial"/>
          <w:sz w:val="22"/>
          <w:szCs w:val="22"/>
        </w:rPr>
      </w:pPr>
    </w:p>
    <w:p w14:paraId="7C7690CF" w14:textId="77777777" w:rsidR="00571731" w:rsidRPr="00571731" w:rsidRDefault="00571731" w:rsidP="00760C52">
      <w:pPr>
        <w:ind w:left="748"/>
        <w:jc w:val="both"/>
        <w:rPr>
          <w:rFonts w:cs="Arial"/>
          <w:sz w:val="22"/>
          <w:szCs w:val="22"/>
        </w:rPr>
      </w:pPr>
      <w:r w:rsidRPr="00571731">
        <w:rPr>
          <w:rFonts w:cs="Arial"/>
          <w:sz w:val="22"/>
          <w:szCs w:val="22"/>
        </w:rPr>
        <w:t xml:space="preserve">(Attention: </w:t>
      </w:r>
      <w:r w:rsidR="00760C52" w:rsidRPr="00571731">
        <w:rPr>
          <w:rFonts w:cs="Arial"/>
          <w:sz w:val="22"/>
          <w:szCs w:val="22"/>
        </w:rPr>
        <w:t xml:space="preserve">[                  </w:t>
      </w:r>
      <w:proofErr w:type="gramStart"/>
      <w:r w:rsidR="00760C52" w:rsidRPr="00571731">
        <w:rPr>
          <w:rFonts w:cs="Arial"/>
          <w:sz w:val="22"/>
          <w:szCs w:val="22"/>
        </w:rPr>
        <w:t xml:space="preserve">  ]</w:t>
      </w:r>
      <w:proofErr w:type="gramEnd"/>
      <w:r w:rsidRPr="00571731">
        <w:rPr>
          <w:rFonts w:cs="Arial"/>
          <w:sz w:val="22"/>
          <w:szCs w:val="22"/>
        </w:rPr>
        <w:t>)</w:t>
      </w:r>
    </w:p>
    <w:p w14:paraId="6B9E60A3" w14:textId="77777777" w:rsidR="00571731" w:rsidRPr="00571731" w:rsidRDefault="00571731" w:rsidP="003C639A">
      <w:pPr>
        <w:jc w:val="both"/>
        <w:rPr>
          <w:rFonts w:cs="Arial"/>
          <w:sz w:val="22"/>
          <w:szCs w:val="22"/>
        </w:rPr>
      </w:pPr>
    </w:p>
    <w:p w14:paraId="35EE4EC4" w14:textId="77777777" w:rsidR="00760C52" w:rsidRDefault="00760C52" w:rsidP="00760C52">
      <w:pPr>
        <w:ind w:left="748"/>
        <w:jc w:val="both"/>
        <w:rPr>
          <w:rFonts w:cs="Arial"/>
          <w:sz w:val="22"/>
          <w:szCs w:val="22"/>
        </w:rPr>
      </w:pPr>
      <w:r w:rsidRPr="00571731">
        <w:rPr>
          <w:rFonts w:cs="Arial"/>
          <w:sz w:val="22"/>
          <w:szCs w:val="22"/>
        </w:rPr>
        <w:t>[                    ]</w:t>
      </w:r>
    </w:p>
    <w:p w14:paraId="1250914B" w14:textId="77777777" w:rsidR="00760C52" w:rsidRDefault="00760C52" w:rsidP="00760C52">
      <w:pPr>
        <w:ind w:left="748"/>
        <w:jc w:val="both"/>
        <w:rPr>
          <w:rFonts w:cs="Arial"/>
          <w:sz w:val="22"/>
          <w:szCs w:val="22"/>
        </w:rPr>
      </w:pPr>
      <w:r w:rsidRPr="00571731">
        <w:rPr>
          <w:rFonts w:cs="Arial"/>
          <w:sz w:val="22"/>
          <w:szCs w:val="22"/>
        </w:rPr>
        <w:t>[                    ]</w:t>
      </w:r>
    </w:p>
    <w:p w14:paraId="37E2A6CA" w14:textId="77777777" w:rsidR="00760C52" w:rsidRDefault="00760C52" w:rsidP="00760C52">
      <w:pPr>
        <w:ind w:left="748"/>
        <w:jc w:val="both"/>
        <w:rPr>
          <w:rFonts w:cs="Arial"/>
          <w:sz w:val="22"/>
          <w:szCs w:val="22"/>
        </w:rPr>
      </w:pPr>
      <w:r w:rsidRPr="00571731">
        <w:rPr>
          <w:rFonts w:cs="Arial"/>
          <w:sz w:val="22"/>
          <w:szCs w:val="22"/>
        </w:rPr>
        <w:t>[                    ]</w:t>
      </w:r>
    </w:p>
    <w:p w14:paraId="0D25643C" w14:textId="77777777" w:rsidR="00760C52" w:rsidRDefault="00760C52" w:rsidP="00760C52">
      <w:pPr>
        <w:ind w:left="748"/>
        <w:jc w:val="both"/>
        <w:rPr>
          <w:rFonts w:cs="Arial"/>
          <w:sz w:val="22"/>
          <w:szCs w:val="22"/>
        </w:rPr>
      </w:pPr>
      <w:r w:rsidRPr="00571731">
        <w:rPr>
          <w:rFonts w:cs="Arial"/>
          <w:sz w:val="22"/>
          <w:szCs w:val="22"/>
        </w:rPr>
        <w:t>[                    ]</w:t>
      </w:r>
    </w:p>
    <w:p w14:paraId="6E8304E5" w14:textId="77777777" w:rsidR="00760C52" w:rsidRDefault="00760C52" w:rsidP="003C639A">
      <w:pPr>
        <w:jc w:val="both"/>
        <w:rPr>
          <w:rFonts w:cs="Arial"/>
          <w:sz w:val="22"/>
          <w:szCs w:val="22"/>
        </w:rPr>
      </w:pPr>
    </w:p>
    <w:p w14:paraId="335FC0C0"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xml:space="preserve">[                  </w:t>
      </w:r>
      <w:proofErr w:type="gramStart"/>
      <w:r>
        <w:rPr>
          <w:rFonts w:cs="Arial"/>
          <w:sz w:val="22"/>
          <w:szCs w:val="22"/>
        </w:rPr>
        <w:t xml:space="preserve">  ]</w:t>
      </w:r>
      <w:proofErr w:type="gramEnd"/>
    </w:p>
    <w:p w14:paraId="7B724D74" w14:textId="77777777" w:rsidR="00571731" w:rsidRPr="00571731" w:rsidRDefault="00571731" w:rsidP="003C639A">
      <w:pPr>
        <w:jc w:val="both"/>
        <w:rPr>
          <w:rFonts w:cs="Arial"/>
          <w:sz w:val="22"/>
          <w:szCs w:val="22"/>
        </w:rPr>
      </w:pPr>
    </w:p>
    <w:p w14:paraId="6B1254D2"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Address for service on the Beneficiary</w:t>
      </w:r>
      <w:r w:rsidRPr="00571731">
        <w:rPr>
          <w:rFonts w:cs="Arial"/>
          <w:sz w:val="22"/>
          <w:szCs w:val="22"/>
        </w:rPr>
        <w:t>:</w:t>
      </w:r>
    </w:p>
    <w:p w14:paraId="394CFBE5" w14:textId="77777777" w:rsidR="00B117AC" w:rsidRDefault="00B117AC" w:rsidP="003C639A">
      <w:pPr>
        <w:jc w:val="both"/>
        <w:rPr>
          <w:rFonts w:cs="Arial"/>
          <w:sz w:val="22"/>
          <w:szCs w:val="22"/>
        </w:rPr>
      </w:pPr>
    </w:p>
    <w:p w14:paraId="5968408E" w14:textId="77777777" w:rsidR="00B117AC" w:rsidRPr="00571731" w:rsidRDefault="00B117AC" w:rsidP="00B117AC">
      <w:pPr>
        <w:ind w:left="748"/>
        <w:jc w:val="both"/>
        <w:rPr>
          <w:rFonts w:cs="Arial"/>
          <w:sz w:val="22"/>
          <w:szCs w:val="22"/>
        </w:rPr>
      </w:pPr>
      <w:r w:rsidRPr="00571731">
        <w:rPr>
          <w:rFonts w:cs="Arial"/>
          <w:sz w:val="22"/>
          <w:szCs w:val="22"/>
        </w:rPr>
        <w:t xml:space="preserve">(Attention: [                  </w:t>
      </w:r>
      <w:proofErr w:type="gramStart"/>
      <w:r w:rsidRPr="00571731">
        <w:rPr>
          <w:rFonts w:cs="Arial"/>
          <w:sz w:val="22"/>
          <w:szCs w:val="22"/>
        </w:rPr>
        <w:t xml:space="preserve">  ]</w:t>
      </w:r>
      <w:proofErr w:type="gramEnd"/>
      <w:r w:rsidRPr="00571731">
        <w:rPr>
          <w:rFonts w:cs="Arial"/>
          <w:sz w:val="22"/>
          <w:szCs w:val="22"/>
        </w:rPr>
        <w:t>)</w:t>
      </w:r>
    </w:p>
    <w:p w14:paraId="0F81628D" w14:textId="77777777" w:rsidR="00B117AC" w:rsidRPr="00571731" w:rsidRDefault="00B117AC" w:rsidP="00B117AC">
      <w:pPr>
        <w:jc w:val="both"/>
        <w:rPr>
          <w:rFonts w:cs="Arial"/>
          <w:sz w:val="22"/>
          <w:szCs w:val="22"/>
        </w:rPr>
      </w:pPr>
    </w:p>
    <w:p w14:paraId="71AE8254" w14:textId="77777777" w:rsidR="00B117AC" w:rsidRDefault="00B117AC" w:rsidP="00B117AC">
      <w:pPr>
        <w:ind w:left="748"/>
        <w:jc w:val="both"/>
        <w:rPr>
          <w:rFonts w:cs="Arial"/>
          <w:sz w:val="22"/>
          <w:szCs w:val="22"/>
        </w:rPr>
      </w:pPr>
      <w:r w:rsidRPr="00571731">
        <w:rPr>
          <w:rFonts w:cs="Arial"/>
          <w:sz w:val="22"/>
          <w:szCs w:val="22"/>
        </w:rPr>
        <w:t>[                    ]</w:t>
      </w:r>
    </w:p>
    <w:p w14:paraId="4ECAB8D1" w14:textId="77777777" w:rsidR="00B117AC" w:rsidRDefault="00B117AC" w:rsidP="00B117AC">
      <w:pPr>
        <w:ind w:left="748"/>
        <w:jc w:val="both"/>
        <w:rPr>
          <w:rFonts w:cs="Arial"/>
          <w:sz w:val="22"/>
          <w:szCs w:val="22"/>
        </w:rPr>
      </w:pPr>
      <w:r w:rsidRPr="00571731">
        <w:rPr>
          <w:rFonts w:cs="Arial"/>
          <w:sz w:val="22"/>
          <w:szCs w:val="22"/>
        </w:rPr>
        <w:t>[                    ]</w:t>
      </w:r>
    </w:p>
    <w:p w14:paraId="5220FDC5" w14:textId="77777777" w:rsidR="00B117AC" w:rsidRDefault="00B117AC" w:rsidP="00B117AC">
      <w:pPr>
        <w:ind w:left="748"/>
        <w:jc w:val="both"/>
        <w:rPr>
          <w:rFonts w:cs="Arial"/>
          <w:sz w:val="22"/>
          <w:szCs w:val="22"/>
        </w:rPr>
      </w:pPr>
      <w:r w:rsidRPr="00571731">
        <w:rPr>
          <w:rFonts w:cs="Arial"/>
          <w:sz w:val="22"/>
          <w:szCs w:val="22"/>
        </w:rPr>
        <w:t>[                    ]</w:t>
      </w:r>
    </w:p>
    <w:p w14:paraId="56B45238" w14:textId="77777777" w:rsidR="00B117AC" w:rsidRDefault="00B117AC" w:rsidP="00B117AC">
      <w:pPr>
        <w:ind w:left="748"/>
        <w:jc w:val="both"/>
        <w:rPr>
          <w:rFonts w:cs="Arial"/>
          <w:sz w:val="22"/>
          <w:szCs w:val="22"/>
        </w:rPr>
      </w:pPr>
      <w:r w:rsidRPr="00571731">
        <w:rPr>
          <w:rFonts w:cs="Arial"/>
          <w:sz w:val="22"/>
          <w:szCs w:val="22"/>
        </w:rPr>
        <w:t>[                    ]</w:t>
      </w:r>
    </w:p>
    <w:p w14:paraId="5EC31E83" w14:textId="77777777" w:rsidR="00B117AC" w:rsidRDefault="00B117AC" w:rsidP="00B117AC">
      <w:pPr>
        <w:jc w:val="both"/>
        <w:rPr>
          <w:rFonts w:cs="Arial"/>
          <w:sz w:val="22"/>
          <w:szCs w:val="22"/>
        </w:rPr>
      </w:pPr>
    </w:p>
    <w:p w14:paraId="7E765E34"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xml:space="preserve">[                  </w:t>
      </w:r>
      <w:proofErr w:type="gramStart"/>
      <w:r>
        <w:rPr>
          <w:rFonts w:cs="Arial"/>
          <w:sz w:val="22"/>
          <w:szCs w:val="22"/>
        </w:rPr>
        <w:t xml:space="preserve">  ]</w:t>
      </w:r>
      <w:proofErr w:type="gramEnd"/>
    </w:p>
    <w:p w14:paraId="1E08F032" w14:textId="77777777" w:rsidR="00C82B01" w:rsidRPr="00571731" w:rsidRDefault="00C82B01" w:rsidP="009F5E50">
      <w:pPr>
        <w:tabs>
          <w:tab w:val="left" w:pos="3696"/>
          <w:tab w:val="left" w:pos="4224"/>
        </w:tabs>
        <w:spacing w:line="291" w:lineRule="exact"/>
        <w:ind w:left="3696" w:hanging="3696"/>
        <w:jc w:val="both"/>
      </w:pPr>
    </w:p>
    <w:sectPr w:rsidR="00C82B01" w:rsidRPr="00571731" w:rsidSect="006325A5">
      <w:footerReference w:type="default" r:id="rId15"/>
      <w:headerReference w:type="first" r:id="rId16"/>
      <w:footerReference w:type="first" r:id="rId17"/>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7CB7" w14:textId="77777777" w:rsidR="001A3994" w:rsidRDefault="001A3994">
      <w:r>
        <w:separator/>
      </w:r>
    </w:p>
  </w:endnote>
  <w:endnote w:type="continuationSeparator" w:id="0">
    <w:p w14:paraId="6D6B0173" w14:textId="77777777" w:rsidR="001A3994" w:rsidRDefault="001A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twork Rail Sans">
    <w:altName w:val="Calibri"/>
    <w:charset w:val="00"/>
    <w:family w:val="auto"/>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CBF" w14:textId="77777777" w:rsidR="00E24AE5" w:rsidRDefault="00E24AE5"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08DCD" w14:textId="77777777" w:rsidR="00E24AE5" w:rsidRDefault="00E2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15B3" w14:textId="77777777" w:rsidR="00E24AE5" w:rsidRPr="003D58FF" w:rsidRDefault="003D58FF" w:rsidP="003D58FF">
    <w:pPr>
      <w:pStyle w:val="Footer"/>
      <w:jc w:val="right"/>
      <w:rPr>
        <w:rFonts w:cs="Arial"/>
        <w:sz w:val="20"/>
      </w:rPr>
    </w:pP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7C4F" w14:textId="77777777" w:rsidR="00E24AE5" w:rsidRDefault="00E24A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BD9"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ii</w:t>
    </w:r>
    <w:r w:rsidRPr="008B7F51">
      <w:rPr>
        <w:rStyle w:val="PageNumber"/>
        <w:sz w:val="20"/>
        <w:szCs w:val="20"/>
      </w:rPr>
      <w:fldChar w:fldCharType="end"/>
    </w:r>
  </w:p>
  <w:p w14:paraId="6D86A189"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364"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i</w:t>
    </w:r>
    <w:r w:rsidRPr="003D45A7">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1AD"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20</w:t>
    </w:r>
    <w:r w:rsidRPr="008B7F51">
      <w:rPr>
        <w:rStyle w:val="PageNumber"/>
        <w:sz w:val="20"/>
        <w:szCs w:val="20"/>
      </w:rPr>
      <w:fldChar w:fldCharType="end"/>
    </w:r>
  </w:p>
  <w:p w14:paraId="291F0D8D"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1A91"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1</w:t>
    </w:r>
    <w:r w:rsidRPr="003D45A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7904" w14:textId="77777777" w:rsidR="001A3994" w:rsidRDefault="001A3994">
      <w:r>
        <w:separator/>
      </w:r>
    </w:p>
  </w:footnote>
  <w:footnote w:type="continuationSeparator" w:id="0">
    <w:p w14:paraId="062F5888" w14:textId="77777777" w:rsidR="001A3994" w:rsidRDefault="001A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9D7E" w14:textId="77777777" w:rsidR="00E24AE5" w:rsidRDefault="00E2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D04" w14:textId="77777777" w:rsidR="00E24AE5" w:rsidRDefault="00E2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1DDD" w14:textId="77777777" w:rsidR="00E24AE5" w:rsidRDefault="00E24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7B6" w14:textId="77777777" w:rsidR="00E24AE5" w:rsidRDefault="00E2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1" w15:restartNumberingAfterBreak="0">
    <w:nsid w:val="05FD6028"/>
    <w:multiLevelType w:val="hybridMultilevel"/>
    <w:tmpl w:val="29CAB8AE"/>
    <w:lvl w:ilvl="0" w:tplc="C47ED0E0">
      <w:start w:val="1"/>
      <w:numFmt w:val="decimal"/>
      <w:lvlText w:val="10.%1"/>
      <w:lvlJc w:val="left"/>
      <w:pPr>
        <w:tabs>
          <w:tab w:val="num" w:pos="1052"/>
        </w:tabs>
        <w:ind w:left="1052" w:hanging="360"/>
      </w:pPr>
      <w:rPr>
        <w:rFonts w:hint="default"/>
      </w:rPr>
    </w:lvl>
    <w:lvl w:ilvl="1" w:tplc="671C283A">
      <w:start w:val="1"/>
      <w:numFmt w:val="decimal"/>
      <w:lvlText w:val="%2."/>
      <w:lvlJc w:val="left"/>
      <w:pPr>
        <w:tabs>
          <w:tab w:val="num" w:pos="2132"/>
        </w:tabs>
        <w:ind w:left="2132" w:hanging="360"/>
      </w:pPr>
      <w:rPr>
        <w:rFonts w:hint="default"/>
      </w:rPr>
    </w:lvl>
    <w:lvl w:ilvl="2" w:tplc="0809001B" w:tentative="1">
      <w:start w:val="1"/>
      <w:numFmt w:val="lowerRoman"/>
      <w:lvlText w:val="%3."/>
      <w:lvlJc w:val="right"/>
      <w:pPr>
        <w:tabs>
          <w:tab w:val="num" w:pos="2852"/>
        </w:tabs>
        <w:ind w:left="2852" w:hanging="180"/>
      </w:pPr>
    </w:lvl>
    <w:lvl w:ilvl="3" w:tplc="0809000F" w:tentative="1">
      <w:start w:val="1"/>
      <w:numFmt w:val="decimal"/>
      <w:lvlText w:val="%4."/>
      <w:lvlJc w:val="left"/>
      <w:pPr>
        <w:tabs>
          <w:tab w:val="num" w:pos="3572"/>
        </w:tabs>
        <w:ind w:left="3572" w:hanging="360"/>
      </w:pPr>
    </w:lvl>
    <w:lvl w:ilvl="4" w:tplc="08090019" w:tentative="1">
      <w:start w:val="1"/>
      <w:numFmt w:val="lowerLetter"/>
      <w:lvlText w:val="%5."/>
      <w:lvlJc w:val="left"/>
      <w:pPr>
        <w:tabs>
          <w:tab w:val="num" w:pos="4292"/>
        </w:tabs>
        <w:ind w:left="4292" w:hanging="360"/>
      </w:pPr>
    </w:lvl>
    <w:lvl w:ilvl="5" w:tplc="0809001B" w:tentative="1">
      <w:start w:val="1"/>
      <w:numFmt w:val="lowerRoman"/>
      <w:lvlText w:val="%6."/>
      <w:lvlJc w:val="right"/>
      <w:pPr>
        <w:tabs>
          <w:tab w:val="num" w:pos="5012"/>
        </w:tabs>
        <w:ind w:left="5012" w:hanging="180"/>
      </w:pPr>
    </w:lvl>
    <w:lvl w:ilvl="6" w:tplc="0809000F" w:tentative="1">
      <w:start w:val="1"/>
      <w:numFmt w:val="decimal"/>
      <w:lvlText w:val="%7."/>
      <w:lvlJc w:val="left"/>
      <w:pPr>
        <w:tabs>
          <w:tab w:val="num" w:pos="5732"/>
        </w:tabs>
        <w:ind w:left="5732" w:hanging="360"/>
      </w:pPr>
    </w:lvl>
    <w:lvl w:ilvl="7" w:tplc="08090019" w:tentative="1">
      <w:start w:val="1"/>
      <w:numFmt w:val="lowerLetter"/>
      <w:lvlText w:val="%8."/>
      <w:lvlJc w:val="left"/>
      <w:pPr>
        <w:tabs>
          <w:tab w:val="num" w:pos="6452"/>
        </w:tabs>
        <w:ind w:left="6452" w:hanging="360"/>
      </w:pPr>
    </w:lvl>
    <w:lvl w:ilvl="8" w:tplc="0809001B" w:tentative="1">
      <w:start w:val="1"/>
      <w:numFmt w:val="lowerRoman"/>
      <w:lvlText w:val="%9."/>
      <w:lvlJc w:val="right"/>
      <w:pPr>
        <w:tabs>
          <w:tab w:val="num" w:pos="7172"/>
        </w:tabs>
        <w:ind w:left="7172" w:hanging="180"/>
      </w:pPr>
    </w:lvl>
  </w:abstractNum>
  <w:abstractNum w:abstractNumId="2"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6513C"/>
    <w:multiLevelType w:val="hybridMultilevel"/>
    <w:tmpl w:val="3FDEB5D4"/>
    <w:lvl w:ilvl="0" w:tplc="5A32C2C8">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4462C"/>
    <w:multiLevelType w:val="multilevel"/>
    <w:tmpl w:val="25AC8E6A"/>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487211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num w:numId="1">
    <w:abstractNumId w:val="3"/>
  </w:num>
  <w:num w:numId="2">
    <w:abstractNumId w:val="2"/>
  </w:num>
  <w:num w:numId="3">
    <w:abstractNumId w:val="6"/>
  </w:num>
  <w:num w:numId="4">
    <w:abstractNumId w:val="9"/>
  </w:num>
  <w:num w:numId="5">
    <w:abstractNumId w:val="7"/>
  </w:num>
  <w:num w:numId="6">
    <w:abstractNumId w:val="5"/>
  </w:num>
  <w:num w:numId="7">
    <w:abstractNumId w:val="4"/>
  </w:num>
  <w:num w:numId="8">
    <w:abstractNumId w:val="1"/>
  </w:num>
  <w:num w:numId="9">
    <w:abstractNumId w:val="8"/>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56"/>
    <w:docVar w:name="DVEDOCSDOCNUMBER" w:val="Doc # 376856.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5FB0"/>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1B97"/>
    <w:rsid w:val="00071C7D"/>
    <w:rsid w:val="0007258D"/>
    <w:rsid w:val="000733FC"/>
    <w:rsid w:val="00074BFD"/>
    <w:rsid w:val="000751C6"/>
    <w:rsid w:val="00075501"/>
    <w:rsid w:val="00076BBB"/>
    <w:rsid w:val="000772AD"/>
    <w:rsid w:val="00077B28"/>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CD2"/>
    <w:rsid w:val="000D4D91"/>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25FE"/>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26E9"/>
    <w:rsid w:val="000F3D16"/>
    <w:rsid w:val="000F3D56"/>
    <w:rsid w:val="000F4744"/>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58A"/>
    <w:rsid w:val="001434AE"/>
    <w:rsid w:val="001434C3"/>
    <w:rsid w:val="00144869"/>
    <w:rsid w:val="00144DDF"/>
    <w:rsid w:val="001451F5"/>
    <w:rsid w:val="00145AB9"/>
    <w:rsid w:val="00145CF1"/>
    <w:rsid w:val="001500B7"/>
    <w:rsid w:val="00150C5F"/>
    <w:rsid w:val="00151964"/>
    <w:rsid w:val="0015247A"/>
    <w:rsid w:val="00153827"/>
    <w:rsid w:val="00153DC2"/>
    <w:rsid w:val="001547EF"/>
    <w:rsid w:val="001552F9"/>
    <w:rsid w:val="00155303"/>
    <w:rsid w:val="00157A3C"/>
    <w:rsid w:val="00157BBA"/>
    <w:rsid w:val="001604F1"/>
    <w:rsid w:val="00160AB1"/>
    <w:rsid w:val="001614A6"/>
    <w:rsid w:val="00161E1A"/>
    <w:rsid w:val="001639F6"/>
    <w:rsid w:val="00163D7B"/>
    <w:rsid w:val="0016408F"/>
    <w:rsid w:val="001641E2"/>
    <w:rsid w:val="001648F4"/>
    <w:rsid w:val="00164F25"/>
    <w:rsid w:val="00164FF0"/>
    <w:rsid w:val="00165894"/>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5CE"/>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994"/>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3FB"/>
    <w:rsid w:val="001C3C60"/>
    <w:rsid w:val="001C3F49"/>
    <w:rsid w:val="001C51A5"/>
    <w:rsid w:val="001C56A9"/>
    <w:rsid w:val="001C5BBE"/>
    <w:rsid w:val="001C5F3E"/>
    <w:rsid w:val="001C6041"/>
    <w:rsid w:val="001C6517"/>
    <w:rsid w:val="001C6701"/>
    <w:rsid w:val="001C6B3C"/>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8A4"/>
    <w:rsid w:val="001E09EB"/>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7CF5"/>
    <w:rsid w:val="00207F17"/>
    <w:rsid w:val="00210034"/>
    <w:rsid w:val="002118A8"/>
    <w:rsid w:val="00211D44"/>
    <w:rsid w:val="002123AD"/>
    <w:rsid w:val="00212801"/>
    <w:rsid w:val="0021286B"/>
    <w:rsid w:val="00212B61"/>
    <w:rsid w:val="002130BB"/>
    <w:rsid w:val="002131E8"/>
    <w:rsid w:val="00213441"/>
    <w:rsid w:val="00214965"/>
    <w:rsid w:val="00214BAA"/>
    <w:rsid w:val="002155F0"/>
    <w:rsid w:val="0021561C"/>
    <w:rsid w:val="00215990"/>
    <w:rsid w:val="00216521"/>
    <w:rsid w:val="00216B9B"/>
    <w:rsid w:val="0021740E"/>
    <w:rsid w:val="00217610"/>
    <w:rsid w:val="0021791F"/>
    <w:rsid w:val="00217CBA"/>
    <w:rsid w:val="00221AC5"/>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39D5"/>
    <w:rsid w:val="00234507"/>
    <w:rsid w:val="00234E71"/>
    <w:rsid w:val="00234E88"/>
    <w:rsid w:val="00236B83"/>
    <w:rsid w:val="0023770C"/>
    <w:rsid w:val="00237A0A"/>
    <w:rsid w:val="00237A68"/>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4782D"/>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291"/>
    <w:rsid w:val="00272988"/>
    <w:rsid w:val="00272E56"/>
    <w:rsid w:val="00273B79"/>
    <w:rsid w:val="002740BA"/>
    <w:rsid w:val="00274507"/>
    <w:rsid w:val="00274677"/>
    <w:rsid w:val="002748B0"/>
    <w:rsid w:val="00274990"/>
    <w:rsid w:val="00274C93"/>
    <w:rsid w:val="002759AD"/>
    <w:rsid w:val="00275A61"/>
    <w:rsid w:val="00275FA5"/>
    <w:rsid w:val="0027611D"/>
    <w:rsid w:val="00276518"/>
    <w:rsid w:val="00276D8E"/>
    <w:rsid w:val="002772DA"/>
    <w:rsid w:val="00277547"/>
    <w:rsid w:val="002775DC"/>
    <w:rsid w:val="002778FD"/>
    <w:rsid w:val="0028039B"/>
    <w:rsid w:val="002803EA"/>
    <w:rsid w:val="00280C83"/>
    <w:rsid w:val="00280F49"/>
    <w:rsid w:val="0028179B"/>
    <w:rsid w:val="002831A5"/>
    <w:rsid w:val="002833F8"/>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998"/>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37F9"/>
    <w:rsid w:val="002C41B3"/>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56B"/>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BFF"/>
    <w:rsid w:val="003D3277"/>
    <w:rsid w:val="003D3A8B"/>
    <w:rsid w:val="003D3F8A"/>
    <w:rsid w:val="003D40EE"/>
    <w:rsid w:val="003D45A7"/>
    <w:rsid w:val="003D4606"/>
    <w:rsid w:val="003D46E1"/>
    <w:rsid w:val="003D48AB"/>
    <w:rsid w:val="003D49C2"/>
    <w:rsid w:val="003D4C56"/>
    <w:rsid w:val="003D5278"/>
    <w:rsid w:val="003D58FF"/>
    <w:rsid w:val="003D5C9B"/>
    <w:rsid w:val="003D5D28"/>
    <w:rsid w:val="003D6015"/>
    <w:rsid w:val="003D64C1"/>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6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54B"/>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49D"/>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160"/>
    <w:rsid w:val="004F32FC"/>
    <w:rsid w:val="004F58F5"/>
    <w:rsid w:val="004F5FF9"/>
    <w:rsid w:val="004F6577"/>
    <w:rsid w:val="004F6BDE"/>
    <w:rsid w:val="004F7162"/>
    <w:rsid w:val="004F76EB"/>
    <w:rsid w:val="004F7FC5"/>
    <w:rsid w:val="0050067E"/>
    <w:rsid w:val="00500EEF"/>
    <w:rsid w:val="00500FF7"/>
    <w:rsid w:val="005010B5"/>
    <w:rsid w:val="00501B23"/>
    <w:rsid w:val="005033EF"/>
    <w:rsid w:val="005035B7"/>
    <w:rsid w:val="00504C50"/>
    <w:rsid w:val="00504F00"/>
    <w:rsid w:val="00505516"/>
    <w:rsid w:val="005059B5"/>
    <w:rsid w:val="005059F6"/>
    <w:rsid w:val="00505B3E"/>
    <w:rsid w:val="005073A4"/>
    <w:rsid w:val="00507558"/>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0A20"/>
    <w:rsid w:val="005218E2"/>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4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5EA4"/>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C0F"/>
    <w:rsid w:val="005B0EE9"/>
    <w:rsid w:val="005B1163"/>
    <w:rsid w:val="005B1743"/>
    <w:rsid w:val="005B190B"/>
    <w:rsid w:val="005B1CBC"/>
    <w:rsid w:val="005B1CF4"/>
    <w:rsid w:val="005B20FA"/>
    <w:rsid w:val="005B2973"/>
    <w:rsid w:val="005B2CAF"/>
    <w:rsid w:val="005B3261"/>
    <w:rsid w:val="005B36E6"/>
    <w:rsid w:val="005B43CA"/>
    <w:rsid w:val="005B4C12"/>
    <w:rsid w:val="005B683B"/>
    <w:rsid w:val="005B7350"/>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437"/>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FE2"/>
    <w:rsid w:val="00637658"/>
    <w:rsid w:val="006376FA"/>
    <w:rsid w:val="006378FD"/>
    <w:rsid w:val="00637AA4"/>
    <w:rsid w:val="00641180"/>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D19"/>
    <w:rsid w:val="00666FB8"/>
    <w:rsid w:val="00667624"/>
    <w:rsid w:val="00670A15"/>
    <w:rsid w:val="00670A46"/>
    <w:rsid w:val="0067139E"/>
    <w:rsid w:val="00671462"/>
    <w:rsid w:val="00671539"/>
    <w:rsid w:val="006715B6"/>
    <w:rsid w:val="0067207E"/>
    <w:rsid w:val="00672148"/>
    <w:rsid w:val="00672A79"/>
    <w:rsid w:val="00672EB7"/>
    <w:rsid w:val="006735C1"/>
    <w:rsid w:val="00673B84"/>
    <w:rsid w:val="00673D98"/>
    <w:rsid w:val="00674054"/>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89B"/>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50C4"/>
    <w:rsid w:val="00695CDD"/>
    <w:rsid w:val="00696168"/>
    <w:rsid w:val="00696374"/>
    <w:rsid w:val="006965FF"/>
    <w:rsid w:val="00697412"/>
    <w:rsid w:val="006A00E2"/>
    <w:rsid w:val="006A03FD"/>
    <w:rsid w:val="006A1BE4"/>
    <w:rsid w:val="006A296C"/>
    <w:rsid w:val="006A3171"/>
    <w:rsid w:val="006A39DE"/>
    <w:rsid w:val="006A3AB6"/>
    <w:rsid w:val="006A43A8"/>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083"/>
    <w:rsid w:val="0071343E"/>
    <w:rsid w:val="0071513A"/>
    <w:rsid w:val="00715472"/>
    <w:rsid w:val="0071579E"/>
    <w:rsid w:val="00715A59"/>
    <w:rsid w:val="00717EBA"/>
    <w:rsid w:val="00717F83"/>
    <w:rsid w:val="00720D03"/>
    <w:rsid w:val="00720DEF"/>
    <w:rsid w:val="00721500"/>
    <w:rsid w:val="007216A1"/>
    <w:rsid w:val="00722453"/>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46A7"/>
    <w:rsid w:val="007A4874"/>
    <w:rsid w:val="007A5D6A"/>
    <w:rsid w:val="007A678A"/>
    <w:rsid w:val="007A687C"/>
    <w:rsid w:val="007A6CD0"/>
    <w:rsid w:val="007A6E35"/>
    <w:rsid w:val="007A7161"/>
    <w:rsid w:val="007A7BAF"/>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10254"/>
    <w:rsid w:val="0081093A"/>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3E7"/>
    <w:rsid w:val="00831542"/>
    <w:rsid w:val="00831786"/>
    <w:rsid w:val="00832A24"/>
    <w:rsid w:val="00833622"/>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635C"/>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159"/>
    <w:rsid w:val="008C3B1A"/>
    <w:rsid w:val="008C3CBB"/>
    <w:rsid w:val="008C4810"/>
    <w:rsid w:val="008C4976"/>
    <w:rsid w:val="008C4A1C"/>
    <w:rsid w:val="008C4A6C"/>
    <w:rsid w:val="008C4B5B"/>
    <w:rsid w:val="008C5B6D"/>
    <w:rsid w:val="008C627E"/>
    <w:rsid w:val="008C6E3B"/>
    <w:rsid w:val="008C70CE"/>
    <w:rsid w:val="008C75B9"/>
    <w:rsid w:val="008C76BB"/>
    <w:rsid w:val="008C7F6C"/>
    <w:rsid w:val="008D096C"/>
    <w:rsid w:val="008D0E9E"/>
    <w:rsid w:val="008D12AB"/>
    <w:rsid w:val="008D1731"/>
    <w:rsid w:val="008D1C53"/>
    <w:rsid w:val="008D2281"/>
    <w:rsid w:val="008D267F"/>
    <w:rsid w:val="008D2892"/>
    <w:rsid w:val="008D2BD2"/>
    <w:rsid w:val="008D30C5"/>
    <w:rsid w:val="008D3362"/>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5E14"/>
    <w:rsid w:val="008E633E"/>
    <w:rsid w:val="008E652E"/>
    <w:rsid w:val="008E790F"/>
    <w:rsid w:val="008F018E"/>
    <w:rsid w:val="008F0998"/>
    <w:rsid w:val="008F0ECB"/>
    <w:rsid w:val="008F178E"/>
    <w:rsid w:val="008F19E2"/>
    <w:rsid w:val="008F1FFE"/>
    <w:rsid w:val="008F22F4"/>
    <w:rsid w:val="008F29EC"/>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269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788"/>
    <w:rsid w:val="00911939"/>
    <w:rsid w:val="00911D8C"/>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290"/>
    <w:rsid w:val="0094038A"/>
    <w:rsid w:val="009404FE"/>
    <w:rsid w:val="00941466"/>
    <w:rsid w:val="009417C0"/>
    <w:rsid w:val="00941AA9"/>
    <w:rsid w:val="00941F33"/>
    <w:rsid w:val="009424B9"/>
    <w:rsid w:val="00942962"/>
    <w:rsid w:val="00943F39"/>
    <w:rsid w:val="0094491C"/>
    <w:rsid w:val="00944B0A"/>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386D"/>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2B6"/>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7EC"/>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5E50"/>
    <w:rsid w:val="009F6C27"/>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C48"/>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086"/>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65F"/>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BE"/>
    <w:rsid w:val="00A64E4A"/>
    <w:rsid w:val="00A64ED0"/>
    <w:rsid w:val="00A64FD2"/>
    <w:rsid w:val="00A661F4"/>
    <w:rsid w:val="00A66A5B"/>
    <w:rsid w:val="00A66D14"/>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8D0"/>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54B"/>
    <w:rsid w:val="00AF589A"/>
    <w:rsid w:val="00AF6571"/>
    <w:rsid w:val="00AF6ACA"/>
    <w:rsid w:val="00AF7847"/>
    <w:rsid w:val="00AF7B8E"/>
    <w:rsid w:val="00AF7DDA"/>
    <w:rsid w:val="00AF7E6C"/>
    <w:rsid w:val="00AF7E7B"/>
    <w:rsid w:val="00B01299"/>
    <w:rsid w:val="00B0129C"/>
    <w:rsid w:val="00B0132E"/>
    <w:rsid w:val="00B01868"/>
    <w:rsid w:val="00B02A51"/>
    <w:rsid w:val="00B02B8B"/>
    <w:rsid w:val="00B03794"/>
    <w:rsid w:val="00B040CD"/>
    <w:rsid w:val="00B0431F"/>
    <w:rsid w:val="00B04D02"/>
    <w:rsid w:val="00B04D40"/>
    <w:rsid w:val="00B051F4"/>
    <w:rsid w:val="00B0579F"/>
    <w:rsid w:val="00B05C18"/>
    <w:rsid w:val="00B05DDD"/>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1D98"/>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6595"/>
    <w:rsid w:val="00B365B3"/>
    <w:rsid w:val="00B36A7B"/>
    <w:rsid w:val="00B37038"/>
    <w:rsid w:val="00B372F6"/>
    <w:rsid w:val="00B37EAC"/>
    <w:rsid w:val="00B40872"/>
    <w:rsid w:val="00B40FBF"/>
    <w:rsid w:val="00B415F0"/>
    <w:rsid w:val="00B416CF"/>
    <w:rsid w:val="00B4299C"/>
    <w:rsid w:val="00B439F0"/>
    <w:rsid w:val="00B43D01"/>
    <w:rsid w:val="00B44010"/>
    <w:rsid w:val="00B444A2"/>
    <w:rsid w:val="00B445AF"/>
    <w:rsid w:val="00B44F7C"/>
    <w:rsid w:val="00B45717"/>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3F5"/>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5DF0"/>
    <w:rsid w:val="00B966B6"/>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7D5"/>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257"/>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6114"/>
    <w:rsid w:val="00C37020"/>
    <w:rsid w:val="00C372B2"/>
    <w:rsid w:val="00C37C20"/>
    <w:rsid w:val="00C37D05"/>
    <w:rsid w:val="00C37D19"/>
    <w:rsid w:val="00C37E80"/>
    <w:rsid w:val="00C37F7D"/>
    <w:rsid w:val="00C40A8E"/>
    <w:rsid w:val="00C412B2"/>
    <w:rsid w:val="00C412B6"/>
    <w:rsid w:val="00C41B41"/>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46B"/>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5BA"/>
    <w:rsid w:val="00CA2988"/>
    <w:rsid w:val="00CA30FB"/>
    <w:rsid w:val="00CA3471"/>
    <w:rsid w:val="00CA34AE"/>
    <w:rsid w:val="00CA3972"/>
    <w:rsid w:val="00CA3AE0"/>
    <w:rsid w:val="00CA3FA0"/>
    <w:rsid w:val="00CA411C"/>
    <w:rsid w:val="00CA49F8"/>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9B6"/>
    <w:rsid w:val="00D82C3E"/>
    <w:rsid w:val="00D837FA"/>
    <w:rsid w:val="00D842BE"/>
    <w:rsid w:val="00D84B60"/>
    <w:rsid w:val="00D8563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5F52"/>
    <w:rsid w:val="00DB6CB4"/>
    <w:rsid w:val="00DB73FC"/>
    <w:rsid w:val="00DB7498"/>
    <w:rsid w:val="00DC0B24"/>
    <w:rsid w:val="00DC0E50"/>
    <w:rsid w:val="00DC1163"/>
    <w:rsid w:val="00DC16B7"/>
    <w:rsid w:val="00DC16CA"/>
    <w:rsid w:val="00DC1943"/>
    <w:rsid w:val="00DC1E1D"/>
    <w:rsid w:val="00DC24FD"/>
    <w:rsid w:val="00DC26AB"/>
    <w:rsid w:val="00DC2EDD"/>
    <w:rsid w:val="00DC43B9"/>
    <w:rsid w:val="00DC4F58"/>
    <w:rsid w:val="00DC53FC"/>
    <w:rsid w:val="00DC5529"/>
    <w:rsid w:val="00DC57E6"/>
    <w:rsid w:val="00DC5C8E"/>
    <w:rsid w:val="00DC6662"/>
    <w:rsid w:val="00DC666B"/>
    <w:rsid w:val="00DC7217"/>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C1F"/>
    <w:rsid w:val="00DE4132"/>
    <w:rsid w:val="00DE4868"/>
    <w:rsid w:val="00DE4DCE"/>
    <w:rsid w:val="00DE4FAB"/>
    <w:rsid w:val="00DE5568"/>
    <w:rsid w:val="00DE58CF"/>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6F28"/>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4AA"/>
    <w:rsid w:val="00E20CFB"/>
    <w:rsid w:val="00E21A05"/>
    <w:rsid w:val="00E223E9"/>
    <w:rsid w:val="00E22620"/>
    <w:rsid w:val="00E22EF4"/>
    <w:rsid w:val="00E230DE"/>
    <w:rsid w:val="00E2328A"/>
    <w:rsid w:val="00E23D40"/>
    <w:rsid w:val="00E240DD"/>
    <w:rsid w:val="00E248E0"/>
    <w:rsid w:val="00E24A18"/>
    <w:rsid w:val="00E24AE5"/>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3389"/>
    <w:rsid w:val="00E3488D"/>
    <w:rsid w:val="00E3561C"/>
    <w:rsid w:val="00E35E3C"/>
    <w:rsid w:val="00E35EB7"/>
    <w:rsid w:val="00E36627"/>
    <w:rsid w:val="00E37397"/>
    <w:rsid w:val="00E373A3"/>
    <w:rsid w:val="00E37498"/>
    <w:rsid w:val="00E401FD"/>
    <w:rsid w:val="00E431D4"/>
    <w:rsid w:val="00E43F21"/>
    <w:rsid w:val="00E44D57"/>
    <w:rsid w:val="00E44EF5"/>
    <w:rsid w:val="00E4682F"/>
    <w:rsid w:val="00E46840"/>
    <w:rsid w:val="00E47D60"/>
    <w:rsid w:val="00E50A6D"/>
    <w:rsid w:val="00E50CCE"/>
    <w:rsid w:val="00E50F69"/>
    <w:rsid w:val="00E51154"/>
    <w:rsid w:val="00E51A70"/>
    <w:rsid w:val="00E51FD2"/>
    <w:rsid w:val="00E5226E"/>
    <w:rsid w:val="00E52900"/>
    <w:rsid w:val="00E52F53"/>
    <w:rsid w:val="00E530A9"/>
    <w:rsid w:val="00E532BE"/>
    <w:rsid w:val="00E532FC"/>
    <w:rsid w:val="00E534FD"/>
    <w:rsid w:val="00E5377B"/>
    <w:rsid w:val="00E54C65"/>
    <w:rsid w:val="00E54D21"/>
    <w:rsid w:val="00E54F26"/>
    <w:rsid w:val="00E552DD"/>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170"/>
    <w:rsid w:val="00E83BE4"/>
    <w:rsid w:val="00E8429D"/>
    <w:rsid w:val="00E8551E"/>
    <w:rsid w:val="00E8563C"/>
    <w:rsid w:val="00E86A62"/>
    <w:rsid w:val="00E8722C"/>
    <w:rsid w:val="00E9006D"/>
    <w:rsid w:val="00E9066E"/>
    <w:rsid w:val="00E90B8D"/>
    <w:rsid w:val="00E90E15"/>
    <w:rsid w:val="00E90EE0"/>
    <w:rsid w:val="00E90FFB"/>
    <w:rsid w:val="00E91772"/>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58C"/>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6F03"/>
    <w:rsid w:val="00EC795E"/>
    <w:rsid w:val="00EC7D11"/>
    <w:rsid w:val="00ED0573"/>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E20"/>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4BF2"/>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4DD"/>
    <w:rsid w:val="00F55642"/>
    <w:rsid w:val="00F55864"/>
    <w:rsid w:val="00F55D49"/>
    <w:rsid w:val="00F56C2A"/>
    <w:rsid w:val="00F571EC"/>
    <w:rsid w:val="00F57681"/>
    <w:rsid w:val="00F603FC"/>
    <w:rsid w:val="00F60742"/>
    <w:rsid w:val="00F60BF0"/>
    <w:rsid w:val="00F61587"/>
    <w:rsid w:val="00F61F41"/>
    <w:rsid w:val="00F6209C"/>
    <w:rsid w:val="00F6215D"/>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C77"/>
    <w:rsid w:val="00F72D46"/>
    <w:rsid w:val="00F74459"/>
    <w:rsid w:val="00F749C4"/>
    <w:rsid w:val="00F77122"/>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E62"/>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C1DF17"/>
  <w15:chartTrackingRefBased/>
  <w15:docId w15:val="{827FBF84-98A9-471D-A0DB-3C3CE4D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5A5"/>
    <w:rPr>
      <w:rFonts w:ascii="Arial" w:hAnsi="Arial"/>
      <w:sz w:val="24"/>
      <w:szCs w:val="24"/>
    </w:rPr>
  </w:style>
  <w:style w:type="paragraph" w:styleId="Heading1">
    <w:name w:val="heading 1"/>
    <w:basedOn w:val="Normal"/>
    <w:next w:val="Normal"/>
    <w:link w:val="Heading1Char"/>
    <w:qFormat/>
    <w:rsid w:val="006325A5"/>
    <w:pPr>
      <w:keepNext/>
      <w:spacing w:before="240" w:after="60"/>
      <w:outlineLvl w:val="0"/>
    </w:pPr>
    <w:rPr>
      <w:rFonts w:cs="Arial"/>
      <w:b/>
      <w:bCs/>
      <w:kern w:val="32"/>
      <w:sz w:val="3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6325A5"/>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6325A5"/>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6325A5"/>
    <w:pPr>
      <w:tabs>
        <w:tab w:val="center" w:pos="4153"/>
        <w:tab w:val="right" w:pos="8306"/>
      </w:tabs>
    </w:pPr>
  </w:style>
  <w:style w:type="character" w:customStyle="1" w:styleId="Heading1Char">
    <w:name w:val="Heading 1 Char"/>
    <w:link w:val="Heading1"/>
    <w:rsid w:val="00CB31F4"/>
    <w:rPr>
      <w:rFonts w:ascii="Arial" w:hAnsi="Arial" w:cs="Arial"/>
      <w:b/>
      <w:bCs/>
      <w:kern w:val="32"/>
      <w:sz w:val="32"/>
      <w:szCs w:val="32"/>
      <w:lang w:val="en-GB" w:eastAsia="en-GB" w:bidi="ar-SA"/>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6325A5"/>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6325A5"/>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0726">
      <w:bodyDiv w:val="1"/>
      <w:marLeft w:val="0"/>
      <w:marRight w:val="0"/>
      <w:marTop w:val="0"/>
      <w:marBottom w:val="0"/>
      <w:divBdr>
        <w:top w:val="none" w:sz="0" w:space="0" w:color="auto"/>
        <w:left w:val="none" w:sz="0" w:space="0" w:color="auto"/>
        <w:bottom w:val="none" w:sz="0" w:space="0" w:color="auto"/>
        <w:right w:val="none" w:sz="0" w:space="0" w:color="auto"/>
      </w:divBdr>
    </w:div>
    <w:div w:id="1010790413">
      <w:bodyDiv w:val="1"/>
      <w:marLeft w:val="0"/>
      <w:marRight w:val="0"/>
      <w:marTop w:val="0"/>
      <w:marBottom w:val="0"/>
      <w:divBdr>
        <w:top w:val="none" w:sz="0" w:space="0" w:color="auto"/>
        <w:left w:val="none" w:sz="0" w:space="0" w:color="auto"/>
        <w:bottom w:val="none" w:sz="0" w:space="0" w:color="auto"/>
        <w:right w:val="none" w:sz="0" w:space="0" w:color="auto"/>
      </w:divBdr>
    </w:div>
    <w:div w:id="12762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6273</Words>
  <Characters>32571</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Independent station access agreement (single station or multiple stations)</vt:lpstr>
    </vt:vector>
  </TitlesOfParts>
  <Company>Office of Rail and Road</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(single station or multiple stations)</dc:title>
  <dc:subject/>
  <dc:creator>Office of Rail and Road</dc:creator>
  <cp:keywords/>
  <cp:lastModifiedBy>Angeriz-Santos, Paula</cp:lastModifiedBy>
  <cp:revision>3</cp:revision>
  <cp:lastPrinted>2010-03-29T15:50:00Z</cp:lastPrinted>
  <dcterms:created xsi:type="dcterms:W3CDTF">2021-09-17T08:09:00Z</dcterms:created>
  <dcterms:modified xsi:type="dcterms:W3CDTF">2021-09-17T08:09:00Z</dcterms:modified>
</cp:coreProperties>
</file>