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6CFE" w14:textId="77777777" w:rsidR="00131412" w:rsidRDefault="004278BC">
      <w:pPr>
        <w:autoSpaceDE w:val="0"/>
        <w:spacing w:before="19" w:after="0" w:line="260" w:lineRule="exact"/>
      </w:pPr>
      <w:r>
        <w:rPr>
          <w:noProof/>
          <w:lang w:val="en-US"/>
        </w:rPr>
        <w:drawing>
          <wp:anchor distT="0" distB="0" distL="114300" distR="114300" simplePos="0" relativeHeight="251659264" behindDoc="0" locked="0" layoutInCell="1" allowOverlap="1" wp14:anchorId="2114E33E" wp14:editId="30921EFA">
            <wp:simplePos x="0" y="0"/>
            <wp:positionH relativeFrom="page">
              <wp:posOffset>5277627</wp:posOffset>
            </wp:positionH>
            <wp:positionV relativeFrom="page">
              <wp:posOffset>381000</wp:posOffset>
            </wp:positionV>
            <wp:extent cx="1481048" cy="990308"/>
            <wp:effectExtent l="0" t="0" r="0" b="635"/>
            <wp:wrapNone/>
            <wp:docPr id="1" name="Pictur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3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1048" cy="990308"/>
                    </a:xfrm>
                    <a:prstGeom prst="rect">
                      <a:avLst/>
                    </a:prstGeom>
                    <a:noFill/>
                    <a:ln>
                      <a:noFill/>
                      <a:prstDash/>
                    </a:ln>
                  </pic:spPr>
                </pic:pic>
              </a:graphicData>
            </a:graphic>
            <wp14:sizeRelH relativeFrom="margin">
              <wp14:pctWidth>0</wp14:pctWidth>
            </wp14:sizeRelH>
          </wp:anchor>
        </w:drawing>
      </w:r>
    </w:p>
    <w:p w14:paraId="65C6FCC0" w14:textId="77777777" w:rsidR="00131412" w:rsidRPr="00152891" w:rsidRDefault="004278BC" w:rsidP="00152891">
      <w:pPr>
        <w:pStyle w:val="Title"/>
        <w:rPr>
          <w:rFonts w:ascii="Arial" w:hAnsi="Arial" w:cs="Arial"/>
          <w:color w:val="auto"/>
        </w:rPr>
      </w:pPr>
      <w:r w:rsidRPr="00152891">
        <w:rPr>
          <w:rFonts w:ascii="Arial" w:hAnsi="Arial" w:cs="Arial"/>
          <w:color w:val="auto"/>
          <w:shd w:val="clear" w:color="auto" w:fill="D3D3D3"/>
        </w:rPr>
        <w:t xml:space="preserve">Form   </w:t>
      </w:r>
      <w:r w:rsidRPr="00152891">
        <w:rPr>
          <w:rFonts w:ascii="Arial" w:hAnsi="Arial" w:cs="Arial"/>
          <w:b/>
          <w:bCs/>
          <w:color w:val="auto"/>
          <w:sz w:val="144"/>
          <w:szCs w:val="144"/>
          <w:shd w:val="clear" w:color="auto" w:fill="D3D3D3"/>
        </w:rPr>
        <w:t>F</w:t>
      </w:r>
    </w:p>
    <w:p w14:paraId="1DDB3F99" w14:textId="77777777" w:rsidR="00131412" w:rsidRPr="00D32A07" w:rsidRDefault="004278BC" w:rsidP="00D32A07">
      <w:pPr>
        <w:pStyle w:val="Heading1"/>
        <w:rPr>
          <w:rFonts w:ascii="Arial" w:hAnsi="Arial" w:cs="Arial"/>
          <w:b/>
          <w:color w:val="auto"/>
          <w:sz w:val="28"/>
          <w:szCs w:val="28"/>
        </w:rPr>
      </w:pPr>
      <w:r w:rsidRPr="00D32A07">
        <w:rPr>
          <w:rFonts w:ascii="Arial" w:hAnsi="Arial" w:cs="Arial"/>
          <w:b/>
          <w:color w:val="auto"/>
          <w:sz w:val="28"/>
          <w:szCs w:val="28"/>
        </w:rPr>
        <w:t>APPLICATION TO THE OFFICE OF RAIL AND ROAD FOR A FREIGHT TRACK ACCESS CONTRACT, OR AN AMENDMENT, UNDER SECTIONS 17-22A OF THE RAILWAYS ACT 1993</w:t>
      </w:r>
    </w:p>
    <w:p w14:paraId="7F238EFE" w14:textId="77777777" w:rsidR="00131412" w:rsidRDefault="004278BC">
      <w:pPr>
        <w:autoSpaceDE w:val="0"/>
        <w:spacing w:before="120" w:after="120" w:line="240" w:lineRule="auto"/>
        <w:ind w:right="-20"/>
      </w:pPr>
      <w:r>
        <w:rPr>
          <w:rFonts w:ascii="Arial" w:hAnsi="Arial" w:cs="Arial"/>
          <w:b/>
          <w:bCs/>
          <w:sz w:val="24"/>
          <w:szCs w:val="24"/>
        </w:rPr>
        <w:t>1. Introduction</w:t>
      </w:r>
    </w:p>
    <w:p w14:paraId="1231B23E" w14:textId="77777777" w:rsidR="00131412" w:rsidRDefault="004278BC">
      <w:pPr>
        <w:autoSpaceDE w:val="0"/>
        <w:spacing w:before="120" w:after="120" w:line="240" w:lineRule="auto"/>
        <w:ind w:right="-20"/>
        <w:rPr>
          <w:rFonts w:ascii="Arial" w:hAnsi="Arial" w:cs="Arial"/>
          <w:sz w:val="24"/>
          <w:szCs w:val="24"/>
        </w:rPr>
      </w:pPr>
      <w:r>
        <w:rPr>
          <w:rFonts w:ascii="Arial" w:hAnsi="Arial" w:cs="Arial"/>
          <w:sz w:val="24"/>
          <w:szCs w:val="24"/>
        </w:rPr>
        <w:t>Please use this form to apply to the Office of Rail and Road (ORR) for:</w:t>
      </w:r>
    </w:p>
    <w:p w14:paraId="178FB3B1" w14:textId="77777777" w:rsidR="00131412" w:rsidRDefault="004278BC" w:rsidP="00671056">
      <w:pPr>
        <w:pStyle w:val="ListParagraph"/>
        <w:numPr>
          <w:ilvl w:val="0"/>
          <w:numId w:val="1"/>
        </w:numPr>
        <w:spacing w:before="120" w:after="120" w:line="240" w:lineRule="auto"/>
        <w:ind w:left="113" w:firstLine="0"/>
      </w:pPr>
      <w:r>
        <w:rPr>
          <w:rFonts w:ascii="Arial" w:hAnsi="Arial" w:cs="Arial"/>
          <w:sz w:val="24"/>
          <w:szCs w:val="24"/>
        </w:rPr>
        <w:t xml:space="preserve">Directions under section 17 of </w:t>
      </w:r>
      <w:r>
        <w:rPr>
          <w:rFonts w:ascii="Arial" w:hAnsi="Arial" w:cs="Arial"/>
          <w:i/>
          <w:sz w:val="24"/>
          <w:szCs w:val="24"/>
        </w:rPr>
        <w:t>The Railways Act 1993</w:t>
      </w:r>
      <w:r>
        <w:rPr>
          <w:rFonts w:ascii="Arial" w:hAnsi="Arial" w:cs="Arial"/>
          <w:sz w:val="24"/>
          <w:szCs w:val="24"/>
        </w:rPr>
        <w:t xml:space="preserve"> (the Act) for a new track access contract. This is for companies who want to use Network Rail’s network where the parties are not able (for whatever reason) to reach agreement.</w:t>
      </w:r>
    </w:p>
    <w:p w14:paraId="7EED457E" w14:textId="77777777" w:rsidR="00131412" w:rsidRDefault="004278BC" w:rsidP="00671056">
      <w:pPr>
        <w:pStyle w:val="ListParagraph"/>
        <w:numPr>
          <w:ilvl w:val="0"/>
          <w:numId w:val="1"/>
        </w:numPr>
        <w:spacing w:before="120" w:after="120" w:line="240" w:lineRule="auto"/>
        <w:ind w:left="113" w:firstLine="0"/>
        <w:rPr>
          <w:rFonts w:ascii="Arial" w:hAnsi="Arial" w:cs="Arial"/>
          <w:sz w:val="24"/>
          <w:szCs w:val="24"/>
        </w:rPr>
      </w:pPr>
      <w:r>
        <w:rPr>
          <w:rFonts w:ascii="Arial" w:hAnsi="Arial" w:cs="Arial"/>
          <w:sz w:val="24"/>
          <w:szCs w:val="24"/>
        </w:rPr>
        <w:t>Approval for a new track access contract under section 18 of the Act. This is for use where terms have been agreed by the parties.</w:t>
      </w:r>
    </w:p>
    <w:p w14:paraId="6F8FFBD1" w14:textId="77777777" w:rsidR="00131412" w:rsidRDefault="004278BC" w:rsidP="00671056">
      <w:pPr>
        <w:pStyle w:val="ListParagraph"/>
        <w:numPr>
          <w:ilvl w:val="0"/>
          <w:numId w:val="1"/>
        </w:numPr>
        <w:autoSpaceDE w:val="0"/>
        <w:spacing w:before="120" w:after="120" w:line="240" w:lineRule="auto"/>
        <w:ind w:left="113" w:firstLine="0"/>
        <w:rPr>
          <w:rFonts w:ascii="Arial" w:hAnsi="Arial" w:cs="Arial"/>
          <w:sz w:val="24"/>
          <w:szCs w:val="24"/>
        </w:rPr>
      </w:pPr>
      <w:r>
        <w:rPr>
          <w:rFonts w:ascii="Arial" w:hAnsi="Arial" w:cs="Arial"/>
          <w:sz w:val="24"/>
          <w:szCs w:val="24"/>
        </w:rPr>
        <w:t>Approval of a proposed amendment to an existing track access contract, agreed by both parties, under section 22 of the Act.</w:t>
      </w:r>
    </w:p>
    <w:p w14:paraId="01BC6350" w14:textId="77777777" w:rsidR="00131412" w:rsidRDefault="004278BC" w:rsidP="00671056">
      <w:pPr>
        <w:pStyle w:val="ListParagraph"/>
        <w:numPr>
          <w:ilvl w:val="0"/>
          <w:numId w:val="1"/>
        </w:numPr>
        <w:autoSpaceDE w:val="0"/>
        <w:spacing w:before="120" w:after="120" w:line="240" w:lineRule="auto"/>
        <w:ind w:left="113" w:firstLine="0"/>
        <w:rPr>
          <w:rFonts w:ascii="Arial" w:hAnsi="Arial" w:cs="Arial"/>
          <w:sz w:val="24"/>
          <w:szCs w:val="24"/>
        </w:rPr>
      </w:pPr>
      <w:r>
        <w:rPr>
          <w:rFonts w:ascii="Arial" w:hAnsi="Arial" w:cs="Arial"/>
          <w:sz w:val="24"/>
          <w:szCs w:val="24"/>
        </w:rPr>
        <w:t>Directions under section 22A of the Act for an amendment to an existing track access contract. This is for someone seeking an amendment to an existing track access contract to permit more extensive use of the railway facility if the parties are not able, for whatever reason, to reach agreement.</w:t>
      </w:r>
    </w:p>
    <w:p w14:paraId="333A9435" w14:textId="77777777" w:rsidR="00131412" w:rsidRDefault="004278BC" w:rsidP="00671056">
      <w:pPr>
        <w:autoSpaceDE w:val="0"/>
        <w:spacing w:before="120" w:after="120" w:line="240" w:lineRule="auto"/>
        <w:rPr>
          <w:rFonts w:ascii="Arial" w:hAnsi="Arial" w:cs="Arial"/>
          <w:sz w:val="24"/>
          <w:szCs w:val="24"/>
        </w:rPr>
      </w:pPr>
      <w:r>
        <w:rPr>
          <w:rFonts w:ascii="Arial" w:hAnsi="Arial" w:cs="Arial"/>
          <w:sz w:val="24"/>
          <w:szCs w:val="24"/>
        </w:rPr>
        <w:t xml:space="preserve">Network Rail should normally take responsibility for the pre-application consultation, where the terms are agreed. Before a consultation is made, complete this form up to the end of section 7. You should fill in the rest of the form after the consultation and before applying to ORR. </w:t>
      </w:r>
    </w:p>
    <w:p w14:paraId="69548C2C" w14:textId="77777777" w:rsidR="00131412" w:rsidRDefault="004278BC" w:rsidP="00671056">
      <w:pPr>
        <w:autoSpaceDE w:val="0"/>
        <w:spacing w:before="120" w:after="120" w:line="240" w:lineRule="auto"/>
        <w:rPr>
          <w:rFonts w:ascii="Arial" w:hAnsi="Arial" w:cs="Arial"/>
          <w:sz w:val="24"/>
          <w:szCs w:val="24"/>
        </w:rPr>
      </w:pPr>
      <w:r>
        <w:rPr>
          <w:rFonts w:ascii="Arial" w:hAnsi="Arial" w:cs="Arial"/>
          <w:sz w:val="24"/>
          <w:szCs w:val="24"/>
        </w:rPr>
        <w:t>If, in the case of section 17 and 22A applications, the beneficiary and Network Rail have been unable to agree terms, the beneficiary should:</w:t>
      </w:r>
    </w:p>
    <w:p w14:paraId="6B92596F" w14:textId="77777777" w:rsidR="00131412" w:rsidRDefault="004278BC" w:rsidP="00671056">
      <w:pPr>
        <w:pStyle w:val="Default"/>
        <w:spacing w:before="120" w:after="120"/>
        <w:ind w:left="113"/>
      </w:pPr>
      <w:r>
        <w:t xml:space="preserve">(a) ask Network Rail to conduct a pre-application consultation in line with the code of practice; or </w:t>
      </w:r>
    </w:p>
    <w:p w14:paraId="687DF547" w14:textId="77777777" w:rsidR="00131412" w:rsidRDefault="004278BC" w:rsidP="00671056">
      <w:pPr>
        <w:pStyle w:val="Default"/>
        <w:spacing w:before="120" w:after="120"/>
        <w:ind w:left="113"/>
      </w:pPr>
      <w:r>
        <w:t xml:space="preserve">(b) conduct a pre-application consultation itself, in line with the code of practice; or </w:t>
      </w:r>
    </w:p>
    <w:p w14:paraId="43378BAB" w14:textId="77777777" w:rsidR="00131412" w:rsidRDefault="004278BC" w:rsidP="00671056">
      <w:pPr>
        <w:pStyle w:val="Default"/>
        <w:spacing w:before="120" w:after="120"/>
        <w:ind w:left="113"/>
      </w:pPr>
      <w:r>
        <w:t>(c) submit the application to ORR and ask ORR to conduct the consultation, in which case, please complete this form in full before submitting it to us.</w:t>
      </w:r>
    </w:p>
    <w:p w14:paraId="44F60805" w14:textId="77777777" w:rsidR="00131412" w:rsidRDefault="004278BC" w:rsidP="00671056">
      <w:pPr>
        <w:autoSpaceDE w:val="0"/>
        <w:spacing w:before="120" w:after="120" w:line="240" w:lineRule="auto"/>
      </w:pPr>
      <w:r>
        <w:rPr>
          <w:rFonts w:ascii="Arial" w:hAnsi="Arial" w:cs="Arial"/>
          <w:sz w:val="24"/>
          <w:szCs w:val="24"/>
        </w:rPr>
        <w:t xml:space="preserve">The form sets out ORR’s standard information requirements for considering applications. Our </w:t>
      </w:r>
      <w:hyperlink r:id="rId9" w:history="1">
        <w:r>
          <w:rPr>
            <w:rStyle w:val="Hyperlink"/>
            <w:rFonts w:ascii="Arial" w:hAnsi="Arial" w:cs="Arial"/>
            <w:sz w:val="24"/>
            <w:szCs w:val="24"/>
          </w:rPr>
          <w:t>track access guidance</w:t>
        </w:r>
      </w:hyperlink>
      <w:r>
        <w:rPr>
          <w:rFonts w:ascii="Arial" w:hAnsi="Arial" w:cs="Arial"/>
          <w:color w:val="000000"/>
          <w:sz w:val="24"/>
          <w:szCs w:val="24"/>
        </w:rPr>
        <w:t xml:space="preserve"> explains the process, </w:t>
      </w:r>
      <w:proofErr w:type="gramStart"/>
      <w:r>
        <w:rPr>
          <w:rFonts w:ascii="Arial" w:hAnsi="Arial" w:cs="Arial"/>
          <w:color w:val="000000"/>
          <w:sz w:val="24"/>
          <w:szCs w:val="24"/>
        </w:rPr>
        <w:t>timings</w:t>
      </w:r>
      <w:proofErr w:type="gramEnd"/>
      <w:r>
        <w:rPr>
          <w:rFonts w:ascii="Arial" w:hAnsi="Arial" w:cs="Arial"/>
          <w:color w:val="000000"/>
          <w:sz w:val="24"/>
          <w:szCs w:val="24"/>
        </w:rPr>
        <w:t xml:space="preserve"> and the issues we will consider. You should use our current </w:t>
      </w:r>
      <w:hyperlink r:id="rId10" w:history="1">
        <w:r>
          <w:rPr>
            <w:rStyle w:val="Hyperlink"/>
            <w:rFonts w:ascii="Arial" w:hAnsi="Arial" w:cs="Arial"/>
            <w:sz w:val="24"/>
            <w:szCs w:val="24"/>
          </w:rPr>
          <w:t>model freight track access contract</w:t>
        </w:r>
      </w:hyperlink>
      <w:r>
        <w:rPr>
          <w:rFonts w:ascii="Arial" w:hAnsi="Arial" w:cs="Arial"/>
          <w:color w:val="000000"/>
          <w:sz w:val="24"/>
          <w:szCs w:val="24"/>
        </w:rPr>
        <w:t xml:space="preserve"> as your starting point. Please read the guidance before completing the contract and this form.</w:t>
      </w:r>
    </w:p>
    <w:p w14:paraId="2D9E8D0C" w14:textId="77777777" w:rsidR="00131412" w:rsidRDefault="004278BC" w:rsidP="00671056">
      <w:pPr>
        <w:autoSpaceDE w:val="0"/>
        <w:spacing w:before="120" w:after="120" w:line="240" w:lineRule="auto"/>
      </w:pPr>
      <w:r>
        <w:rPr>
          <w:rFonts w:ascii="Arial" w:hAnsi="Arial" w:cs="Arial"/>
          <w:color w:val="000000"/>
          <w:sz w:val="24"/>
          <w:szCs w:val="24"/>
        </w:rPr>
        <w:t>We are happy to talk to you informally before you apply. Please contact us</w:t>
      </w:r>
      <w:r>
        <w:rPr>
          <w:rFonts w:ascii="Arial" w:hAnsi="Arial" w:cs="Arial"/>
          <w:color w:val="0000FF"/>
          <w:sz w:val="24"/>
          <w:szCs w:val="24"/>
        </w:rPr>
        <w:t xml:space="preserve"> </w:t>
      </w:r>
      <w:hyperlink r:id="rId11" w:history="1">
        <w:r>
          <w:rPr>
            <w:rFonts w:ascii="Arial" w:hAnsi="Arial" w:cs="Arial"/>
            <w:color w:val="0000FF"/>
            <w:sz w:val="24"/>
            <w:szCs w:val="24"/>
            <w:u w:val="single"/>
          </w:rPr>
          <w:t>here</w:t>
        </w:r>
        <w:r>
          <w:rPr>
            <w:rFonts w:ascii="Arial" w:hAnsi="Arial" w:cs="Arial"/>
            <w:color w:val="000000"/>
            <w:sz w:val="24"/>
            <w:szCs w:val="24"/>
          </w:rPr>
          <w:t>.</w:t>
        </w:r>
      </w:hyperlink>
      <w:r>
        <w:rPr>
          <w:rFonts w:ascii="Arial" w:hAnsi="Arial" w:cs="Arial"/>
          <w:color w:val="000000"/>
          <w:sz w:val="24"/>
          <w:szCs w:val="24"/>
        </w:rPr>
        <w:t xml:space="preserve"> You can download a copy of this form, and of our model track access contract, from our </w:t>
      </w:r>
      <w:hyperlink r:id="rId12" w:history="1">
        <w:r>
          <w:rPr>
            <w:rStyle w:val="Hyperlink"/>
            <w:rFonts w:ascii="Arial" w:hAnsi="Arial" w:cs="Arial"/>
            <w:sz w:val="24"/>
            <w:szCs w:val="24"/>
          </w:rPr>
          <w:t>website</w:t>
        </w:r>
      </w:hyperlink>
      <w:r>
        <w:rPr>
          <w:rFonts w:ascii="Arial" w:hAnsi="Arial" w:cs="Arial"/>
          <w:color w:val="000000"/>
          <w:sz w:val="24"/>
          <w:szCs w:val="24"/>
        </w:rPr>
        <w:t>.</w:t>
      </w:r>
    </w:p>
    <w:p w14:paraId="3695C80C" w14:textId="77777777" w:rsidR="00701ACB" w:rsidRDefault="00701ACB" w:rsidP="00671056">
      <w:pPr>
        <w:sectPr w:rsidR="00701ACB">
          <w:footerReference w:type="default" r:id="rId13"/>
          <w:pgSz w:w="11920" w:h="16840"/>
          <w:pgMar w:top="320" w:right="106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B28412A" w14:textId="77777777" w:rsidR="00131412" w:rsidRDefault="004278BC" w:rsidP="00671056">
      <w:pPr>
        <w:autoSpaceDE w:val="0"/>
        <w:spacing w:before="120" w:after="120" w:line="240" w:lineRule="auto"/>
      </w:pPr>
      <w:r>
        <w:rPr>
          <w:rFonts w:ascii="Arial" w:hAnsi="Arial" w:cs="Arial"/>
          <w:sz w:val="24"/>
          <w:szCs w:val="24"/>
        </w:rPr>
        <w:t>You may also use and adapt this form to apply to use railway facilities other than those of Network Rail. D</w:t>
      </w:r>
      <w:r>
        <w:rPr>
          <w:rFonts w:ascii="Arial" w:hAnsi="Arial" w:cs="Arial"/>
          <w:bCs/>
          <w:color w:val="000000"/>
          <w:sz w:val="24"/>
          <w:szCs w:val="24"/>
        </w:rPr>
        <w:t xml:space="preserve">o not use this form for HS1, for which a separate form is available on our </w:t>
      </w:r>
      <w:hyperlink r:id="rId14" w:history="1">
        <w:r>
          <w:rPr>
            <w:rStyle w:val="Hyperlink"/>
            <w:rFonts w:ascii="Arial" w:hAnsi="Arial" w:cs="Arial"/>
            <w:bCs/>
            <w:sz w:val="24"/>
            <w:szCs w:val="24"/>
          </w:rPr>
          <w:t>website</w:t>
        </w:r>
      </w:hyperlink>
      <w:r>
        <w:rPr>
          <w:rFonts w:ascii="Arial" w:hAnsi="Arial" w:cs="Arial"/>
          <w:bCs/>
          <w:color w:val="000000"/>
          <w:sz w:val="24"/>
          <w:szCs w:val="24"/>
        </w:rPr>
        <w:t>.</w:t>
      </w:r>
    </w:p>
    <w:p w14:paraId="4258A2B4" w14:textId="77777777" w:rsidR="00131412" w:rsidRDefault="00131412">
      <w:pPr>
        <w:rPr>
          <w:rFonts w:ascii="Arial" w:hAnsi="Arial" w:cs="Arial"/>
          <w:b/>
          <w:bCs/>
          <w:color w:val="000000"/>
          <w:sz w:val="24"/>
          <w:szCs w:val="24"/>
        </w:rPr>
      </w:pPr>
    </w:p>
    <w:p w14:paraId="5D66A0F1" w14:textId="77777777" w:rsidR="00131412" w:rsidRDefault="00131412">
      <w:pPr>
        <w:autoSpaceDE w:val="0"/>
        <w:spacing w:before="29" w:after="0" w:line="240" w:lineRule="auto"/>
        <w:ind w:left="120" w:right="-20"/>
        <w:rPr>
          <w:rFonts w:ascii="Arial" w:hAnsi="Arial" w:cs="Arial"/>
          <w:b/>
          <w:bCs/>
          <w:color w:val="000000"/>
          <w:sz w:val="24"/>
          <w:szCs w:val="24"/>
        </w:rPr>
      </w:pPr>
    </w:p>
    <w:p w14:paraId="45391751" w14:textId="77777777" w:rsidR="00671056" w:rsidRDefault="00671056" w:rsidP="00671056">
      <w:pPr>
        <w:autoSpaceDE w:val="0"/>
        <w:spacing w:before="29" w:after="0" w:line="240" w:lineRule="auto"/>
        <w:ind w:right="-20"/>
        <w:rPr>
          <w:rFonts w:ascii="Arial" w:hAnsi="Arial" w:cs="Arial"/>
          <w:b/>
          <w:bCs/>
          <w:color w:val="000000"/>
          <w:sz w:val="24"/>
          <w:szCs w:val="24"/>
        </w:rPr>
      </w:pPr>
    </w:p>
    <w:p w14:paraId="3A404921" w14:textId="77777777" w:rsidR="00131412" w:rsidRDefault="004278BC" w:rsidP="00671056">
      <w:pPr>
        <w:autoSpaceDE w:val="0"/>
        <w:spacing w:before="29" w:after="0" w:line="240" w:lineRule="auto"/>
        <w:ind w:right="-20"/>
      </w:pPr>
      <w:r>
        <w:rPr>
          <w:rFonts w:ascii="Arial" w:hAnsi="Arial" w:cs="Arial"/>
          <w:b/>
          <w:bCs/>
          <w:color w:val="000000"/>
          <w:sz w:val="24"/>
          <w:szCs w:val="24"/>
        </w:rPr>
        <w:t>2. The application</w:t>
      </w:r>
    </w:p>
    <w:p w14:paraId="4F425480" w14:textId="77777777" w:rsidR="00131412" w:rsidRDefault="00131412" w:rsidP="00671056">
      <w:pPr>
        <w:autoSpaceDE w:val="0"/>
        <w:spacing w:before="9" w:after="0" w:line="110" w:lineRule="exact"/>
        <w:rPr>
          <w:rFonts w:ascii="Arial" w:hAnsi="Arial" w:cs="Arial"/>
          <w:color w:val="000000"/>
          <w:sz w:val="24"/>
          <w:szCs w:val="24"/>
        </w:rPr>
      </w:pPr>
    </w:p>
    <w:p w14:paraId="3EB0805A" w14:textId="77777777" w:rsidR="00131412" w:rsidRDefault="004278BC" w:rsidP="00671056">
      <w:pPr>
        <w:autoSpaceDE w:val="0"/>
        <w:spacing w:after="0" w:line="240" w:lineRule="auto"/>
      </w:pPr>
      <w:r>
        <w:rPr>
          <w:rFonts w:ascii="Arial" w:hAnsi="Arial" w:cs="Arial"/>
          <w:b/>
          <w:bCs/>
          <w:color w:val="000000"/>
          <w:sz w:val="24"/>
          <w:szCs w:val="24"/>
        </w:rPr>
        <w:t xml:space="preserve">2.1 Title of contract or supplemental agreement </w:t>
      </w:r>
      <w:r>
        <w:rPr>
          <w:rFonts w:ascii="Arial" w:hAnsi="Arial" w:cs="Arial"/>
          <w:i/>
          <w:iCs/>
          <w:color w:val="000000"/>
          <w:sz w:val="24"/>
          <w:szCs w:val="24"/>
        </w:rPr>
        <w:t>(please also include the section of the Act under which you are applying):</w:t>
      </w:r>
    </w:p>
    <w:p w14:paraId="1438CBF9" w14:textId="77777777" w:rsidR="00131412" w:rsidRDefault="00131412">
      <w:pPr>
        <w:autoSpaceDE w:val="0"/>
        <w:spacing w:after="0" w:line="240" w:lineRule="auto"/>
        <w:ind w:left="120" w:right="-20"/>
        <w:rPr>
          <w:rFonts w:ascii="Arial" w:hAnsi="Arial" w:cs="Arial"/>
          <w:color w:val="000000"/>
          <w:sz w:val="24"/>
          <w:szCs w:val="24"/>
        </w:rPr>
      </w:pP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4815F484"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C9AD" w14:textId="77777777" w:rsidR="00131412" w:rsidRDefault="00131412">
            <w:pPr>
              <w:autoSpaceDE w:val="0"/>
              <w:spacing w:after="0" w:line="240" w:lineRule="auto"/>
              <w:ind w:right="-20"/>
              <w:rPr>
                <w:rFonts w:ascii="Arial" w:hAnsi="Arial" w:cs="Arial"/>
                <w:color w:val="000000"/>
                <w:sz w:val="24"/>
                <w:szCs w:val="24"/>
              </w:rPr>
            </w:pPr>
          </w:p>
          <w:p w14:paraId="2D46D0DC" w14:textId="77777777" w:rsidR="00131412" w:rsidRDefault="00131412">
            <w:pPr>
              <w:autoSpaceDE w:val="0"/>
              <w:spacing w:after="0" w:line="240" w:lineRule="auto"/>
              <w:ind w:right="-20"/>
              <w:rPr>
                <w:rFonts w:ascii="Arial" w:hAnsi="Arial" w:cs="Arial"/>
                <w:color w:val="000000"/>
                <w:sz w:val="24"/>
                <w:szCs w:val="24"/>
              </w:rPr>
            </w:pPr>
          </w:p>
          <w:p w14:paraId="10C747B0" w14:textId="77777777" w:rsidR="009A4FA2" w:rsidRDefault="009A4FA2">
            <w:pPr>
              <w:autoSpaceDE w:val="0"/>
              <w:spacing w:after="0" w:line="240" w:lineRule="auto"/>
              <w:ind w:right="-20"/>
              <w:rPr>
                <w:rFonts w:ascii="Arial" w:hAnsi="Arial" w:cs="Arial"/>
                <w:color w:val="000000"/>
                <w:sz w:val="24"/>
                <w:szCs w:val="24"/>
              </w:rPr>
            </w:pPr>
          </w:p>
        </w:tc>
      </w:tr>
    </w:tbl>
    <w:p w14:paraId="0D525408" w14:textId="77777777" w:rsidR="00131412" w:rsidRDefault="00131412">
      <w:pPr>
        <w:autoSpaceDE w:val="0"/>
        <w:spacing w:after="0" w:line="200" w:lineRule="exact"/>
        <w:rPr>
          <w:rFonts w:ascii="Arial" w:hAnsi="Arial" w:cs="Arial"/>
          <w:color w:val="000000"/>
          <w:sz w:val="24"/>
          <w:szCs w:val="24"/>
        </w:rPr>
      </w:pPr>
    </w:p>
    <w:p w14:paraId="2A6E75D9" w14:textId="77777777" w:rsidR="00131412" w:rsidRDefault="004278BC" w:rsidP="00671056">
      <w:pPr>
        <w:autoSpaceDE w:val="0"/>
        <w:spacing w:before="34" w:after="0" w:line="240" w:lineRule="auto"/>
        <w:ind w:right="-23"/>
      </w:pPr>
      <w:r>
        <w:rPr>
          <w:rFonts w:ascii="Arial" w:hAnsi="Arial" w:cs="Arial"/>
          <w:b/>
          <w:bCs/>
          <w:color w:val="000000"/>
          <w:sz w:val="24"/>
          <w:szCs w:val="24"/>
        </w:rPr>
        <w:t xml:space="preserve">2.2 Contact details </w:t>
      </w:r>
      <w:r>
        <w:rPr>
          <w:rFonts w:ascii="Arial" w:hAnsi="Arial" w:cs="Arial"/>
          <w:i/>
          <w:iCs/>
          <w:color w:val="000000"/>
          <w:sz w:val="24"/>
          <w:szCs w:val="24"/>
        </w:rPr>
        <w:t>(Company and named individual for queries)</w:t>
      </w:r>
      <w:r>
        <w:rPr>
          <w:rFonts w:ascii="Arial" w:hAnsi="Arial" w:cs="Arial"/>
          <w:color w:val="000000"/>
          <w:sz w:val="24"/>
          <w:szCs w:val="24"/>
        </w:rPr>
        <w:t>:</w:t>
      </w:r>
    </w:p>
    <w:p w14:paraId="6AABCF7C" w14:textId="77777777" w:rsidR="00131412" w:rsidRDefault="00131412">
      <w:pPr>
        <w:autoSpaceDE w:val="0"/>
        <w:spacing w:after="0" w:line="200" w:lineRule="exact"/>
        <w:rPr>
          <w:rFonts w:ascii="Arial" w:hAnsi="Arial" w:cs="Arial"/>
          <w:color w:val="000000"/>
          <w:sz w:val="24"/>
          <w:szCs w:val="24"/>
        </w:rPr>
      </w:pPr>
    </w:p>
    <w:tbl>
      <w:tblPr>
        <w:tblW w:w="9368" w:type="dxa"/>
        <w:tblInd w:w="108" w:type="dxa"/>
        <w:tblCellMar>
          <w:left w:w="10" w:type="dxa"/>
          <w:right w:w="10" w:type="dxa"/>
        </w:tblCellMar>
        <w:tblLook w:val="04A0" w:firstRow="1" w:lastRow="0" w:firstColumn="1" w:lastColumn="0" w:noHBand="0" w:noVBand="1"/>
      </w:tblPr>
      <w:tblGrid>
        <w:gridCol w:w="4630"/>
        <w:gridCol w:w="4738"/>
      </w:tblGrid>
      <w:tr w:rsidR="00131412" w14:paraId="0AE76C6A" w14:textId="77777777">
        <w:tc>
          <w:tcPr>
            <w:tcW w:w="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B717" w14:textId="77777777" w:rsidR="00131412" w:rsidRDefault="004278BC">
            <w:pPr>
              <w:autoSpaceDE w:val="0"/>
              <w:spacing w:after="0" w:line="360" w:lineRule="auto"/>
              <w:ind w:right="-20"/>
            </w:pPr>
            <w:r>
              <w:rPr>
                <w:rFonts w:ascii="Arial" w:hAnsi="Arial" w:cs="Arial"/>
                <w:color w:val="000000"/>
                <w:sz w:val="24"/>
                <w:szCs w:val="24"/>
                <w:u w:val="single"/>
              </w:rPr>
              <w:t>Facility Owner</w:t>
            </w:r>
          </w:p>
          <w:p w14:paraId="2CD3CE8A" w14:textId="77777777"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Company:</w:t>
            </w:r>
          </w:p>
          <w:p w14:paraId="54A74E29" w14:textId="77777777" w:rsidR="00131412" w:rsidRDefault="00131412">
            <w:pPr>
              <w:autoSpaceDE w:val="0"/>
              <w:spacing w:after="0" w:line="360" w:lineRule="auto"/>
              <w:ind w:right="38"/>
              <w:rPr>
                <w:rFonts w:ascii="Arial" w:hAnsi="Arial" w:cs="Arial"/>
                <w:color w:val="000000"/>
                <w:sz w:val="24"/>
                <w:szCs w:val="24"/>
              </w:rPr>
            </w:pPr>
          </w:p>
          <w:p w14:paraId="316E666B" w14:textId="77777777" w:rsidR="00131412" w:rsidRDefault="004278BC">
            <w:pPr>
              <w:autoSpaceDE w:val="0"/>
              <w:spacing w:after="0" w:line="360" w:lineRule="auto"/>
              <w:ind w:right="38"/>
              <w:rPr>
                <w:rFonts w:ascii="Arial" w:hAnsi="Arial" w:cs="Arial"/>
                <w:color w:val="000000"/>
                <w:sz w:val="24"/>
                <w:szCs w:val="24"/>
              </w:rPr>
            </w:pPr>
            <w:r>
              <w:rPr>
                <w:rFonts w:ascii="Arial" w:hAnsi="Arial" w:cs="Arial"/>
                <w:color w:val="000000"/>
                <w:sz w:val="24"/>
                <w:szCs w:val="24"/>
              </w:rPr>
              <w:t xml:space="preserve">Contact individual: </w:t>
            </w:r>
          </w:p>
          <w:p w14:paraId="735BE372" w14:textId="77777777" w:rsidR="00131412" w:rsidRDefault="004278BC">
            <w:pPr>
              <w:autoSpaceDE w:val="0"/>
              <w:spacing w:after="0" w:line="360" w:lineRule="auto"/>
              <w:ind w:right="38"/>
              <w:rPr>
                <w:rFonts w:ascii="Arial" w:hAnsi="Arial" w:cs="Arial"/>
                <w:color w:val="000000"/>
                <w:sz w:val="24"/>
                <w:szCs w:val="24"/>
              </w:rPr>
            </w:pPr>
            <w:r>
              <w:rPr>
                <w:rFonts w:ascii="Arial" w:hAnsi="Arial" w:cs="Arial"/>
                <w:color w:val="000000"/>
                <w:sz w:val="24"/>
                <w:szCs w:val="24"/>
              </w:rPr>
              <w:t>Job title:</w:t>
            </w:r>
          </w:p>
          <w:p w14:paraId="27317EAE" w14:textId="77777777" w:rsidR="00131412" w:rsidRDefault="004278BC">
            <w:pPr>
              <w:autoSpaceDE w:val="0"/>
              <w:spacing w:after="0" w:line="360" w:lineRule="auto"/>
              <w:ind w:right="-51"/>
              <w:rPr>
                <w:rFonts w:ascii="Arial" w:hAnsi="Arial" w:cs="Arial"/>
                <w:color w:val="000000"/>
                <w:sz w:val="24"/>
                <w:szCs w:val="24"/>
              </w:rPr>
            </w:pPr>
            <w:r>
              <w:rPr>
                <w:rFonts w:ascii="Arial" w:hAnsi="Arial" w:cs="Arial"/>
                <w:color w:val="000000"/>
                <w:sz w:val="24"/>
                <w:szCs w:val="24"/>
              </w:rPr>
              <w:t xml:space="preserve">Telephone number: </w:t>
            </w:r>
          </w:p>
          <w:p w14:paraId="30D5B333" w14:textId="77777777"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E-mail address:</w:t>
            </w:r>
          </w:p>
          <w:p w14:paraId="11488B24" w14:textId="77777777"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Address:</w:t>
            </w:r>
          </w:p>
          <w:p w14:paraId="270E8EDD" w14:textId="77777777" w:rsidR="00131412" w:rsidRDefault="00131412">
            <w:pPr>
              <w:autoSpaceDE w:val="0"/>
              <w:spacing w:after="0" w:line="360" w:lineRule="auto"/>
              <w:rPr>
                <w:rFonts w:ascii="Arial" w:hAnsi="Arial" w:cs="Arial"/>
                <w:color w:val="000000"/>
                <w:sz w:val="24"/>
                <w:szCs w:val="24"/>
              </w:rPr>
            </w:pPr>
          </w:p>
          <w:p w14:paraId="748B8342" w14:textId="77777777" w:rsidR="00131412" w:rsidRDefault="00131412">
            <w:pPr>
              <w:autoSpaceDE w:val="0"/>
              <w:spacing w:after="0" w:line="360" w:lineRule="auto"/>
              <w:rPr>
                <w:rFonts w:ascii="Arial" w:hAnsi="Arial" w:cs="Arial"/>
                <w:color w:val="000000"/>
                <w:sz w:val="24"/>
                <w:szCs w:val="24"/>
              </w:rPr>
            </w:pPr>
          </w:p>
          <w:p w14:paraId="2737660D" w14:textId="77777777" w:rsidR="00131412" w:rsidRDefault="00131412">
            <w:pPr>
              <w:autoSpaceDE w:val="0"/>
              <w:spacing w:after="0" w:line="360" w:lineRule="auto"/>
              <w:rPr>
                <w:rFonts w:ascii="Arial" w:hAnsi="Arial" w:cs="Arial"/>
                <w:color w:val="000000"/>
                <w:sz w:val="24"/>
                <w:szCs w:val="24"/>
              </w:rPr>
            </w:pPr>
          </w:p>
          <w:p w14:paraId="1352C9EE" w14:textId="77777777" w:rsidR="00131412" w:rsidRDefault="00131412">
            <w:pPr>
              <w:autoSpaceDE w:val="0"/>
              <w:spacing w:after="0" w:line="360" w:lineRule="auto"/>
              <w:rPr>
                <w:rFonts w:ascii="Arial" w:hAnsi="Arial" w:cs="Arial"/>
                <w:color w:val="000000"/>
                <w:sz w:val="24"/>
                <w:szCs w:val="24"/>
              </w:rPr>
            </w:pP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4B1" w14:textId="77777777" w:rsidR="00131412" w:rsidRDefault="004278BC">
            <w:pPr>
              <w:autoSpaceDE w:val="0"/>
              <w:spacing w:after="0" w:line="360" w:lineRule="auto"/>
              <w:ind w:right="-20"/>
            </w:pPr>
            <w:r>
              <w:rPr>
                <w:rFonts w:ascii="Arial" w:hAnsi="Arial" w:cs="Arial"/>
                <w:color w:val="000000"/>
                <w:sz w:val="24"/>
                <w:szCs w:val="24"/>
                <w:u w:val="single"/>
              </w:rPr>
              <w:t>Beneficiary</w:t>
            </w:r>
          </w:p>
          <w:p w14:paraId="6D9EA435" w14:textId="77777777"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Company:</w:t>
            </w:r>
          </w:p>
          <w:p w14:paraId="7A0E7365" w14:textId="77777777" w:rsidR="00131412" w:rsidRDefault="004278BC">
            <w:pPr>
              <w:autoSpaceDE w:val="0"/>
              <w:spacing w:after="0" w:line="360" w:lineRule="auto"/>
              <w:ind w:right="37"/>
              <w:rPr>
                <w:rFonts w:ascii="Arial" w:hAnsi="Arial" w:cs="Arial"/>
                <w:color w:val="000000"/>
                <w:sz w:val="24"/>
                <w:szCs w:val="24"/>
              </w:rPr>
            </w:pPr>
            <w:r>
              <w:rPr>
                <w:rFonts w:ascii="Arial" w:hAnsi="Arial" w:cs="Arial"/>
                <w:color w:val="000000"/>
                <w:sz w:val="24"/>
                <w:szCs w:val="24"/>
              </w:rPr>
              <w:br/>
              <w:t xml:space="preserve">Contact individual: </w:t>
            </w:r>
          </w:p>
          <w:p w14:paraId="176DEA7F" w14:textId="77777777" w:rsidR="00131412" w:rsidRDefault="004278BC">
            <w:pPr>
              <w:autoSpaceDE w:val="0"/>
              <w:spacing w:after="0" w:line="360" w:lineRule="auto"/>
              <w:ind w:right="37"/>
              <w:rPr>
                <w:rFonts w:ascii="Arial" w:hAnsi="Arial" w:cs="Arial"/>
                <w:color w:val="000000"/>
                <w:sz w:val="24"/>
                <w:szCs w:val="24"/>
              </w:rPr>
            </w:pPr>
            <w:r>
              <w:rPr>
                <w:rFonts w:ascii="Arial" w:hAnsi="Arial" w:cs="Arial"/>
                <w:color w:val="000000"/>
                <w:sz w:val="24"/>
                <w:szCs w:val="24"/>
              </w:rPr>
              <w:t>Job title:</w:t>
            </w:r>
          </w:p>
          <w:p w14:paraId="6EC9C6E7" w14:textId="77777777" w:rsidR="00131412" w:rsidRDefault="004278BC">
            <w:pPr>
              <w:autoSpaceDE w:val="0"/>
              <w:spacing w:after="0" w:line="360" w:lineRule="auto"/>
              <w:ind w:right="-51"/>
              <w:rPr>
                <w:rFonts w:ascii="Arial" w:hAnsi="Arial" w:cs="Arial"/>
                <w:color w:val="000000"/>
                <w:sz w:val="24"/>
                <w:szCs w:val="24"/>
              </w:rPr>
            </w:pPr>
            <w:r>
              <w:rPr>
                <w:rFonts w:ascii="Arial" w:hAnsi="Arial" w:cs="Arial"/>
                <w:color w:val="000000"/>
                <w:sz w:val="24"/>
                <w:szCs w:val="24"/>
              </w:rPr>
              <w:t xml:space="preserve">Telephone number: </w:t>
            </w:r>
          </w:p>
          <w:p w14:paraId="4DE071AC" w14:textId="77777777"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E-mail address:</w:t>
            </w:r>
          </w:p>
          <w:p w14:paraId="3675A0BD" w14:textId="77777777" w:rsidR="00131412" w:rsidRDefault="004278BC">
            <w:pPr>
              <w:autoSpaceDE w:val="0"/>
              <w:spacing w:after="0" w:line="360" w:lineRule="auto"/>
              <w:ind w:right="-20"/>
              <w:rPr>
                <w:rFonts w:ascii="Arial" w:hAnsi="Arial" w:cs="Arial"/>
                <w:color w:val="000000"/>
                <w:sz w:val="24"/>
                <w:szCs w:val="24"/>
              </w:rPr>
            </w:pPr>
            <w:r>
              <w:rPr>
                <w:rFonts w:ascii="Arial" w:hAnsi="Arial" w:cs="Arial"/>
                <w:color w:val="000000"/>
                <w:sz w:val="24"/>
                <w:szCs w:val="24"/>
              </w:rPr>
              <w:t>Address:</w:t>
            </w:r>
          </w:p>
          <w:p w14:paraId="59A4308D" w14:textId="77777777" w:rsidR="00131412" w:rsidRDefault="00131412">
            <w:pPr>
              <w:autoSpaceDE w:val="0"/>
              <w:spacing w:after="0" w:line="360" w:lineRule="auto"/>
              <w:ind w:right="-20"/>
              <w:rPr>
                <w:rFonts w:ascii="Arial" w:hAnsi="Arial" w:cs="Arial"/>
                <w:color w:val="000000"/>
                <w:sz w:val="24"/>
                <w:szCs w:val="24"/>
              </w:rPr>
            </w:pPr>
          </w:p>
        </w:tc>
      </w:tr>
    </w:tbl>
    <w:p w14:paraId="6B36D427" w14:textId="77777777" w:rsidR="00131412" w:rsidRDefault="00131412">
      <w:pPr>
        <w:autoSpaceDE w:val="0"/>
        <w:spacing w:after="0" w:line="200" w:lineRule="exact"/>
        <w:rPr>
          <w:rFonts w:ascii="Arial" w:hAnsi="Arial" w:cs="Arial"/>
          <w:color w:val="000000"/>
          <w:sz w:val="24"/>
          <w:szCs w:val="24"/>
        </w:rPr>
      </w:pPr>
    </w:p>
    <w:p w14:paraId="3175DE78" w14:textId="77777777" w:rsidR="00131412" w:rsidRDefault="004278BC" w:rsidP="00671056">
      <w:pPr>
        <w:autoSpaceDE w:val="0"/>
        <w:spacing w:before="120" w:after="120" w:line="240" w:lineRule="auto"/>
      </w:pPr>
      <w:r>
        <w:rPr>
          <w:rFonts w:ascii="Arial" w:hAnsi="Arial" w:cs="Arial"/>
          <w:b/>
          <w:bCs/>
          <w:color w:val="000000"/>
          <w:sz w:val="24"/>
          <w:szCs w:val="24"/>
        </w:rPr>
        <w:t xml:space="preserve">2.3 Licence and railway safety certificate: </w:t>
      </w:r>
      <w:r>
        <w:rPr>
          <w:rFonts w:ascii="Arial" w:hAnsi="Arial" w:cs="Arial"/>
          <w:color w:val="000000"/>
          <w:sz w:val="24"/>
          <w:szCs w:val="24"/>
        </w:rPr>
        <w:t>please state whether you intend to operate the services yourself or have them operated on your behalf.</w:t>
      </w: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4D7B4FCA"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476A4" w14:textId="77777777" w:rsidR="00131412" w:rsidRDefault="00131412">
            <w:pPr>
              <w:autoSpaceDE w:val="0"/>
              <w:spacing w:before="34" w:after="0" w:line="240" w:lineRule="auto"/>
              <w:ind w:right="161"/>
              <w:rPr>
                <w:rFonts w:ascii="Arial" w:hAnsi="Arial" w:cs="Arial"/>
                <w:color w:val="000000"/>
                <w:sz w:val="24"/>
                <w:szCs w:val="24"/>
              </w:rPr>
            </w:pPr>
          </w:p>
          <w:p w14:paraId="04A82B47" w14:textId="77777777" w:rsidR="00131412" w:rsidRDefault="00131412">
            <w:pPr>
              <w:autoSpaceDE w:val="0"/>
              <w:spacing w:before="34" w:after="0" w:line="240" w:lineRule="auto"/>
              <w:ind w:right="161"/>
              <w:rPr>
                <w:rFonts w:ascii="Arial" w:hAnsi="Arial" w:cs="Arial"/>
                <w:color w:val="000000"/>
                <w:sz w:val="24"/>
                <w:szCs w:val="24"/>
              </w:rPr>
            </w:pPr>
          </w:p>
          <w:p w14:paraId="4290F106" w14:textId="77777777" w:rsidR="00131412" w:rsidRDefault="00131412">
            <w:pPr>
              <w:autoSpaceDE w:val="0"/>
              <w:spacing w:before="34" w:after="0" w:line="240" w:lineRule="auto"/>
              <w:ind w:right="161"/>
              <w:rPr>
                <w:rFonts w:ascii="Arial" w:hAnsi="Arial" w:cs="Arial"/>
                <w:color w:val="000000"/>
                <w:sz w:val="24"/>
                <w:szCs w:val="24"/>
              </w:rPr>
            </w:pPr>
          </w:p>
        </w:tc>
      </w:tr>
    </w:tbl>
    <w:p w14:paraId="0EB0E5B5" w14:textId="77777777" w:rsidR="00131412" w:rsidRDefault="00131412">
      <w:pPr>
        <w:autoSpaceDE w:val="0"/>
        <w:spacing w:before="8" w:after="0" w:line="220" w:lineRule="exact"/>
        <w:rPr>
          <w:rFonts w:ascii="Arial" w:hAnsi="Arial" w:cs="Arial"/>
          <w:color w:val="000000"/>
          <w:sz w:val="24"/>
          <w:szCs w:val="24"/>
        </w:rPr>
      </w:pPr>
    </w:p>
    <w:p w14:paraId="336904C1" w14:textId="77777777" w:rsidR="00131412" w:rsidRDefault="004278BC" w:rsidP="00671056">
      <w:pPr>
        <w:autoSpaceDE w:val="0"/>
        <w:spacing w:after="0" w:line="235" w:lineRule="auto"/>
      </w:pPr>
      <w:r>
        <w:rPr>
          <w:rFonts w:ascii="Arial" w:hAnsi="Arial" w:cs="Arial"/>
          <w:color w:val="000000"/>
          <w:sz w:val="24"/>
          <w:szCs w:val="24"/>
        </w:rPr>
        <w:t xml:space="preserve">Does the proposed operator of the services (a) hold a valid train operating licence under section 8 of the Act or an exemption under section 7, or a European licence with a GB Statement of National Regulatory Provisions issued under the </w:t>
      </w:r>
      <w:proofErr w:type="spellStart"/>
      <w:r>
        <w:rPr>
          <w:rFonts w:ascii="Arial" w:hAnsi="Arial" w:cs="Arial"/>
          <w:i/>
          <w:color w:val="000000"/>
          <w:sz w:val="24"/>
          <w:szCs w:val="24"/>
        </w:rPr>
        <w:t>The</w:t>
      </w:r>
      <w:proofErr w:type="spellEnd"/>
      <w:r>
        <w:rPr>
          <w:rFonts w:ascii="Arial" w:hAnsi="Arial" w:cs="Arial"/>
          <w:i/>
          <w:color w:val="000000"/>
          <w:sz w:val="24"/>
          <w:szCs w:val="24"/>
        </w:rPr>
        <w:t xml:space="preserve"> Railway (Licensing of Railway Undertakings) Regulations 2005</w:t>
      </w:r>
      <w:r>
        <w:rPr>
          <w:rFonts w:ascii="Arial" w:hAnsi="Arial" w:cs="Arial"/>
          <w:b/>
          <w:bCs/>
          <w:i/>
          <w:iCs/>
          <w:color w:val="000000"/>
          <w:sz w:val="24"/>
          <w:szCs w:val="24"/>
        </w:rPr>
        <w:t xml:space="preserve"> </w:t>
      </w:r>
      <w:r>
        <w:rPr>
          <w:rFonts w:ascii="Arial" w:hAnsi="Arial" w:cs="Arial"/>
          <w:b/>
          <w:bCs/>
          <w:i/>
          <w:iCs/>
          <w:color w:val="000000"/>
          <w:sz w:val="24"/>
          <w:szCs w:val="24"/>
          <w:u w:val="thick"/>
        </w:rPr>
        <w:t>and</w:t>
      </w:r>
      <w:r>
        <w:rPr>
          <w:rFonts w:ascii="Arial" w:hAnsi="Arial" w:cs="Arial"/>
          <w:b/>
          <w:bCs/>
          <w:i/>
          <w:iCs/>
          <w:color w:val="000000"/>
          <w:sz w:val="24"/>
          <w:szCs w:val="24"/>
        </w:rPr>
        <w:t xml:space="preserve"> </w:t>
      </w:r>
      <w:r>
        <w:rPr>
          <w:rFonts w:ascii="Arial" w:hAnsi="Arial" w:cs="Arial"/>
          <w:color w:val="000000"/>
          <w:sz w:val="24"/>
          <w:szCs w:val="24"/>
        </w:rPr>
        <w:t>(b) hold a valid safety certificate under the Railways and Other Guided Transport Systems (Safety) Regulations 2006?</w:t>
      </w:r>
    </w:p>
    <w:p w14:paraId="5EE83C33" w14:textId="77777777" w:rsidR="00131412" w:rsidRDefault="004278BC" w:rsidP="00671056">
      <w:pPr>
        <w:autoSpaceDE w:val="0"/>
        <w:spacing w:before="120" w:after="120" w:line="240" w:lineRule="auto"/>
      </w:pPr>
      <w:r>
        <w:rPr>
          <w:rFonts w:ascii="Arial" w:hAnsi="Arial" w:cs="Arial"/>
          <w:color w:val="000000"/>
          <w:sz w:val="24"/>
          <w:szCs w:val="24"/>
        </w:rPr>
        <w:t xml:space="preserve">If the answer to either (a) </w:t>
      </w:r>
      <w:r>
        <w:rPr>
          <w:rFonts w:ascii="Arial" w:hAnsi="Arial" w:cs="Arial"/>
          <w:bCs/>
          <w:i/>
          <w:iCs/>
          <w:color w:val="000000"/>
          <w:sz w:val="24"/>
          <w:szCs w:val="24"/>
          <w:u w:val="thick"/>
        </w:rPr>
        <w:t>or</w:t>
      </w:r>
      <w:r>
        <w:rPr>
          <w:rFonts w:ascii="Arial" w:hAnsi="Arial" w:cs="Arial"/>
          <w:bCs/>
          <w:i/>
          <w:iCs/>
          <w:color w:val="000000"/>
          <w:sz w:val="24"/>
          <w:szCs w:val="24"/>
        </w:rPr>
        <w:t xml:space="preserve"> </w:t>
      </w:r>
      <w:r>
        <w:rPr>
          <w:rFonts w:ascii="Arial" w:hAnsi="Arial" w:cs="Arial"/>
          <w:color w:val="000000"/>
          <w:sz w:val="24"/>
          <w:szCs w:val="24"/>
        </w:rPr>
        <w:t>(b) is no, please state the point reached in obtaining a licence, exemption and/or safety certificate (as relevant).</w:t>
      </w: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1BB404D1"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5370" w14:textId="77777777" w:rsidR="00131412" w:rsidRDefault="00131412" w:rsidP="00671056">
            <w:pPr>
              <w:autoSpaceDE w:val="0"/>
              <w:spacing w:after="0" w:line="235" w:lineRule="auto"/>
              <w:rPr>
                <w:rFonts w:ascii="Arial" w:hAnsi="Arial" w:cs="Arial"/>
                <w:color w:val="000000"/>
                <w:sz w:val="24"/>
                <w:szCs w:val="24"/>
              </w:rPr>
            </w:pPr>
          </w:p>
          <w:p w14:paraId="3A3F9A2C" w14:textId="77777777" w:rsidR="00131412" w:rsidRDefault="00131412" w:rsidP="00671056">
            <w:pPr>
              <w:autoSpaceDE w:val="0"/>
              <w:spacing w:after="0" w:line="235" w:lineRule="auto"/>
              <w:rPr>
                <w:rFonts w:ascii="Arial" w:hAnsi="Arial" w:cs="Arial"/>
                <w:color w:val="000000"/>
                <w:sz w:val="24"/>
                <w:szCs w:val="24"/>
              </w:rPr>
            </w:pPr>
          </w:p>
          <w:p w14:paraId="350A6373" w14:textId="77777777" w:rsidR="00131412" w:rsidRDefault="00131412" w:rsidP="00671056">
            <w:pPr>
              <w:autoSpaceDE w:val="0"/>
              <w:spacing w:after="0" w:line="235" w:lineRule="auto"/>
              <w:rPr>
                <w:rFonts w:ascii="Arial" w:hAnsi="Arial" w:cs="Arial"/>
                <w:color w:val="000000"/>
                <w:sz w:val="24"/>
                <w:szCs w:val="24"/>
              </w:rPr>
            </w:pPr>
          </w:p>
          <w:p w14:paraId="6A9607F8" w14:textId="77777777" w:rsidR="00131412" w:rsidRDefault="00131412" w:rsidP="00671056">
            <w:pPr>
              <w:autoSpaceDE w:val="0"/>
              <w:spacing w:after="0" w:line="235" w:lineRule="auto"/>
              <w:rPr>
                <w:rFonts w:ascii="Arial" w:hAnsi="Arial" w:cs="Arial"/>
                <w:color w:val="000000"/>
                <w:sz w:val="24"/>
                <w:szCs w:val="24"/>
              </w:rPr>
            </w:pPr>
          </w:p>
          <w:p w14:paraId="18BCA317" w14:textId="77777777" w:rsidR="00131412" w:rsidRDefault="00131412" w:rsidP="00671056">
            <w:pPr>
              <w:autoSpaceDE w:val="0"/>
              <w:spacing w:after="0" w:line="235" w:lineRule="auto"/>
              <w:rPr>
                <w:rFonts w:ascii="Arial" w:hAnsi="Arial" w:cs="Arial"/>
                <w:color w:val="000000"/>
                <w:sz w:val="24"/>
                <w:szCs w:val="24"/>
              </w:rPr>
            </w:pPr>
          </w:p>
          <w:p w14:paraId="17C975B6" w14:textId="77777777" w:rsidR="00131412" w:rsidRDefault="00131412" w:rsidP="00671056">
            <w:pPr>
              <w:autoSpaceDE w:val="0"/>
              <w:spacing w:after="0" w:line="235" w:lineRule="auto"/>
              <w:rPr>
                <w:rFonts w:ascii="Arial" w:hAnsi="Arial" w:cs="Arial"/>
                <w:color w:val="000000"/>
                <w:sz w:val="24"/>
                <w:szCs w:val="24"/>
              </w:rPr>
            </w:pPr>
          </w:p>
          <w:p w14:paraId="26B57E1E" w14:textId="77777777" w:rsidR="00131412" w:rsidRDefault="00131412" w:rsidP="00671056">
            <w:pPr>
              <w:autoSpaceDE w:val="0"/>
              <w:spacing w:after="0" w:line="235" w:lineRule="auto"/>
              <w:rPr>
                <w:rFonts w:ascii="Arial" w:hAnsi="Arial" w:cs="Arial"/>
                <w:color w:val="000000"/>
                <w:sz w:val="24"/>
                <w:szCs w:val="24"/>
              </w:rPr>
            </w:pPr>
          </w:p>
        </w:tc>
      </w:tr>
    </w:tbl>
    <w:p w14:paraId="64297714" w14:textId="77777777" w:rsidR="00131412" w:rsidRDefault="004278BC" w:rsidP="00671056">
      <w:pPr>
        <w:autoSpaceDE w:val="0"/>
        <w:spacing w:after="0" w:line="235" w:lineRule="auto"/>
        <w:ind w:left="120"/>
        <w:rPr>
          <w:rFonts w:ascii="Arial" w:hAnsi="Arial" w:cs="Arial"/>
          <w:color w:val="000000"/>
          <w:sz w:val="24"/>
          <w:szCs w:val="24"/>
        </w:rPr>
      </w:pPr>
      <w:r>
        <w:rPr>
          <w:rFonts w:ascii="Arial" w:hAnsi="Arial" w:cs="Arial"/>
          <w:color w:val="000000"/>
          <w:sz w:val="24"/>
          <w:szCs w:val="24"/>
        </w:rPr>
        <w:t xml:space="preserve"> </w:t>
      </w:r>
    </w:p>
    <w:p w14:paraId="25CA1A1A" w14:textId="77777777" w:rsidR="00131412" w:rsidRDefault="00131412" w:rsidP="00671056">
      <w:pPr>
        <w:autoSpaceDE w:val="0"/>
        <w:spacing w:after="0" w:line="200" w:lineRule="exact"/>
        <w:rPr>
          <w:rFonts w:ascii="Arial" w:hAnsi="Arial" w:cs="Arial"/>
          <w:color w:val="000000"/>
          <w:sz w:val="20"/>
          <w:szCs w:val="20"/>
        </w:rPr>
      </w:pPr>
    </w:p>
    <w:p w14:paraId="55581722" w14:textId="77777777" w:rsidR="00152891" w:rsidRDefault="00152891" w:rsidP="00671056">
      <w:pPr>
        <w:autoSpaceDE w:val="0"/>
        <w:spacing w:before="29" w:after="0" w:line="240" w:lineRule="auto"/>
        <w:rPr>
          <w:rFonts w:ascii="Arial" w:hAnsi="Arial" w:cs="Arial"/>
          <w:b/>
          <w:bCs/>
          <w:color w:val="000000"/>
          <w:sz w:val="24"/>
          <w:szCs w:val="24"/>
        </w:rPr>
      </w:pPr>
    </w:p>
    <w:p w14:paraId="2F7C5C54" w14:textId="77777777" w:rsidR="00131412" w:rsidRDefault="004278BC" w:rsidP="00671056">
      <w:pPr>
        <w:autoSpaceDE w:val="0"/>
        <w:spacing w:before="29" w:after="0" w:line="240" w:lineRule="auto"/>
      </w:pPr>
      <w:r>
        <w:rPr>
          <w:rFonts w:ascii="Arial" w:hAnsi="Arial" w:cs="Arial"/>
          <w:b/>
          <w:bCs/>
          <w:color w:val="000000"/>
          <w:sz w:val="24"/>
          <w:szCs w:val="24"/>
        </w:rPr>
        <w:t>3. The proposed contract or amendment</w:t>
      </w:r>
    </w:p>
    <w:p w14:paraId="50EEC859" w14:textId="77777777" w:rsidR="00131412" w:rsidRDefault="00131412" w:rsidP="00671056">
      <w:pPr>
        <w:autoSpaceDE w:val="0"/>
        <w:spacing w:before="9" w:after="0" w:line="110" w:lineRule="exact"/>
        <w:rPr>
          <w:rFonts w:ascii="Arial" w:hAnsi="Arial" w:cs="Arial"/>
          <w:color w:val="000000"/>
          <w:sz w:val="24"/>
          <w:szCs w:val="24"/>
        </w:rPr>
      </w:pPr>
    </w:p>
    <w:p w14:paraId="7388E342" w14:textId="77777777" w:rsidR="00131412" w:rsidRDefault="004278BC" w:rsidP="00671056">
      <w:pPr>
        <w:autoSpaceDE w:val="0"/>
        <w:spacing w:before="120" w:after="120" w:line="240" w:lineRule="auto"/>
      </w:pPr>
      <w:r>
        <w:rPr>
          <w:rFonts w:ascii="Arial" w:hAnsi="Arial" w:cs="Arial"/>
          <w:b/>
          <w:bCs/>
          <w:color w:val="000000"/>
          <w:sz w:val="24"/>
          <w:szCs w:val="24"/>
        </w:rPr>
        <w:t xml:space="preserve">3.1 Executive summary: </w:t>
      </w:r>
      <w:r>
        <w:rPr>
          <w:rFonts w:ascii="Arial" w:hAnsi="Arial" w:cs="Arial"/>
          <w:color w:val="000000"/>
          <w:sz w:val="24"/>
          <w:szCs w:val="24"/>
        </w:rPr>
        <w:t xml:space="preserve">please provide an executive summary of the proposed contract or amendment. This should cover the services, the commercial terms, and the reasons for making the application in the terms proposed. This information should be laid out clearly and concisely; and, in the case of an amendment, fully highlight the changes from the previous version of the contract. </w:t>
      </w:r>
    </w:p>
    <w:p w14:paraId="65834E84" w14:textId="77777777" w:rsidR="00131412" w:rsidRDefault="004278BC" w:rsidP="00671056">
      <w:pPr>
        <w:autoSpaceDE w:val="0"/>
        <w:spacing w:before="120" w:after="120" w:line="240" w:lineRule="auto"/>
        <w:rPr>
          <w:rFonts w:ascii="Arial" w:hAnsi="Arial" w:cs="Arial"/>
          <w:color w:val="000000"/>
          <w:sz w:val="24"/>
          <w:szCs w:val="24"/>
        </w:rPr>
      </w:pPr>
      <w:r>
        <w:rPr>
          <w:rFonts w:ascii="Arial" w:hAnsi="Arial" w:cs="Arial"/>
          <w:color w:val="000000"/>
          <w:sz w:val="24"/>
          <w:szCs w:val="24"/>
        </w:rPr>
        <w:t xml:space="preserve">Please also explain any important safety risks that have been identified arising from the proposal and how these will be controlled (by reference to the facility owner’s safety authorisation and the train operator’s safety certificate). </w:t>
      </w:r>
    </w:p>
    <w:p w14:paraId="7967FB63" w14:textId="77777777" w:rsidR="00131412" w:rsidRDefault="004278BC" w:rsidP="00671056">
      <w:pPr>
        <w:autoSpaceDE w:val="0"/>
        <w:spacing w:before="120" w:after="120" w:line="235" w:lineRule="auto"/>
      </w:pPr>
      <w:r>
        <w:rPr>
          <w:rFonts w:ascii="Arial" w:hAnsi="Arial" w:cs="Arial"/>
          <w:color w:val="000000"/>
          <w:sz w:val="24"/>
          <w:szCs w:val="24"/>
        </w:rPr>
        <w:t>Please also state the commencement and expiry dates for the proposal, and, for new contracts or extensions to existing contracts, provide justification for the proposed duration of the contract where the total exceeds five years.</w:t>
      </w: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2D5A5B99" w14:textId="77777777" w:rsidTr="7F285A4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3F236" w14:textId="77777777" w:rsidR="00131412" w:rsidRDefault="004278BC" w:rsidP="00671056">
            <w:pPr>
              <w:autoSpaceDE w:val="0"/>
              <w:spacing w:after="0" w:line="480" w:lineRule="auto"/>
              <w:ind w:left="120"/>
              <w:rPr>
                <w:rFonts w:ascii="Arial" w:hAnsi="Arial" w:cs="Arial"/>
                <w:b/>
                <w:bCs/>
                <w:color w:val="000000"/>
                <w:sz w:val="24"/>
                <w:szCs w:val="24"/>
              </w:rPr>
            </w:pPr>
            <w:r>
              <w:rPr>
                <w:rFonts w:ascii="Arial" w:hAnsi="Arial" w:cs="Arial"/>
                <w:b/>
                <w:bCs/>
                <w:color w:val="000000"/>
                <w:sz w:val="24"/>
                <w:szCs w:val="24"/>
              </w:rPr>
              <w:t xml:space="preserve">Date of commencement: </w:t>
            </w:r>
          </w:p>
          <w:p w14:paraId="6F0FD529" w14:textId="77777777" w:rsidR="00131412" w:rsidRDefault="004278BC" w:rsidP="00671056">
            <w:pPr>
              <w:autoSpaceDE w:val="0"/>
              <w:spacing w:after="0" w:line="480" w:lineRule="auto"/>
              <w:ind w:left="120"/>
            </w:pPr>
            <w:r>
              <w:rPr>
                <w:rFonts w:ascii="Arial" w:hAnsi="Arial" w:cs="Arial"/>
                <w:b/>
                <w:bCs/>
                <w:color w:val="000000"/>
                <w:sz w:val="24"/>
                <w:szCs w:val="24"/>
              </w:rPr>
              <w:t>Expiry date:</w:t>
            </w:r>
          </w:p>
          <w:p w14:paraId="4D71740A" w14:textId="77777777" w:rsidR="00131412" w:rsidRDefault="00131412" w:rsidP="00671056">
            <w:pPr>
              <w:autoSpaceDE w:val="0"/>
              <w:spacing w:before="120" w:after="120" w:line="235" w:lineRule="auto"/>
              <w:rPr>
                <w:rFonts w:ascii="Arial" w:hAnsi="Arial" w:cs="Arial"/>
                <w:color w:val="000000"/>
                <w:sz w:val="24"/>
                <w:szCs w:val="24"/>
              </w:rPr>
            </w:pPr>
          </w:p>
          <w:p w14:paraId="147D7E13" w14:textId="77777777" w:rsidR="00131412" w:rsidRDefault="00131412" w:rsidP="00671056">
            <w:pPr>
              <w:autoSpaceDE w:val="0"/>
              <w:spacing w:before="120" w:after="120" w:line="235" w:lineRule="auto"/>
              <w:rPr>
                <w:rFonts w:ascii="Arial" w:hAnsi="Arial" w:cs="Arial"/>
                <w:color w:val="000000"/>
                <w:sz w:val="24"/>
                <w:szCs w:val="24"/>
              </w:rPr>
            </w:pPr>
          </w:p>
        </w:tc>
      </w:tr>
      <w:tr w:rsidR="00D23C36" w14:paraId="58F8A86C" w14:textId="77777777" w:rsidTr="7F285A4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DA146" w14:textId="1F16A4CC" w:rsidR="00D23C36" w:rsidRDefault="7F285A47" w:rsidP="7F285A47">
            <w:pPr>
              <w:autoSpaceDE w:val="0"/>
              <w:spacing w:after="0" w:line="480" w:lineRule="auto"/>
              <w:ind w:left="120"/>
              <w:jc w:val="center"/>
              <w:rPr>
                <w:rFonts w:ascii="Arial" w:hAnsi="Arial" w:cs="Arial"/>
                <w:b/>
                <w:bCs/>
                <w:color w:val="000000"/>
                <w:sz w:val="24"/>
                <w:szCs w:val="24"/>
              </w:rPr>
            </w:pPr>
            <w:r w:rsidRPr="7F285A47">
              <w:rPr>
                <w:rFonts w:ascii="Arial" w:hAnsi="Arial" w:cs="Arial"/>
                <w:b/>
                <w:bCs/>
                <w:color w:val="000000" w:themeColor="text1"/>
                <w:sz w:val="24"/>
                <w:szCs w:val="24"/>
              </w:rPr>
              <w:t>With which of the Regions does this application interact?</w:t>
            </w:r>
          </w:p>
          <w:tbl>
            <w:tblPr>
              <w:tblStyle w:val="TableGrid"/>
              <w:tblW w:w="0" w:type="auto"/>
              <w:jc w:val="center"/>
              <w:tblLook w:val="04A0" w:firstRow="1" w:lastRow="0" w:firstColumn="1" w:lastColumn="0" w:noHBand="0" w:noVBand="1"/>
            </w:tblPr>
            <w:tblGrid>
              <w:gridCol w:w="1504"/>
              <w:gridCol w:w="1500"/>
              <w:gridCol w:w="1498"/>
              <w:gridCol w:w="1502"/>
              <w:gridCol w:w="1510"/>
            </w:tblGrid>
            <w:tr w:rsidR="00E84143" w14:paraId="4C187B0B" w14:textId="77777777" w:rsidTr="00C07FF7">
              <w:trPr>
                <w:jc w:val="center"/>
              </w:trPr>
              <w:tc>
                <w:tcPr>
                  <w:tcW w:w="1504" w:type="dxa"/>
                </w:tcPr>
                <w:p w14:paraId="064EA0CA" w14:textId="77777777" w:rsidR="00E84143" w:rsidRPr="005F7F91" w:rsidRDefault="7F285A47" w:rsidP="7F285A47">
                  <w:pPr>
                    <w:autoSpaceDE w:val="0"/>
                    <w:rPr>
                      <w:rFonts w:ascii="Arial" w:hAnsi="Arial" w:cs="Arial"/>
                      <w:b/>
                      <w:bCs/>
                      <w:color w:val="000000"/>
                      <w:sz w:val="20"/>
                      <w:szCs w:val="20"/>
                    </w:rPr>
                  </w:pPr>
                  <w:r w:rsidRPr="7F285A47">
                    <w:rPr>
                      <w:rFonts w:ascii="Arial" w:hAnsi="Arial" w:cs="Arial"/>
                      <w:b/>
                      <w:bCs/>
                      <w:color w:val="000000" w:themeColor="text1"/>
                      <w:sz w:val="20"/>
                      <w:szCs w:val="20"/>
                    </w:rPr>
                    <w:t>Southern</w:t>
                  </w:r>
                </w:p>
              </w:tc>
              <w:tc>
                <w:tcPr>
                  <w:tcW w:w="1500" w:type="dxa"/>
                </w:tcPr>
                <w:p w14:paraId="117B0B00" w14:textId="7C233B28" w:rsidR="00E84143" w:rsidRPr="005F7F91" w:rsidRDefault="7F285A47" w:rsidP="7F285A47">
                  <w:pPr>
                    <w:autoSpaceDE w:val="0"/>
                    <w:rPr>
                      <w:rFonts w:ascii="Arial" w:hAnsi="Arial" w:cs="Arial"/>
                      <w:b/>
                      <w:bCs/>
                      <w:color w:val="000000"/>
                      <w:sz w:val="20"/>
                      <w:szCs w:val="20"/>
                    </w:rPr>
                  </w:pPr>
                  <w:r w:rsidRPr="7F285A47">
                    <w:rPr>
                      <w:rFonts w:ascii="Arial" w:hAnsi="Arial" w:cs="Arial"/>
                      <w:b/>
                      <w:bCs/>
                      <w:color w:val="000000" w:themeColor="text1"/>
                      <w:sz w:val="20"/>
                      <w:szCs w:val="20"/>
                    </w:rPr>
                    <w:t>Eastern</w:t>
                  </w:r>
                </w:p>
              </w:tc>
              <w:tc>
                <w:tcPr>
                  <w:tcW w:w="1498" w:type="dxa"/>
                </w:tcPr>
                <w:p w14:paraId="3861B985" w14:textId="1212F5C2" w:rsidR="00E84143" w:rsidRPr="005F7F91" w:rsidRDefault="7F285A47" w:rsidP="7F285A47">
                  <w:pPr>
                    <w:autoSpaceDE w:val="0"/>
                    <w:rPr>
                      <w:rFonts w:ascii="Arial" w:hAnsi="Arial" w:cs="Arial"/>
                      <w:b/>
                      <w:bCs/>
                      <w:color w:val="000000"/>
                      <w:sz w:val="20"/>
                      <w:szCs w:val="20"/>
                    </w:rPr>
                  </w:pPr>
                  <w:proofErr w:type="gramStart"/>
                  <w:r w:rsidRPr="7F285A47">
                    <w:rPr>
                      <w:rFonts w:ascii="Arial" w:hAnsi="Arial" w:cs="Arial"/>
                      <w:b/>
                      <w:bCs/>
                      <w:color w:val="000000" w:themeColor="text1"/>
                      <w:sz w:val="20"/>
                      <w:szCs w:val="20"/>
                    </w:rPr>
                    <w:t>North West</w:t>
                  </w:r>
                  <w:proofErr w:type="gramEnd"/>
                  <w:r w:rsidRPr="7F285A47">
                    <w:rPr>
                      <w:rFonts w:ascii="Arial" w:hAnsi="Arial" w:cs="Arial"/>
                      <w:b/>
                      <w:bCs/>
                      <w:color w:val="000000" w:themeColor="text1"/>
                      <w:sz w:val="20"/>
                      <w:szCs w:val="20"/>
                    </w:rPr>
                    <w:t xml:space="preserve"> &amp; Central</w:t>
                  </w:r>
                </w:p>
              </w:tc>
              <w:tc>
                <w:tcPr>
                  <w:tcW w:w="1502" w:type="dxa"/>
                </w:tcPr>
                <w:p w14:paraId="1816F7D7" w14:textId="26F43591" w:rsidR="00E84143" w:rsidRPr="005F7F91" w:rsidRDefault="7F285A47" w:rsidP="7F285A47">
                  <w:pPr>
                    <w:autoSpaceDE w:val="0"/>
                    <w:rPr>
                      <w:rFonts w:ascii="Arial" w:hAnsi="Arial" w:cs="Arial"/>
                      <w:b/>
                      <w:bCs/>
                      <w:color w:val="000000"/>
                      <w:sz w:val="20"/>
                      <w:szCs w:val="20"/>
                    </w:rPr>
                  </w:pPr>
                  <w:r w:rsidRPr="7F285A47">
                    <w:rPr>
                      <w:rFonts w:ascii="Arial" w:hAnsi="Arial" w:cs="Arial"/>
                      <w:b/>
                      <w:bCs/>
                      <w:color w:val="000000" w:themeColor="text1"/>
                      <w:sz w:val="20"/>
                      <w:szCs w:val="20"/>
                    </w:rPr>
                    <w:t>Wales &amp; Western</w:t>
                  </w:r>
                </w:p>
              </w:tc>
              <w:tc>
                <w:tcPr>
                  <w:tcW w:w="1510" w:type="dxa"/>
                </w:tcPr>
                <w:p w14:paraId="29C3D494" w14:textId="77777777" w:rsidR="00E84143" w:rsidRDefault="7F285A47" w:rsidP="005F7F91">
                  <w:pPr>
                    <w:autoSpaceDE w:val="0"/>
                    <w:rPr>
                      <w:rFonts w:ascii="Arial" w:hAnsi="Arial" w:cs="Arial"/>
                      <w:b/>
                      <w:bCs/>
                      <w:color w:val="000000"/>
                      <w:sz w:val="20"/>
                      <w:szCs w:val="20"/>
                    </w:rPr>
                  </w:pPr>
                  <w:r w:rsidRPr="7F285A47">
                    <w:rPr>
                      <w:rFonts w:ascii="Arial" w:hAnsi="Arial" w:cs="Arial"/>
                      <w:b/>
                      <w:bCs/>
                      <w:color w:val="000000" w:themeColor="text1"/>
                      <w:sz w:val="20"/>
                      <w:szCs w:val="20"/>
                    </w:rPr>
                    <w:t>Scotland’s Railway</w:t>
                  </w:r>
                </w:p>
                <w:p w14:paraId="3016BA0E" w14:textId="77777777" w:rsidR="00E84143" w:rsidRDefault="00E84143" w:rsidP="005F7F91">
                  <w:pPr>
                    <w:autoSpaceDE w:val="0"/>
                    <w:rPr>
                      <w:rFonts w:ascii="Arial" w:hAnsi="Arial" w:cs="Arial"/>
                      <w:b/>
                      <w:bCs/>
                      <w:color w:val="000000"/>
                      <w:sz w:val="20"/>
                      <w:szCs w:val="20"/>
                    </w:rPr>
                  </w:pPr>
                </w:p>
                <w:p w14:paraId="773883D1" w14:textId="77777777" w:rsidR="00E84143" w:rsidRDefault="00E84143" w:rsidP="005F7F91">
                  <w:pPr>
                    <w:autoSpaceDE w:val="0"/>
                    <w:rPr>
                      <w:rFonts w:ascii="Arial" w:hAnsi="Arial" w:cs="Arial"/>
                      <w:b/>
                      <w:bCs/>
                      <w:color w:val="000000"/>
                      <w:sz w:val="20"/>
                      <w:szCs w:val="20"/>
                    </w:rPr>
                  </w:pPr>
                </w:p>
                <w:p w14:paraId="442EA263" w14:textId="72EC885E" w:rsidR="00E84143" w:rsidRPr="005F7F91" w:rsidRDefault="00E84143" w:rsidP="7F285A47">
                  <w:pPr>
                    <w:autoSpaceDE w:val="0"/>
                    <w:rPr>
                      <w:rFonts w:ascii="Arial" w:hAnsi="Arial" w:cs="Arial"/>
                      <w:b/>
                      <w:bCs/>
                      <w:color w:val="000000"/>
                      <w:sz w:val="20"/>
                      <w:szCs w:val="20"/>
                    </w:rPr>
                  </w:pPr>
                </w:p>
              </w:tc>
            </w:tr>
          </w:tbl>
          <w:p w14:paraId="587D4624" w14:textId="2AEF654A" w:rsidR="00A1158E" w:rsidRDefault="00A1158E" w:rsidP="00671056">
            <w:pPr>
              <w:autoSpaceDE w:val="0"/>
              <w:spacing w:after="0" w:line="480" w:lineRule="auto"/>
              <w:ind w:left="120"/>
              <w:rPr>
                <w:rFonts w:ascii="Arial" w:hAnsi="Arial" w:cs="Arial"/>
                <w:b/>
                <w:bCs/>
                <w:color w:val="000000"/>
                <w:sz w:val="24"/>
                <w:szCs w:val="24"/>
              </w:rPr>
            </w:pPr>
          </w:p>
        </w:tc>
      </w:tr>
    </w:tbl>
    <w:p w14:paraId="7E78B500" w14:textId="77777777" w:rsidR="00131412" w:rsidRDefault="004278BC" w:rsidP="00671056">
      <w:pPr>
        <w:autoSpaceDE w:val="0"/>
        <w:spacing w:before="120" w:after="120" w:line="240" w:lineRule="auto"/>
      </w:pPr>
      <w:r>
        <w:rPr>
          <w:rFonts w:ascii="Arial" w:hAnsi="Arial" w:cs="Arial"/>
          <w:b/>
          <w:bCs/>
          <w:color w:val="000000"/>
          <w:sz w:val="24"/>
          <w:szCs w:val="24"/>
        </w:rPr>
        <w:t xml:space="preserve">3.2 Terms not agreed with the facility owner </w:t>
      </w:r>
      <w:r>
        <w:rPr>
          <w:rFonts w:ascii="Arial" w:hAnsi="Arial" w:cs="Arial"/>
          <w:b/>
          <w:bCs/>
          <w:color w:val="000000"/>
          <w:sz w:val="24"/>
          <w:szCs w:val="24"/>
          <w:u w:val="thick"/>
        </w:rPr>
        <w:t>(for applications under sections 17 or 22A only)</w:t>
      </w:r>
      <w:r>
        <w:rPr>
          <w:rFonts w:ascii="Arial" w:hAnsi="Arial" w:cs="Arial"/>
          <w:b/>
          <w:bCs/>
          <w:color w:val="000000"/>
          <w:sz w:val="24"/>
          <w:szCs w:val="24"/>
        </w:rPr>
        <w:t xml:space="preserve">: </w:t>
      </w:r>
      <w:r>
        <w:rPr>
          <w:rFonts w:ascii="Arial" w:hAnsi="Arial" w:cs="Arial"/>
          <w:color w:val="000000"/>
          <w:sz w:val="24"/>
          <w:szCs w:val="24"/>
        </w:rPr>
        <w:t>please set out here any areas of the application which have</w:t>
      </w:r>
      <w:r>
        <w:rPr>
          <w:rFonts w:ascii="Arial" w:hAnsi="Arial" w:cs="Arial"/>
          <w:b/>
          <w:bCs/>
          <w:i/>
          <w:iCs/>
          <w:color w:val="000000"/>
          <w:sz w:val="24"/>
          <w:szCs w:val="24"/>
        </w:rPr>
        <w:t xml:space="preserve"> </w:t>
      </w:r>
      <w:r>
        <w:rPr>
          <w:rFonts w:ascii="Arial" w:hAnsi="Arial" w:cs="Arial"/>
          <w:b/>
          <w:bCs/>
          <w:i/>
          <w:iCs/>
          <w:color w:val="000000"/>
          <w:sz w:val="24"/>
          <w:szCs w:val="24"/>
          <w:u w:val="thick"/>
        </w:rPr>
        <w:t>not</w:t>
      </w:r>
      <w:r>
        <w:rPr>
          <w:rFonts w:ascii="Arial" w:hAnsi="Arial" w:cs="Arial"/>
          <w:b/>
          <w:bCs/>
          <w:i/>
          <w:iCs/>
          <w:color w:val="000000"/>
          <w:sz w:val="24"/>
          <w:szCs w:val="24"/>
        </w:rPr>
        <w:t xml:space="preserve"> </w:t>
      </w:r>
      <w:r>
        <w:rPr>
          <w:rFonts w:ascii="Arial" w:hAnsi="Arial" w:cs="Arial"/>
          <w:color w:val="000000"/>
          <w:sz w:val="24"/>
          <w:szCs w:val="24"/>
        </w:rPr>
        <w:t>been agreed, the reasons for the failure to agree and the reasons for seeking these provisions. Please state the efforts you are making to resolve any disputes.</w:t>
      </w: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3F19441C"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4B895" w14:textId="77777777" w:rsidR="00131412" w:rsidRDefault="00131412" w:rsidP="00671056">
            <w:pPr>
              <w:autoSpaceDE w:val="0"/>
              <w:spacing w:before="34" w:after="0" w:line="240" w:lineRule="auto"/>
              <w:rPr>
                <w:rFonts w:ascii="Arial" w:hAnsi="Arial" w:cs="Arial"/>
                <w:color w:val="000000"/>
                <w:sz w:val="24"/>
                <w:szCs w:val="24"/>
              </w:rPr>
            </w:pPr>
          </w:p>
          <w:p w14:paraId="50EA286F" w14:textId="77777777" w:rsidR="00131412" w:rsidRDefault="00131412" w:rsidP="00671056">
            <w:pPr>
              <w:autoSpaceDE w:val="0"/>
              <w:spacing w:before="34" w:after="0" w:line="240" w:lineRule="auto"/>
              <w:rPr>
                <w:rFonts w:ascii="Arial" w:hAnsi="Arial" w:cs="Arial"/>
                <w:color w:val="000000"/>
                <w:sz w:val="24"/>
                <w:szCs w:val="24"/>
              </w:rPr>
            </w:pPr>
          </w:p>
          <w:p w14:paraId="421E115A" w14:textId="77777777" w:rsidR="00131412" w:rsidRDefault="00131412" w:rsidP="00671056">
            <w:pPr>
              <w:autoSpaceDE w:val="0"/>
              <w:spacing w:before="34" w:after="0" w:line="240" w:lineRule="auto"/>
              <w:rPr>
                <w:rFonts w:ascii="Arial" w:hAnsi="Arial" w:cs="Arial"/>
                <w:color w:val="000000"/>
                <w:sz w:val="24"/>
                <w:szCs w:val="24"/>
              </w:rPr>
            </w:pPr>
          </w:p>
          <w:p w14:paraId="168C7A2C" w14:textId="77777777" w:rsidR="00131412" w:rsidRDefault="00131412" w:rsidP="00671056">
            <w:pPr>
              <w:autoSpaceDE w:val="0"/>
              <w:spacing w:before="34" w:after="0" w:line="240" w:lineRule="auto"/>
              <w:rPr>
                <w:rFonts w:ascii="Arial" w:hAnsi="Arial" w:cs="Arial"/>
                <w:color w:val="000000"/>
                <w:sz w:val="24"/>
                <w:szCs w:val="24"/>
              </w:rPr>
            </w:pPr>
          </w:p>
          <w:p w14:paraId="2637A09C" w14:textId="77777777" w:rsidR="00131412" w:rsidRDefault="00131412" w:rsidP="00671056">
            <w:pPr>
              <w:autoSpaceDE w:val="0"/>
              <w:spacing w:before="34" w:after="0" w:line="240" w:lineRule="auto"/>
              <w:rPr>
                <w:rFonts w:ascii="Arial" w:hAnsi="Arial" w:cs="Arial"/>
                <w:color w:val="000000"/>
                <w:sz w:val="24"/>
                <w:szCs w:val="24"/>
              </w:rPr>
            </w:pPr>
          </w:p>
        </w:tc>
      </w:tr>
    </w:tbl>
    <w:p w14:paraId="4756ABEE" w14:textId="77777777" w:rsidR="00131412" w:rsidRDefault="004278BC" w:rsidP="00671056">
      <w:pPr>
        <w:autoSpaceDE w:val="0"/>
        <w:spacing w:before="120" w:after="120" w:line="240" w:lineRule="auto"/>
      </w:pPr>
      <w:r>
        <w:rPr>
          <w:rFonts w:ascii="Arial" w:hAnsi="Arial" w:cs="Arial"/>
          <w:b/>
          <w:bCs/>
          <w:color w:val="000000"/>
          <w:sz w:val="24"/>
          <w:szCs w:val="24"/>
        </w:rPr>
        <w:t xml:space="preserve">3.3 Departures from ORR's current model freight track access contract: </w:t>
      </w:r>
      <w:r>
        <w:rPr>
          <w:rFonts w:ascii="Arial" w:hAnsi="Arial" w:cs="Arial"/>
          <w:color w:val="000000"/>
          <w:sz w:val="24"/>
          <w:szCs w:val="24"/>
        </w:rPr>
        <w:t>please set out and explain here any:</w:t>
      </w:r>
    </w:p>
    <w:p w14:paraId="630EA76B" w14:textId="77777777" w:rsidR="00131412" w:rsidRDefault="004278BC" w:rsidP="00671056">
      <w:pPr>
        <w:autoSpaceDE w:val="0"/>
        <w:spacing w:after="0" w:line="240" w:lineRule="auto"/>
        <w:ind w:left="397" w:hanging="284"/>
        <w:rPr>
          <w:rFonts w:ascii="Arial" w:hAnsi="Arial" w:cs="Arial"/>
          <w:color w:val="000000"/>
          <w:sz w:val="24"/>
          <w:szCs w:val="24"/>
        </w:rPr>
      </w:pPr>
      <w:r>
        <w:rPr>
          <w:rFonts w:ascii="Arial" w:hAnsi="Arial" w:cs="Arial"/>
          <w:color w:val="000000"/>
          <w:sz w:val="24"/>
          <w:szCs w:val="24"/>
        </w:rPr>
        <w:t xml:space="preserve">•   Areas where the drafting is different to ORR’s published template freight track access contract. Please explain why these departures have been made. </w:t>
      </w:r>
    </w:p>
    <w:p w14:paraId="4439AB88" w14:textId="77777777" w:rsidR="00131412" w:rsidRDefault="004278BC" w:rsidP="00671056">
      <w:pPr>
        <w:autoSpaceDE w:val="0"/>
        <w:spacing w:after="0" w:line="240" w:lineRule="auto"/>
        <w:ind w:left="397" w:hanging="284"/>
        <w:rPr>
          <w:rFonts w:ascii="Arial" w:hAnsi="Arial" w:cs="Arial"/>
          <w:color w:val="000000"/>
          <w:sz w:val="24"/>
          <w:szCs w:val="24"/>
        </w:rPr>
      </w:pPr>
      <w:r>
        <w:rPr>
          <w:rFonts w:ascii="Arial" w:hAnsi="Arial" w:cs="Arial"/>
          <w:color w:val="000000"/>
          <w:sz w:val="24"/>
          <w:szCs w:val="24"/>
        </w:rPr>
        <w:t>•   Instances where the proposal departs from the charging and/or performance regimes established by ORR’s latest periodic review (or subsequent interim reviews) as reflected in ORR's model freight track access contract, including the financial implications (</w:t>
      </w:r>
      <w:proofErr w:type="gramStart"/>
      <w:r>
        <w:rPr>
          <w:rFonts w:ascii="Arial" w:hAnsi="Arial" w:cs="Arial"/>
          <w:color w:val="000000"/>
          <w:sz w:val="24"/>
          <w:szCs w:val="24"/>
        </w:rPr>
        <w:t>e.g.</w:t>
      </w:r>
      <w:proofErr w:type="gramEnd"/>
      <w:r>
        <w:rPr>
          <w:rFonts w:ascii="Arial" w:hAnsi="Arial" w:cs="Arial"/>
          <w:color w:val="000000"/>
          <w:sz w:val="24"/>
          <w:szCs w:val="24"/>
        </w:rPr>
        <w:t xml:space="preserve"> establishment of an access charge supplement or rebate). </w:t>
      </w:r>
    </w:p>
    <w:p w14:paraId="73765D51" w14:textId="77777777" w:rsidR="00131412" w:rsidRDefault="004278BC" w:rsidP="00671056">
      <w:pPr>
        <w:autoSpaceDE w:val="0"/>
        <w:spacing w:after="0" w:line="240" w:lineRule="auto"/>
        <w:ind w:left="397" w:hanging="284"/>
        <w:rPr>
          <w:rFonts w:ascii="Arial" w:hAnsi="Arial" w:cs="Arial"/>
          <w:color w:val="000000"/>
          <w:sz w:val="24"/>
          <w:szCs w:val="24"/>
        </w:rPr>
      </w:pPr>
      <w:r>
        <w:rPr>
          <w:rFonts w:ascii="Arial" w:hAnsi="Arial" w:cs="Arial"/>
          <w:color w:val="000000"/>
          <w:sz w:val="24"/>
          <w:szCs w:val="24"/>
        </w:rPr>
        <w:t>•   New processes (</w:t>
      </w:r>
      <w:proofErr w:type="gramStart"/>
      <w:r>
        <w:rPr>
          <w:rFonts w:ascii="Arial" w:hAnsi="Arial" w:cs="Arial"/>
          <w:color w:val="000000"/>
          <w:sz w:val="24"/>
          <w:szCs w:val="24"/>
        </w:rPr>
        <w:t>e.g.</w:t>
      </w:r>
      <w:proofErr w:type="gramEnd"/>
      <w:r>
        <w:rPr>
          <w:rFonts w:ascii="Arial" w:hAnsi="Arial" w:cs="Arial"/>
          <w:color w:val="000000"/>
          <w:sz w:val="24"/>
          <w:szCs w:val="24"/>
        </w:rPr>
        <w:t xml:space="preserve"> self-modification provisions) which have been added. Please demonstrate how these new processes are robust and complete. </w:t>
      </w:r>
    </w:p>
    <w:p w14:paraId="1EE6CF42" w14:textId="77777777" w:rsidR="00131412" w:rsidRDefault="00131412" w:rsidP="00671056">
      <w:pPr>
        <w:autoSpaceDE w:val="0"/>
        <w:spacing w:after="0" w:line="200" w:lineRule="exact"/>
        <w:rPr>
          <w:rFonts w:ascii="Arial" w:hAnsi="Arial" w:cs="Arial"/>
          <w:color w:val="000000"/>
          <w:sz w:val="20"/>
          <w:szCs w:val="20"/>
        </w:rPr>
      </w:pPr>
    </w:p>
    <w:tbl>
      <w:tblPr>
        <w:tblW w:w="9476" w:type="dxa"/>
        <w:tblCellMar>
          <w:left w:w="10" w:type="dxa"/>
          <w:right w:w="10" w:type="dxa"/>
        </w:tblCellMar>
        <w:tblLook w:val="04A0" w:firstRow="1" w:lastRow="0" w:firstColumn="1" w:lastColumn="0" w:noHBand="0" w:noVBand="1"/>
      </w:tblPr>
      <w:tblGrid>
        <w:gridCol w:w="9476"/>
      </w:tblGrid>
      <w:tr w:rsidR="00131412" w14:paraId="4DC78C30" w14:textId="77777777">
        <w:tc>
          <w:tcPr>
            <w:tcW w:w="9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E0EF" w14:textId="77777777" w:rsidR="00131412" w:rsidRDefault="00131412" w:rsidP="00671056">
            <w:pPr>
              <w:spacing w:after="0" w:line="240" w:lineRule="auto"/>
              <w:rPr>
                <w:rFonts w:ascii="Arial" w:hAnsi="Arial" w:cs="Arial"/>
                <w:b/>
                <w:bCs/>
                <w:color w:val="000000"/>
                <w:sz w:val="24"/>
                <w:szCs w:val="24"/>
              </w:rPr>
            </w:pPr>
          </w:p>
          <w:p w14:paraId="6B26EF03" w14:textId="77777777" w:rsidR="00131412" w:rsidRDefault="00131412" w:rsidP="00671056">
            <w:pPr>
              <w:spacing w:after="0" w:line="240" w:lineRule="auto"/>
              <w:rPr>
                <w:rFonts w:ascii="Arial" w:hAnsi="Arial" w:cs="Arial"/>
                <w:b/>
                <w:bCs/>
                <w:color w:val="000000"/>
                <w:sz w:val="24"/>
                <w:szCs w:val="24"/>
              </w:rPr>
            </w:pPr>
          </w:p>
          <w:p w14:paraId="4B2E6438" w14:textId="77777777" w:rsidR="00131412" w:rsidRDefault="00131412" w:rsidP="00671056">
            <w:pPr>
              <w:spacing w:after="0" w:line="240" w:lineRule="auto"/>
              <w:rPr>
                <w:rFonts w:ascii="Arial" w:hAnsi="Arial" w:cs="Arial"/>
                <w:b/>
                <w:bCs/>
                <w:color w:val="000000"/>
                <w:sz w:val="24"/>
                <w:szCs w:val="24"/>
              </w:rPr>
            </w:pPr>
          </w:p>
        </w:tc>
      </w:tr>
    </w:tbl>
    <w:p w14:paraId="7B59F117" w14:textId="77777777" w:rsidR="00131412" w:rsidRDefault="00131412" w:rsidP="00671056">
      <w:pPr>
        <w:pageBreakBefore/>
        <w:rPr>
          <w:rFonts w:ascii="Arial" w:hAnsi="Arial" w:cs="Arial"/>
          <w:b/>
          <w:bCs/>
          <w:color w:val="000000"/>
          <w:sz w:val="24"/>
          <w:szCs w:val="24"/>
        </w:rPr>
      </w:pPr>
    </w:p>
    <w:p w14:paraId="4482EF86" w14:textId="77777777" w:rsidR="00131412" w:rsidRDefault="00131412" w:rsidP="00671056">
      <w:pPr>
        <w:autoSpaceDE w:val="0"/>
        <w:spacing w:after="0" w:line="240" w:lineRule="auto"/>
        <w:ind w:left="120"/>
        <w:rPr>
          <w:rFonts w:ascii="Arial" w:hAnsi="Arial" w:cs="Arial"/>
          <w:b/>
          <w:bCs/>
          <w:color w:val="000000"/>
          <w:sz w:val="24"/>
          <w:szCs w:val="24"/>
        </w:rPr>
      </w:pPr>
    </w:p>
    <w:p w14:paraId="6E2BBE5F" w14:textId="77777777" w:rsidR="00131412" w:rsidRDefault="004278BC" w:rsidP="00671056">
      <w:pPr>
        <w:autoSpaceDE w:val="0"/>
        <w:spacing w:before="120" w:after="120" w:line="240" w:lineRule="auto"/>
      </w:pPr>
      <w:r>
        <w:rPr>
          <w:rFonts w:ascii="Arial" w:hAnsi="Arial" w:cs="Arial"/>
          <w:b/>
          <w:bCs/>
          <w:color w:val="000000"/>
          <w:sz w:val="24"/>
          <w:szCs w:val="24"/>
        </w:rPr>
        <w:t>4. The expression of access rights and the use of capacity</w:t>
      </w:r>
    </w:p>
    <w:p w14:paraId="1F33226C" w14:textId="77777777" w:rsidR="00131412" w:rsidRDefault="004278BC" w:rsidP="00671056">
      <w:pPr>
        <w:autoSpaceDE w:val="0"/>
        <w:spacing w:before="120" w:after="120" w:line="240" w:lineRule="auto"/>
      </w:pPr>
      <w:r>
        <w:rPr>
          <w:rFonts w:ascii="Arial" w:hAnsi="Arial" w:cs="Arial"/>
          <w:b/>
          <w:bCs/>
          <w:color w:val="000000"/>
          <w:sz w:val="24"/>
          <w:szCs w:val="24"/>
        </w:rPr>
        <w:t xml:space="preserve">4.1 Benefits: </w:t>
      </w:r>
      <w:r>
        <w:rPr>
          <w:rFonts w:ascii="Arial" w:hAnsi="Arial" w:cs="Arial"/>
          <w:color w:val="000000"/>
          <w:sz w:val="24"/>
          <w:szCs w:val="24"/>
        </w:rPr>
        <w:t xml:space="preserve">Please provide full descriptions of any new rights required, as compared to the previous contract (in the case of an amendment). Why do you need these new rights (if any)? Please describe any significant changes in the pattern of services and any impact on other operators, including other freight operators. Please provide a fully marked-up version or document comparison of any tables in Schedule 5 which are being modified </w:t>
      </w:r>
      <w:proofErr w:type="gramStart"/>
      <w:r>
        <w:rPr>
          <w:rFonts w:ascii="Arial" w:hAnsi="Arial" w:cs="Arial"/>
          <w:color w:val="000000"/>
          <w:sz w:val="24"/>
          <w:szCs w:val="24"/>
        </w:rPr>
        <w:t>as a result of</w:t>
      </w:r>
      <w:proofErr w:type="gramEnd"/>
      <w:r>
        <w:rPr>
          <w:rFonts w:ascii="Arial" w:hAnsi="Arial" w:cs="Arial"/>
          <w:color w:val="000000"/>
          <w:sz w:val="24"/>
          <w:szCs w:val="24"/>
        </w:rPr>
        <w:t xml:space="preserve"> this application. </w:t>
      </w: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01A679C9"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C4FE5" w14:textId="77777777" w:rsidR="00131412" w:rsidRDefault="00131412" w:rsidP="00671056">
            <w:pPr>
              <w:autoSpaceDE w:val="0"/>
              <w:spacing w:before="120" w:after="120" w:line="240" w:lineRule="auto"/>
              <w:rPr>
                <w:rFonts w:ascii="Arial" w:hAnsi="Arial" w:cs="Arial"/>
                <w:color w:val="000000"/>
                <w:sz w:val="24"/>
                <w:szCs w:val="24"/>
              </w:rPr>
            </w:pPr>
          </w:p>
          <w:p w14:paraId="5E51C2AE" w14:textId="77777777" w:rsidR="00131412" w:rsidRDefault="00131412" w:rsidP="00671056">
            <w:pPr>
              <w:autoSpaceDE w:val="0"/>
              <w:spacing w:before="120" w:after="120" w:line="240" w:lineRule="auto"/>
              <w:rPr>
                <w:rFonts w:ascii="Arial" w:hAnsi="Arial" w:cs="Arial"/>
                <w:color w:val="000000"/>
                <w:sz w:val="24"/>
                <w:szCs w:val="24"/>
              </w:rPr>
            </w:pPr>
          </w:p>
        </w:tc>
      </w:tr>
    </w:tbl>
    <w:p w14:paraId="6A9ACF10" w14:textId="77777777" w:rsidR="00131412" w:rsidRDefault="7F285A47" w:rsidP="00671056">
      <w:pPr>
        <w:autoSpaceDE w:val="0"/>
        <w:spacing w:before="120" w:after="120" w:line="240" w:lineRule="auto"/>
      </w:pPr>
      <w:r w:rsidRPr="7F285A47">
        <w:rPr>
          <w:rFonts w:ascii="Arial" w:hAnsi="Arial" w:cs="Arial"/>
          <w:b/>
          <w:bCs/>
          <w:color w:val="000000" w:themeColor="text1"/>
          <w:sz w:val="24"/>
          <w:szCs w:val="24"/>
        </w:rPr>
        <w:t xml:space="preserve">4.2 Adequacy: </w:t>
      </w:r>
      <w:r w:rsidRPr="7F285A47">
        <w:rPr>
          <w:rFonts w:ascii="Arial" w:hAnsi="Arial" w:cs="Arial"/>
          <w:color w:val="000000" w:themeColor="text1"/>
          <w:sz w:val="24"/>
          <w:szCs w:val="24"/>
        </w:rPr>
        <w:t xml:space="preserve">please set out how you have satisfied yourself that there is enough network capacity for the proposed and/or amended services (or will be at the </w:t>
      </w:r>
      <w:proofErr w:type="gramStart"/>
      <w:r w:rsidRPr="7F285A47">
        <w:rPr>
          <w:rFonts w:ascii="Arial" w:hAnsi="Arial" w:cs="Arial"/>
          <w:color w:val="000000" w:themeColor="text1"/>
          <w:sz w:val="24"/>
          <w:szCs w:val="24"/>
        </w:rPr>
        <w:t>time of service</w:t>
      </w:r>
      <w:proofErr w:type="gramEnd"/>
      <w:r w:rsidRPr="7F285A47">
        <w:rPr>
          <w:rFonts w:ascii="Arial" w:hAnsi="Arial" w:cs="Arial"/>
          <w:color w:val="000000" w:themeColor="text1"/>
          <w:sz w:val="24"/>
          <w:szCs w:val="24"/>
        </w:rPr>
        <w:t xml:space="preserve"> operation). Please also set out whether there are any implications for overall network performance and the facility owner's maintenance and renewal activities. Please confirm whether the proposed Rights will involve operation over an area subject to a Declaration of Congested Infrastructure, or whether the capacity requirement will result in a Declaration of Congested Infrastructure by Network Rail (under the Network Code).</w:t>
      </w: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232CC503" w14:textId="77777777">
        <w:trPr>
          <w:trHeight w:val="70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77BF" w14:textId="77777777" w:rsidR="00131412" w:rsidRDefault="00131412" w:rsidP="00671056">
            <w:pPr>
              <w:autoSpaceDE w:val="0"/>
              <w:spacing w:before="120" w:after="120" w:line="240" w:lineRule="auto"/>
              <w:rPr>
                <w:rFonts w:ascii="Arial" w:hAnsi="Arial" w:cs="Arial"/>
                <w:color w:val="000000"/>
                <w:sz w:val="24"/>
                <w:szCs w:val="24"/>
              </w:rPr>
            </w:pPr>
          </w:p>
        </w:tc>
      </w:tr>
    </w:tbl>
    <w:p w14:paraId="078EC9C7" w14:textId="77777777" w:rsidR="00131412" w:rsidRDefault="004278BC" w:rsidP="00671056">
      <w:pPr>
        <w:autoSpaceDE w:val="0"/>
        <w:spacing w:before="120" w:after="120" w:line="240" w:lineRule="auto"/>
      </w:pPr>
      <w:r>
        <w:rPr>
          <w:rFonts w:ascii="Arial" w:hAnsi="Arial" w:cs="Arial"/>
          <w:b/>
          <w:bCs/>
          <w:color w:val="000000"/>
          <w:sz w:val="24"/>
          <w:szCs w:val="24"/>
        </w:rPr>
        <w:t xml:space="preserve">4.3 Firm Rights: </w:t>
      </w:r>
      <w:r>
        <w:rPr>
          <w:rFonts w:ascii="Arial" w:hAnsi="Arial" w:cs="Arial"/>
          <w:bCs/>
          <w:color w:val="000000"/>
          <w:sz w:val="24"/>
          <w:szCs w:val="24"/>
        </w:rPr>
        <w:t>Do these</w:t>
      </w:r>
      <w:r>
        <w:rPr>
          <w:rFonts w:ascii="Arial" w:hAnsi="Arial" w:cs="Arial"/>
          <w:color w:val="000000"/>
          <w:sz w:val="24"/>
          <w:szCs w:val="24"/>
        </w:rPr>
        <w:t xml:space="preserve"> Firm Rights in the proposal contract relate to service freight haulage contracts which you hold or will hold? If so, how? How does the duration of these haulage contracts compare with the duration of the proposed track access contract? </w:t>
      </w:r>
    </w:p>
    <w:tbl>
      <w:tblPr>
        <w:tblW w:w="9356" w:type="dxa"/>
        <w:tblInd w:w="120" w:type="dxa"/>
        <w:tblCellMar>
          <w:left w:w="10" w:type="dxa"/>
          <w:right w:w="10" w:type="dxa"/>
        </w:tblCellMar>
        <w:tblLook w:val="04A0" w:firstRow="1" w:lastRow="0" w:firstColumn="1" w:lastColumn="0" w:noHBand="0" w:noVBand="1"/>
      </w:tblPr>
      <w:tblGrid>
        <w:gridCol w:w="9356"/>
      </w:tblGrid>
      <w:tr w:rsidR="00131412" w14:paraId="196E3E28"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87ED" w14:textId="77777777" w:rsidR="00131412" w:rsidRDefault="00131412" w:rsidP="00671056">
            <w:pPr>
              <w:autoSpaceDE w:val="0"/>
              <w:spacing w:before="120" w:after="120" w:line="240" w:lineRule="auto"/>
              <w:rPr>
                <w:rFonts w:ascii="Arial" w:hAnsi="Arial" w:cs="Arial"/>
                <w:color w:val="000000"/>
                <w:sz w:val="24"/>
                <w:szCs w:val="24"/>
              </w:rPr>
            </w:pPr>
          </w:p>
        </w:tc>
      </w:tr>
    </w:tbl>
    <w:p w14:paraId="35533AB5" w14:textId="77777777" w:rsidR="00131412" w:rsidRDefault="004278BC" w:rsidP="00671056">
      <w:pPr>
        <w:autoSpaceDE w:val="0"/>
        <w:spacing w:before="120" w:after="120" w:line="240" w:lineRule="auto"/>
      </w:pPr>
      <w:r>
        <w:rPr>
          <w:rFonts w:ascii="Arial" w:hAnsi="Arial" w:cs="Arial"/>
          <w:b/>
          <w:bCs/>
          <w:color w:val="000000"/>
          <w:sz w:val="24"/>
          <w:szCs w:val="24"/>
        </w:rPr>
        <w:t xml:space="preserve">4.4 Contingent Rights: </w:t>
      </w:r>
      <w:r>
        <w:rPr>
          <w:rFonts w:ascii="Arial" w:hAnsi="Arial" w:cs="Arial"/>
          <w:color w:val="000000"/>
          <w:sz w:val="24"/>
          <w:szCs w:val="24"/>
        </w:rPr>
        <w:t>please set out the extent to which you expect to use the Contingent Rights in the application. In particular, please state whether the proposed rights are seasonal (</w:t>
      </w:r>
      <w:proofErr w:type="spellStart"/>
      <w:proofErr w:type="gramStart"/>
      <w:r>
        <w:rPr>
          <w:rFonts w:ascii="Arial" w:hAnsi="Arial" w:cs="Arial"/>
          <w:color w:val="000000"/>
          <w:sz w:val="24"/>
          <w:szCs w:val="24"/>
        </w:rPr>
        <w:t>eg</w:t>
      </w:r>
      <w:proofErr w:type="spellEnd"/>
      <w:proofErr w:type="gramEnd"/>
      <w:r>
        <w:rPr>
          <w:rFonts w:ascii="Arial" w:hAnsi="Arial" w:cs="Arial"/>
          <w:color w:val="000000"/>
          <w:sz w:val="24"/>
          <w:szCs w:val="24"/>
        </w:rPr>
        <w:t xml:space="preserve"> 3 months each year) or occasional (</w:t>
      </w:r>
      <w:proofErr w:type="spellStart"/>
      <w:r>
        <w:rPr>
          <w:rFonts w:ascii="Arial" w:hAnsi="Arial" w:cs="Arial"/>
          <w:color w:val="000000"/>
          <w:sz w:val="24"/>
          <w:szCs w:val="24"/>
        </w:rPr>
        <w:t>eg</w:t>
      </w:r>
      <w:proofErr w:type="spellEnd"/>
      <w:r>
        <w:rPr>
          <w:rFonts w:ascii="Arial" w:hAnsi="Arial" w:cs="Arial"/>
          <w:color w:val="000000"/>
          <w:sz w:val="24"/>
          <w:szCs w:val="24"/>
        </w:rPr>
        <w:t xml:space="preserve"> MO, SX, etc).</w:t>
      </w:r>
    </w:p>
    <w:tbl>
      <w:tblPr>
        <w:tblW w:w="9368" w:type="dxa"/>
        <w:tblInd w:w="108" w:type="dxa"/>
        <w:tblCellMar>
          <w:left w:w="10" w:type="dxa"/>
          <w:right w:w="10" w:type="dxa"/>
        </w:tblCellMar>
        <w:tblLook w:val="04A0" w:firstRow="1" w:lastRow="0" w:firstColumn="1" w:lastColumn="0" w:noHBand="0" w:noVBand="1"/>
      </w:tblPr>
      <w:tblGrid>
        <w:gridCol w:w="9368"/>
      </w:tblGrid>
      <w:tr w:rsidR="00131412" w14:paraId="79E9E481" w14:textId="77777777">
        <w:tc>
          <w:tcPr>
            <w:tcW w:w="9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F1BE" w14:textId="77777777" w:rsidR="00131412" w:rsidRDefault="004278BC" w:rsidP="0099083C">
            <w:pPr>
              <w:autoSpaceDE w:val="0"/>
              <w:spacing w:before="120" w:after="120" w:line="240" w:lineRule="auto"/>
              <w:rPr>
                <w:rFonts w:ascii="Arial" w:hAnsi="Arial" w:cs="Arial"/>
                <w:color w:val="000000"/>
                <w:sz w:val="24"/>
                <w:szCs w:val="24"/>
              </w:rPr>
            </w:pPr>
            <w:r>
              <w:rPr>
                <w:rFonts w:ascii="Arial" w:hAnsi="Arial" w:cs="Arial"/>
                <w:color w:val="000000"/>
                <w:sz w:val="24"/>
                <w:szCs w:val="24"/>
              </w:rPr>
              <w:t xml:space="preserve"> </w:t>
            </w:r>
          </w:p>
        </w:tc>
      </w:tr>
    </w:tbl>
    <w:p w14:paraId="1CF02AF1" w14:textId="77777777" w:rsidR="00131412" w:rsidRDefault="004278BC" w:rsidP="00671056">
      <w:pPr>
        <w:autoSpaceDE w:val="0"/>
        <w:spacing w:before="120" w:after="120" w:line="240" w:lineRule="auto"/>
      </w:pPr>
      <w:r>
        <w:rPr>
          <w:rFonts w:ascii="Arial" w:hAnsi="Arial" w:cs="Arial"/>
          <w:b/>
          <w:bCs/>
          <w:color w:val="000000"/>
          <w:sz w:val="24"/>
          <w:szCs w:val="24"/>
        </w:rPr>
        <w:t xml:space="preserve">4.5 Window size: </w:t>
      </w:r>
      <w:r>
        <w:rPr>
          <w:rFonts w:ascii="Arial" w:hAnsi="Arial" w:cs="Arial"/>
          <w:bCs/>
          <w:color w:val="000000"/>
          <w:sz w:val="24"/>
          <w:szCs w:val="24"/>
        </w:rPr>
        <w:t>Please set out the reasons for the origin and destination window sizes used in the Rights Table in Schedule 5.</w:t>
      </w:r>
      <w:r>
        <w:rPr>
          <w:rFonts w:ascii="Arial" w:hAnsi="Arial" w:cs="Arial"/>
          <w:b/>
          <w:bCs/>
          <w:color w:val="000000"/>
          <w:sz w:val="24"/>
          <w:szCs w:val="24"/>
        </w:rPr>
        <w:t xml:space="preserve"> </w:t>
      </w:r>
    </w:p>
    <w:tbl>
      <w:tblPr>
        <w:tblW w:w="9344" w:type="dxa"/>
        <w:tblInd w:w="120" w:type="dxa"/>
        <w:tblCellMar>
          <w:left w:w="10" w:type="dxa"/>
          <w:right w:w="10" w:type="dxa"/>
        </w:tblCellMar>
        <w:tblLook w:val="04A0" w:firstRow="1" w:lastRow="0" w:firstColumn="1" w:lastColumn="0" w:noHBand="0" w:noVBand="1"/>
      </w:tblPr>
      <w:tblGrid>
        <w:gridCol w:w="9344"/>
      </w:tblGrid>
      <w:tr w:rsidR="00131412" w14:paraId="7E6A25FF" w14:textId="77777777" w:rsidTr="00671056">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1F9D" w14:textId="77777777" w:rsidR="00131412" w:rsidRDefault="00131412">
            <w:pPr>
              <w:autoSpaceDE w:val="0"/>
              <w:spacing w:before="120" w:after="120" w:line="240" w:lineRule="auto"/>
              <w:ind w:right="47"/>
              <w:rPr>
                <w:rFonts w:ascii="Arial" w:hAnsi="Arial" w:cs="Arial"/>
                <w:color w:val="000000"/>
                <w:sz w:val="24"/>
                <w:szCs w:val="24"/>
              </w:rPr>
            </w:pPr>
          </w:p>
          <w:p w14:paraId="1A45AF7E" w14:textId="77777777" w:rsidR="00920343" w:rsidRDefault="00920343">
            <w:pPr>
              <w:autoSpaceDE w:val="0"/>
              <w:spacing w:before="120" w:after="120" w:line="240" w:lineRule="auto"/>
              <w:ind w:right="47"/>
              <w:rPr>
                <w:rFonts w:ascii="Arial" w:hAnsi="Arial" w:cs="Arial"/>
                <w:color w:val="000000"/>
                <w:sz w:val="24"/>
                <w:szCs w:val="24"/>
              </w:rPr>
            </w:pPr>
          </w:p>
        </w:tc>
      </w:tr>
    </w:tbl>
    <w:p w14:paraId="4940B4CD" w14:textId="77777777" w:rsidR="00131412" w:rsidRDefault="0099083C" w:rsidP="00671056">
      <w:pPr>
        <w:autoSpaceDE w:val="0"/>
        <w:spacing w:before="120" w:after="120" w:line="240" w:lineRule="auto"/>
        <w:rPr>
          <w:rFonts w:ascii="Arial" w:hAnsi="Arial" w:cs="Arial"/>
          <w:color w:val="000000"/>
          <w:sz w:val="24"/>
          <w:szCs w:val="24"/>
        </w:rPr>
      </w:pPr>
      <w:r>
        <w:rPr>
          <w:rFonts w:ascii="Arial" w:hAnsi="Arial" w:cs="Arial"/>
          <w:b/>
          <w:bCs/>
          <w:color w:val="000000"/>
          <w:sz w:val="24"/>
          <w:szCs w:val="24"/>
        </w:rPr>
        <w:t>4</w:t>
      </w:r>
      <w:r w:rsidR="004278BC">
        <w:rPr>
          <w:rFonts w:ascii="Arial" w:hAnsi="Arial" w:cs="Arial"/>
          <w:b/>
          <w:bCs/>
          <w:color w:val="000000"/>
          <w:sz w:val="24"/>
          <w:szCs w:val="24"/>
        </w:rPr>
        <w:t xml:space="preserve">.6 Long term planning process: </w:t>
      </w:r>
      <w:r w:rsidR="004278BC">
        <w:rPr>
          <w:rFonts w:ascii="Arial" w:hAnsi="Arial" w:cs="Arial"/>
          <w:color w:val="000000"/>
          <w:sz w:val="24"/>
          <w:szCs w:val="24"/>
        </w:rPr>
        <w:t xml:space="preserve">please state which Route Studies are relevant and whether the proposed rights are consistent with them. If they are not </w:t>
      </w:r>
      <w:proofErr w:type="gramStart"/>
      <w:r w:rsidR="004278BC">
        <w:rPr>
          <w:rFonts w:ascii="Arial" w:hAnsi="Arial" w:cs="Arial"/>
          <w:color w:val="000000"/>
          <w:sz w:val="24"/>
          <w:szCs w:val="24"/>
        </w:rPr>
        <w:t>consistent</w:t>
      </w:r>
      <w:proofErr w:type="gramEnd"/>
      <w:r w:rsidR="004278BC">
        <w:rPr>
          <w:rFonts w:ascii="Arial" w:hAnsi="Arial" w:cs="Arial"/>
          <w:color w:val="000000"/>
          <w:sz w:val="24"/>
          <w:szCs w:val="24"/>
        </w:rPr>
        <w:t xml:space="preserve"> please give the reasons. See Network Rail’s </w:t>
      </w:r>
      <w:hyperlink r:id="rId15" w:history="1">
        <w:r w:rsidR="004278BC">
          <w:rPr>
            <w:rStyle w:val="Hyperlink"/>
            <w:rFonts w:ascii="Arial" w:hAnsi="Arial" w:cs="Arial"/>
            <w:sz w:val="24"/>
            <w:szCs w:val="24"/>
          </w:rPr>
          <w:t>website</w:t>
        </w:r>
      </w:hyperlink>
      <w:r w:rsidR="004278BC">
        <w:rPr>
          <w:rFonts w:ascii="Arial" w:hAnsi="Arial" w:cs="Arial"/>
          <w:color w:val="000000"/>
          <w:sz w:val="24"/>
          <w:szCs w:val="24"/>
        </w:rPr>
        <w:t>. What consideration has been given to any issues emerging from relevant Events Steering Group concerning capacity on the routes covered by the application (if Network Rail network).</w:t>
      </w:r>
    </w:p>
    <w:tbl>
      <w:tblPr>
        <w:tblW w:w="9344" w:type="dxa"/>
        <w:tblInd w:w="120" w:type="dxa"/>
        <w:tblCellMar>
          <w:left w:w="10" w:type="dxa"/>
          <w:right w:w="10" w:type="dxa"/>
        </w:tblCellMar>
        <w:tblLook w:val="04A0" w:firstRow="1" w:lastRow="0" w:firstColumn="1" w:lastColumn="0" w:noHBand="0" w:noVBand="1"/>
      </w:tblPr>
      <w:tblGrid>
        <w:gridCol w:w="9344"/>
      </w:tblGrid>
      <w:tr w:rsidR="0099083C" w14:paraId="6C57ADE0" w14:textId="77777777" w:rsidTr="00B81D6D">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FE67" w14:textId="77777777" w:rsidR="0099083C" w:rsidRDefault="0099083C" w:rsidP="00B81D6D">
            <w:pPr>
              <w:autoSpaceDE w:val="0"/>
              <w:spacing w:before="120" w:after="120" w:line="240" w:lineRule="auto"/>
              <w:ind w:right="47"/>
              <w:rPr>
                <w:rFonts w:ascii="Arial" w:hAnsi="Arial" w:cs="Arial"/>
                <w:color w:val="000000"/>
                <w:sz w:val="24"/>
                <w:szCs w:val="24"/>
              </w:rPr>
            </w:pPr>
          </w:p>
          <w:p w14:paraId="07809EC5" w14:textId="77777777" w:rsidR="0099083C" w:rsidRDefault="0099083C" w:rsidP="00B81D6D">
            <w:pPr>
              <w:autoSpaceDE w:val="0"/>
              <w:spacing w:before="120" w:after="120" w:line="240" w:lineRule="auto"/>
              <w:ind w:right="47"/>
              <w:rPr>
                <w:rFonts w:ascii="Arial" w:hAnsi="Arial" w:cs="Arial"/>
                <w:color w:val="000000"/>
                <w:sz w:val="24"/>
                <w:szCs w:val="24"/>
              </w:rPr>
            </w:pPr>
          </w:p>
        </w:tc>
      </w:tr>
    </w:tbl>
    <w:p w14:paraId="7AB6610F" w14:textId="77777777" w:rsidR="0099083C" w:rsidRDefault="0099083C" w:rsidP="00671056">
      <w:pPr>
        <w:autoSpaceDE w:val="0"/>
        <w:spacing w:before="120" w:after="120" w:line="240" w:lineRule="auto"/>
      </w:pPr>
    </w:p>
    <w:p w14:paraId="41B671DD" w14:textId="77777777" w:rsidR="0099083C" w:rsidRDefault="0099083C" w:rsidP="00671056">
      <w:pPr>
        <w:autoSpaceDE w:val="0"/>
        <w:spacing w:before="120" w:after="120" w:line="240" w:lineRule="auto"/>
        <w:rPr>
          <w:rFonts w:ascii="Arial" w:hAnsi="Arial" w:cs="Arial"/>
          <w:b/>
          <w:bCs/>
          <w:color w:val="000000"/>
          <w:sz w:val="24"/>
          <w:szCs w:val="24"/>
        </w:rPr>
      </w:pPr>
    </w:p>
    <w:p w14:paraId="0F3AF70A" w14:textId="77777777" w:rsidR="00131412" w:rsidRDefault="004278BC" w:rsidP="00671056">
      <w:pPr>
        <w:autoSpaceDE w:val="0"/>
        <w:spacing w:before="120" w:after="120" w:line="240" w:lineRule="auto"/>
      </w:pPr>
      <w:r>
        <w:rPr>
          <w:rFonts w:ascii="Arial" w:hAnsi="Arial" w:cs="Arial"/>
          <w:b/>
          <w:bCs/>
          <w:color w:val="000000"/>
          <w:sz w:val="24"/>
          <w:szCs w:val="24"/>
        </w:rPr>
        <w:t>5. Incentives</w:t>
      </w:r>
    </w:p>
    <w:p w14:paraId="6424069C" w14:textId="77777777" w:rsidR="00131412" w:rsidRDefault="004278BC" w:rsidP="00671056">
      <w:pPr>
        <w:autoSpaceDE w:val="0"/>
        <w:spacing w:before="120" w:after="120" w:line="240" w:lineRule="auto"/>
      </w:pPr>
      <w:r>
        <w:rPr>
          <w:rFonts w:ascii="Arial" w:hAnsi="Arial" w:cs="Arial"/>
          <w:b/>
          <w:bCs/>
          <w:color w:val="000000"/>
          <w:sz w:val="24"/>
          <w:szCs w:val="24"/>
        </w:rPr>
        <w:t xml:space="preserve">5.1 Train operator performance: </w:t>
      </w:r>
      <w:r>
        <w:rPr>
          <w:rFonts w:ascii="Arial" w:hAnsi="Arial" w:cs="Arial"/>
          <w:color w:val="000000"/>
          <w:sz w:val="24"/>
          <w:szCs w:val="24"/>
        </w:rPr>
        <w:t xml:space="preserve">please describe any planned projects or initiatives associated with the operation of the proposed services aimed at improving your performance (including faster or longer trains). </w:t>
      </w:r>
    </w:p>
    <w:tbl>
      <w:tblPr>
        <w:tblW w:w="9356" w:type="dxa"/>
        <w:tblInd w:w="108" w:type="dxa"/>
        <w:tblCellMar>
          <w:left w:w="10" w:type="dxa"/>
          <w:right w:w="10" w:type="dxa"/>
        </w:tblCellMar>
        <w:tblLook w:val="04A0" w:firstRow="1" w:lastRow="0" w:firstColumn="1" w:lastColumn="0" w:noHBand="0" w:noVBand="1"/>
      </w:tblPr>
      <w:tblGrid>
        <w:gridCol w:w="9356"/>
      </w:tblGrid>
      <w:tr w:rsidR="00131412" w14:paraId="24753474" w14:textId="77777777" w:rsidTr="00671056">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6F8E" w14:textId="77777777" w:rsidR="00131412" w:rsidRDefault="00131412" w:rsidP="00671056">
            <w:pPr>
              <w:autoSpaceDE w:val="0"/>
              <w:spacing w:before="120" w:after="120" w:line="240" w:lineRule="auto"/>
              <w:rPr>
                <w:rFonts w:ascii="Arial" w:hAnsi="Arial" w:cs="Arial"/>
                <w:color w:val="000000"/>
                <w:sz w:val="24"/>
                <w:szCs w:val="24"/>
              </w:rPr>
            </w:pPr>
          </w:p>
          <w:p w14:paraId="0BAA6F1C" w14:textId="77777777" w:rsidR="00131412" w:rsidRDefault="00131412" w:rsidP="00671056">
            <w:pPr>
              <w:autoSpaceDE w:val="0"/>
              <w:spacing w:before="120" w:after="120" w:line="240" w:lineRule="auto"/>
              <w:rPr>
                <w:rFonts w:ascii="Arial" w:hAnsi="Arial" w:cs="Arial"/>
                <w:color w:val="000000"/>
                <w:sz w:val="24"/>
                <w:szCs w:val="24"/>
              </w:rPr>
            </w:pPr>
          </w:p>
        </w:tc>
      </w:tr>
    </w:tbl>
    <w:p w14:paraId="3F6A1138" w14:textId="77777777" w:rsidR="00701ACB" w:rsidRDefault="00701ACB" w:rsidP="00671056">
      <w:pPr>
        <w:sectPr w:rsidR="00701ACB">
          <w:type w:val="continuous"/>
          <w:pgSz w:w="11920" w:h="16840"/>
          <w:pgMar w:top="320" w:right="134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3236B55" w14:textId="77777777" w:rsidR="00131412" w:rsidRDefault="004278BC" w:rsidP="00671056">
      <w:pPr>
        <w:autoSpaceDE w:val="0"/>
        <w:spacing w:before="240" w:after="120" w:line="240" w:lineRule="auto"/>
      </w:pPr>
      <w:r>
        <w:rPr>
          <w:rFonts w:ascii="Arial" w:hAnsi="Arial" w:cs="Arial"/>
          <w:b/>
          <w:bCs/>
          <w:color w:val="000000"/>
          <w:sz w:val="24"/>
          <w:szCs w:val="24"/>
        </w:rPr>
        <w:t xml:space="preserve">5.2 Facility owner performance: </w:t>
      </w:r>
      <w:r>
        <w:rPr>
          <w:rFonts w:ascii="Arial" w:hAnsi="Arial" w:cs="Arial"/>
          <w:color w:val="000000"/>
          <w:sz w:val="24"/>
          <w:szCs w:val="24"/>
        </w:rPr>
        <w:t xml:space="preserve">please describe any planned projects associated with the operation of the proposed services aimed at improving the facility owner’s performance. </w:t>
      </w:r>
    </w:p>
    <w:tbl>
      <w:tblPr>
        <w:tblW w:w="9344" w:type="dxa"/>
        <w:tblInd w:w="120" w:type="dxa"/>
        <w:tblCellMar>
          <w:left w:w="10" w:type="dxa"/>
          <w:right w:w="10" w:type="dxa"/>
        </w:tblCellMar>
        <w:tblLook w:val="04A0" w:firstRow="1" w:lastRow="0" w:firstColumn="1" w:lastColumn="0" w:noHBand="0" w:noVBand="1"/>
      </w:tblPr>
      <w:tblGrid>
        <w:gridCol w:w="9344"/>
      </w:tblGrid>
      <w:tr w:rsidR="00131412" w14:paraId="03F0ABED" w14:textId="77777777" w:rsidTr="00671056">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7B7C" w14:textId="77777777" w:rsidR="00131412" w:rsidRDefault="00131412" w:rsidP="00671056">
            <w:pPr>
              <w:autoSpaceDE w:val="0"/>
              <w:spacing w:before="120" w:after="120" w:line="240" w:lineRule="auto"/>
              <w:rPr>
                <w:rFonts w:ascii="Arial" w:hAnsi="Arial" w:cs="Arial"/>
                <w:color w:val="000000"/>
                <w:sz w:val="24"/>
                <w:szCs w:val="24"/>
              </w:rPr>
            </w:pPr>
          </w:p>
          <w:p w14:paraId="12633B90" w14:textId="77777777" w:rsidR="00131412" w:rsidRDefault="00131412" w:rsidP="00671056">
            <w:pPr>
              <w:autoSpaceDE w:val="0"/>
              <w:spacing w:before="120" w:after="120" w:line="240" w:lineRule="auto"/>
              <w:rPr>
                <w:rFonts w:ascii="Arial" w:hAnsi="Arial" w:cs="Arial"/>
                <w:color w:val="000000"/>
                <w:sz w:val="24"/>
                <w:szCs w:val="24"/>
              </w:rPr>
            </w:pPr>
          </w:p>
        </w:tc>
      </w:tr>
    </w:tbl>
    <w:p w14:paraId="430067CF" w14:textId="77777777" w:rsidR="00131412" w:rsidRDefault="004278BC" w:rsidP="00671056">
      <w:pPr>
        <w:autoSpaceDE w:val="0"/>
        <w:spacing w:before="120" w:after="120" w:line="240" w:lineRule="auto"/>
      </w:pPr>
      <w:r>
        <w:rPr>
          <w:rFonts w:ascii="Arial" w:hAnsi="Arial" w:cs="Arial"/>
          <w:b/>
          <w:bCs/>
          <w:color w:val="000000"/>
          <w:sz w:val="24"/>
          <w:szCs w:val="24"/>
        </w:rPr>
        <w:t xml:space="preserve">5.3 Restrictions of Use: </w:t>
      </w:r>
      <w:r>
        <w:rPr>
          <w:rFonts w:ascii="Arial" w:hAnsi="Arial" w:cs="Arial"/>
          <w:color w:val="000000"/>
          <w:sz w:val="24"/>
          <w:szCs w:val="24"/>
        </w:rPr>
        <w:t xml:space="preserve">set out and explain the reasons for any changes from the Restrictions of Use regime in the model freight track access contract (Schedule 4). </w:t>
      </w:r>
    </w:p>
    <w:tbl>
      <w:tblPr>
        <w:tblW w:w="9344" w:type="dxa"/>
        <w:tblInd w:w="120" w:type="dxa"/>
        <w:tblCellMar>
          <w:left w:w="10" w:type="dxa"/>
          <w:right w:w="10" w:type="dxa"/>
        </w:tblCellMar>
        <w:tblLook w:val="04A0" w:firstRow="1" w:lastRow="0" w:firstColumn="1" w:lastColumn="0" w:noHBand="0" w:noVBand="1"/>
      </w:tblPr>
      <w:tblGrid>
        <w:gridCol w:w="9344"/>
      </w:tblGrid>
      <w:tr w:rsidR="00131412" w14:paraId="1E8AD31C" w14:textId="77777777" w:rsidTr="00671056">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3955" w14:textId="77777777" w:rsidR="00131412" w:rsidRDefault="00131412">
            <w:pPr>
              <w:autoSpaceDE w:val="0"/>
              <w:spacing w:before="120" w:after="120" w:line="240" w:lineRule="auto"/>
              <w:ind w:right="71"/>
              <w:rPr>
                <w:rFonts w:ascii="Arial" w:hAnsi="Arial" w:cs="Arial"/>
                <w:color w:val="000000"/>
                <w:sz w:val="24"/>
                <w:szCs w:val="24"/>
              </w:rPr>
            </w:pPr>
          </w:p>
          <w:p w14:paraId="3AF33025" w14:textId="77777777" w:rsidR="00131412" w:rsidRDefault="00131412">
            <w:pPr>
              <w:autoSpaceDE w:val="0"/>
              <w:spacing w:before="120" w:after="120" w:line="240" w:lineRule="auto"/>
              <w:ind w:right="71"/>
              <w:rPr>
                <w:rFonts w:ascii="Arial" w:hAnsi="Arial" w:cs="Arial"/>
                <w:color w:val="000000"/>
                <w:sz w:val="24"/>
                <w:szCs w:val="24"/>
              </w:rPr>
            </w:pPr>
          </w:p>
        </w:tc>
      </w:tr>
    </w:tbl>
    <w:p w14:paraId="64548913" w14:textId="1A1B8C46" w:rsidR="00C07FF7" w:rsidRPr="00C07FF7" w:rsidRDefault="009A4FA2" w:rsidP="00671056">
      <w:pPr>
        <w:autoSpaceDE w:val="0"/>
        <w:spacing w:before="240" w:after="0" w:line="240" w:lineRule="auto"/>
        <w:rPr>
          <w:rFonts w:ascii="Arial" w:hAnsi="Arial" w:cs="Arial"/>
          <w:b/>
          <w:bCs/>
          <w:color w:val="000000"/>
          <w:sz w:val="24"/>
          <w:szCs w:val="24"/>
        </w:rPr>
      </w:pPr>
      <w:r>
        <w:rPr>
          <w:rFonts w:ascii="Arial" w:hAnsi="Arial" w:cs="Arial"/>
          <w:b/>
          <w:bCs/>
          <w:color w:val="000000"/>
          <w:sz w:val="24"/>
          <w:szCs w:val="24"/>
        </w:rPr>
        <w:br/>
      </w:r>
      <w:r w:rsidR="004278BC">
        <w:rPr>
          <w:rFonts w:ascii="Arial" w:hAnsi="Arial" w:cs="Arial"/>
          <w:b/>
          <w:bCs/>
          <w:color w:val="000000"/>
          <w:sz w:val="24"/>
          <w:szCs w:val="24"/>
        </w:rPr>
        <w:t>6. Enhancement</w:t>
      </w:r>
    </w:p>
    <w:p w14:paraId="5CC1F7CA" w14:textId="77777777" w:rsidR="00131412" w:rsidRDefault="004278BC" w:rsidP="00671056">
      <w:pPr>
        <w:autoSpaceDE w:val="0"/>
        <w:spacing w:before="59" w:after="120" w:line="240" w:lineRule="auto"/>
      </w:pPr>
      <w:r>
        <w:rPr>
          <w:rFonts w:ascii="Arial" w:hAnsi="Arial" w:cs="Arial"/>
          <w:b/>
          <w:bCs/>
          <w:color w:val="000000"/>
          <w:sz w:val="24"/>
          <w:szCs w:val="24"/>
        </w:rPr>
        <w:t xml:space="preserve">6.1 Enhancement details: </w:t>
      </w:r>
      <w:r>
        <w:rPr>
          <w:rFonts w:ascii="Arial" w:hAnsi="Arial" w:cs="Arial"/>
          <w:color w:val="000000"/>
          <w:sz w:val="24"/>
          <w:szCs w:val="24"/>
        </w:rPr>
        <w:t xml:space="preserve">where the proposal provides for the delivery of any network enhancements, or the services in the proposal are subject to any planned network enhancements, please give full details of the relevant enhancement schemes, including a summary of outputs from the scheme, timescales and the extent to which the network change procedure in the Network Code (Part G) has been completed (where appropriate, by reference to submissions made under ORR's enhancement reporting framework). </w:t>
      </w:r>
    </w:p>
    <w:tbl>
      <w:tblPr>
        <w:tblW w:w="9356" w:type="dxa"/>
        <w:tblInd w:w="108" w:type="dxa"/>
        <w:tblCellMar>
          <w:left w:w="10" w:type="dxa"/>
          <w:right w:w="10" w:type="dxa"/>
        </w:tblCellMar>
        <w:tblLook w:val="04A0" w:firstRow="1" w:lastRow="0" w:firstColumn="1" w:lastColumn="0" w:noHBand="0" w:noVBand="1"/>
      </w:tblPr>
      <w:tblGrid>
        <w:gridCol w:w="9356"/>
      </w:tblGrid>
      <w:tr w:rsidR="00131412" w14:paraId="6DC5252C" w14:textId="77777777" w:rsidTr="00DC6411">
        <w:trPr>
          <w:trHeight w:val="1755"/>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BD966" w14:textId="77777777" w:rsidR="00131412" w:rsidRDefault="00131412">
            <w:pPr>
              <w:autoSpaceDE w:val="0"/>
              <w:spacing w:before="1" w:after="0" w:line="220" w:lineRule="exact"/>
              <w:rPr>
                <w:rFonts w:ascii="Arial" w:hAnsi="Arial" w:cs="Arial"/>
                <w:color w:val="000000"/>
                <w:sz w:val="24"/>
                <w:szCs w:val="24"/>
              </w:rPr>
            </w:pPr>
          </w:p>
          <w:p w14:paraId="30DFEFCD" w14:textId="77777777" w:rsidR="00131412" w:rsidRDefault="00131412">
            <w:pPr>
              <w:autoSpaceDE w:val="0"/>
              <w:spacing w:before="1" w:after="0" w:line="220" w:lineRule="exact"/>
              <w:rPr>
                <w:rFonts w:ascii="Arial" w:hAnsi="Arial" w:cs="Arial"/>
                <w:color w:val="000000"/>
                <w:sz w:val="24"/>
                <w:szCs w:val="24"/>
              </w:rPr>
            </w:pPr>
          </w:p>
          <w:p w14:paraId="19FF6BD5" w14:textId="77777777" w:rsidR="00131412" w:rsidRDefault="00131412">
            <w:pPr>
              <w:autoSpaceDE w:val="0"/>
              <w:spacing w:before="1" w:after="0" w:line="220" w:lineRule="exact"/>
              <w:rPr>
                <w:rFonts w:ascii="Arial" w:hAnsi="Arial" w:cs="Arial"/>
                <w:color w:val="000000"/>
                <w:sz w:val="24"/>
                <w:szCs w:val="24"/>
              </w:rPr>
            </w:pPr>
          </w:p>
          <w:p w14:paraId="76D8947B" w14:textId="77777777" w:rsidR="00131412" w:rsidRDefault="00131412">
            <w:pPr>
              <w:autoSpaceDE w:val="0"/>
              <w:spacing w:before="1" w:after="0" w:line="220" w:lineRule="exact"/>
              <w:rPr>
                <w:rFonts w:ascii="Arial" w:hAnsi="Arial" w:cs="Arial"/>
                <w:color w:val="000000"/>
                <w:sz w:val="24"/>
                <w:szCs w:val="24"/>
              </w:rPr>
            </w:pPr>
          </w:p>
        </w:tc>
      </w:tr>
    </w:tbl>
    <w:p w14:paraId="3F2FF7CE" w14:textId="77777777" w:rsidR="00DC6411" w:rsidRDefault="00DC6411" w:rsidP="00671056">
      <w:pPr>
        <w:autoSpaceDE w:val="0"/>
        <w:spacing w:before="34" w:after="0" w:line="240" w:lineRule="auto"/>
        <w:rPr>
          <w:rFonts w:ascii="Arial" w:hAnsi="Arial" w:cs="Arial"/>
          <w:b/>
          <w:bCs/>
          <w:color w:val="000000"/>
          <w:sz w:val="24"/>
          <w:szCs w:val="24"/>
        </w:rPr>
      </w:pPr>
    </w:p>
    <w:p w14:paraId="2E426630" w14:textId="77777777" w:rsidR="00131412" w:rsidRDefault="004278BC" w:rsidP="00671056">
      <w:pPr>
        <w:autoSpaceDE w:val="0"/>
        <w:spacing w:before="34" w:after="0" w:line="240" w:lineRule="auto"/>
      </w:pPr>
      <w:r>
        <w:rPr>
          <w:rFonts w:ascii="Arial" w:hAnsi="Arial" w:cs="Arial"/>
          <w:b/>
          <w:bCs/>
          <w:color w:val="000000"/>
          <w:sz w:val="24"/>
          <w:szCs w:val="24"/>
        </w:rPr>
        <w:t xml:space="preserve">6.2 Enhancement charges: </w:t>
      </w:r>
      <w:r>
        <w:rPr>
          <w:rFonts w:ascii="Arial" w:hAnsi="Arial" w:cs="Arial"/>
          <w:color w:val="000000"/>
          <w:sz w:val="24"/>
          <w:szCs w:val="24"/>
        </w:rPr>
        <w:t>please confirm that the arrangements for the funding of any network enhancements are consistent with ORR’s</w:t>
      </w:r>
      <w:r>
        <w:rPr>
          <w:rFonts w:ascii="Arial" w:hAnsi="Arial" w:cs="Arial"/>
          <w:color w:val="0000FF"/>
          <w:sz w:val="24"/>
          <w:szCs w:val="24"/>
        </w:rPr>
        <w:t xml:space="preserve"> </w:t>
      </w:r>
      <w:hyperlink r:id="rId16" w:history="1">
        <w:r>
          <w:rPr>
            <w:rFonts w:ascii="Arial" w:hAnsi="Arial" w:cs="Arial"/>
            <w:color w:val="0000FF"/>
            <w:sz w:val="24"/>
            <w:szCs w:val="24"/>
            <w:u w:val="single"/>
          </w:rPr>
          <w:t>Policy Framework for Investments</w:t>
        </w:r>
        <w:r>
          <w:rPr>
            <w:rFonts w:ascii="Arial" w:hAnsi="Arial" w:cs="Arial"/>
            <w:color w:val="000000"/>
            <w:sz w:val="24"/>
            <w:szCs w:val="24"/>
          </w:rPr>
          <w:t xml:space="preserve">, </w:t>
        </w:r>
      </w:hyperlink>
      <w:r>
        <w:rPr>
          <w:rFonts w:ascii="Arial" w:hAnsi="Arial" w:cs="Arial"/>
          <w:color w:val="000000"/>
          <w:sz w:val="24"/>
          <w:szCs w:val="24"/>
        </w:rPr>
        <w:t xml:space="preserve">and summarise the level and duration of payments, and the assumed rate of return (see chapter 3 of the Conclusions document). </w:t>
      </w:r>
    </w:p>
    <w:p w14:paraId="44571CCC" w14:textId="77777777" w:rsidR="00131412" w:rsidRDefault="00131412">
      <w:pPr>
        <w:autoSpaceDE w:val="0"/>
        <w:spacing w:before="4" w:after="0" w:line="110" w:lineRule="exact"/>
        <w:rPr>
          <w:rFonts w:ascii="Arial" w:hAnsi="Arial" w:cs="Arial"/>
          <w:color w:val="000000"/>
          <w:sz w:val="24"/>
          <w:szCs w:val="24"/>
        </w:rPr>
      </w:pPr>
    </w:p>
    <w:tbl>
      <w:tblPr>
        <w:tblW w:w="9356" w:type="dxa"/>
        <w:tblInd w:w="108" w:type="dxa"/>
        <w:tblCellMar>
          <w:left w:w="10" w:type="dxa"/>
          <w:right w:w="10" w:type="dxa"/>
        </w:tblCellMar>
        <w:tblLook w:val="04A0" w:firstRow="1" w:lastRow="0" w:firstColumn="1" w:lastColumn="0" w:noHBand="0" w:noVBand="1"/>
      </w:tblPr>
      <w:tblGrid>
        <w:gridCol w:w="9356"/>
      </w:tblGrid>
      <w:tr w:rsidR="00131412" w14:paraId="6B96372D" w14:textId="77777777" w:rsidTr="00DC6411">
        <w:trPr>
          <w:trHeight w:val="130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A463" w14:textId="77777777" w:rsidR="00131412" w:rsidRDefault="00131412">
            <w:pPr>
              <w:spacing w:after="0" w:line="240" w:lineRule="auto"/>
              <w:rPr>
                <w:rFonts w:ascii="Arial" w:hAnsi="Arial" w:cs="Arial"/>
                <w:b/>
                <w:bCs/>
                <w:color w:val="000000"/>
                <w:sz w:val="24"/>
                <w:szCs w:val="24"/>
              </w:rPr>
            </w:pPr>
          </w:p>
          <w:p w14:paraId="49C7417B" w14:textId="77777777" w:rsidR="00131412" w:rsidRDefault="00131412">
            <w:pPr>
              <w:spacing w:after="0" w:line="240" w:lineRule="auto"/>
              <w:rPr>
                <w:rFonts w:ascii="Arial" w:hAnsi="Arial" w:cs="Arial"/>
                <w:b/>
                <w:bCs/>
                <w:color w:val="000000"/>
                <w:sz w:val="24"/>
                <w:szCs w:val="24"/>
              </w:rPr>
            </w:pPr>
          </w:p>
          <w:p w14:paraId="7C27EB83" w14:textId="77777777" w:rsidR="00131412" w:rsidRDefault="00131412">
            <w:pPr>
              <w:spacing w:after="0" w:line="240" w:lineRule="auto"/>
              <w:rPr>
                <w:rFonts w:ascii="Arial" w:hAnsi="Arial" w:cs="Arial"/>
                <w:b/>
                <w:bCs/>
                <w:color w:val="000000"/>
                <w:sz w:val="24"/>
                <w:szCs w:val="24"/>
              </w:rPr>
            </w:pPr>
          </w:p>
          <w:p w14:paraId="22830D02" w14:textId="77777777" w:rsidR="009A4FA2" w:rsidRDefault="009A4FA2">
            <w:pPr>
              <w:spacing w:after="0" w:line="240" w:lineRule="auto"/>
              <w:rPr>
                <w:rFonts w:ascii="Arial" w:hAnsi="Arial" w:cs="Arial"/>
                <w:b/>
                <w:bCs/>
                <w:color w:val="000000"/>
                <w:sz w:val="24"/>
                <w:szCs w:val="24"/>
              </w:rPr>
            </w:pPr>
          </w:p>
          <w:p w14:paraId="1896C87E" w14:textId="77777777" w:rsidR="00AA6BCE" w:rsidRDefault="00AA6BCE">
            <w:pPr>
              <w:spacing w:after="0" w:line="240" w:lineRule="auto"/>
              <w:rPr>
                <w:rFonts w:ascii="Arial" w:hAnsi="Arial" w:cs="Arial"/>
                <w:b/>
                <w:bCs/>
                <w:color w:val="000000"/>
                <w:sz w:val="24"/>
                <w:szCs w:val="24"/>
              </w:rPr>
            </w:pPr>
          </w:p>
        </w:tc>
      </w:tr>
    </w:tbl>
    <w:p w14:paraId="7CCFBC65" w14:textId="77777777" w:rsidR="0099083C" w:rsidRDefault="0099083C" w:rsidP="00DC6411">
      <w:pPr>
        <w:autoSpaceDE w:val="0"/>
        <w:spacing w:before="120" w:after="120" w:line="240" w:lineRule="auto"/>
        <w:rPr>
          <w:rFonts w:ascii="Arial" w:hAnsi="Arial" w:cs="Arial"/>
          <w:b/>
          <w:bCs/>
          <w:color w:val="000000"/>
          <w:sz w:val="24"/>
          <w:szCs w:val="24"/>
        </w:rPr>
      </w:pPr>
    </w:p>
    <w:p w14:paraId="487B630E" w14:textId="77777777" w:rsidR="0099083C" w:rsidRDefault="0099083C" w:rsidP="00DC6411">
      <w:pPr>
        <w:autoSpaceDE w:val="0"/>
        <w:spacing w:before="120" w:after="120" w:line="240" w:lineRule="auto"/>
        <w:rPr>
          <w:rFonts w:ascii="Arial" w:hAnsi="Arial" w:cs="Arial"/>
          <w:b/>
          <w:bCs/>
          <w:color w:val="000000"/>
          <w:sz w:val="24"/>
          <w:szCs w:val="24"/>
        </w:rPr>
      </w:pPr>
    </w:p>
    <w:p w14:paraId="4093ED5F" w14:textId="77777777" w:rsidR="0099083C" w:rsidRDefault="0099083C" w:rsidP="00DC6411">
      <w:pPr>
        <w:autoSpaceDE w:val="0"/>
        <w:spacing w:before="120" w:after="120" w:line="240" w:lineRule="auto"/>
        <w:rPr>
          <w:rFonts w:ascii="Arial" w:hAnsi="Arial" w:cs="Arial"/>
          <w:b/>
          <w:bCs/>
          <w:color w:val="000000"/>
          <w:sz w:val="24"/>
          <w:szCs w:val="24"/>
        </w:rPr>
      </w:pPr>
    </w:p>
    <w:p w14:paraId="060634D3" w14:textId="77777777" w:rsidR="0099083C" w:rsidRDefault="0099083C" w:rsidP="00DC6411">
      <w:pPr>
        <w:autoSpaceDE w:val="0"/>
        <w:spacing w:before="120" w:after="120" w:line="240" w:lineRule="auto"/>
        <w:rPr>
          <w:rFonts w:ascii="Arial" w:hAnsi="Arial" w:cs="Arial"/>
          <w:b/>
          <w:bCs/>
          <w:color w:val="000000"/>
          <w:sz w:val="24"/>
          <w:szCs w:val="24"/>
        </w:rPr>
      </w:pPr>
    </w:p>
    <w:p w14:paraId="372537ED" w14:textId="77777777" w:rsidR="00131412" w:rsidRDefault="004278BC" w:rsidP="0099083C">
      <w:pPr>
        <w:autoSpaceDE w:val="0"/>
        <w:spacing w:before="120" w:after="120" w:line="240" w:lineRule="auto"/>
      </w:pPr>
      <w:r>
        <w:rPr>
          <w:rFonts w:ascii="Arial" w:hAnsi="Arial" w:cs="Arial"/>
          <w:b/>
          <w:bCs/>
          <w:color w:val="000000"/>
          <w:sz w:val="24"/>
          <w:szCs w:val="24"/>
        </w:rPr>
        <w:t>7. Other</w:t>
      </w:r>
    </w:p>
    <w:p w14:paraId="29DF5E8F" w14:textId="5D8B5ED3" w:rsidR="00131412" w:rsidRDefault="7F285A47" w:rsidP="0099083C">
      <w:pPr>
        <w:autoSpaceDE w:val="0"/>
        <w:spacing w:before="120" w:after="120" w:line="240" w:lineRule="auto"/>
      </w:pPr>
      <w:r w:rsidRPr="7F285A47">
        <w:rPr>
          <w:rFonts w:ascii="Arial" w:hAnsi="Arial" w:cs="Arial"/>
          <w:b/>
          <w:bCs/>
          <w:color w:val="000000" w:themeColor="text1"/>
          <w:sz w:val="24"/>
          <w:szCs w:val="24"/>
        </w:rPr>
        <w:t xml:space="preserve">7.1 Associated applications to ORR: </w:t>
      </w:r>
      <w:r w:rsidRPr="7F285A47">
        <w:rPr>
          <w:rFonts w:ascii="Arial" w:hAnsi="Arial" w:cs="Arial"/>
          <w:color w:val="000000" w:themeColor="text1"/>
          <w:sz w:val="24"/>
          <w:szCs w:val="24"/>
        </w:rPr>
        <w:t>please state whether this proposal is being made in parallel with, or relates to, any other current or forthcoming application to ORR (</w:t>
      </w:r>
      <w:proofErr w:type="gramStart"/>
      <w:r w:rsidRPr="7F285A47">
        <w:rPr>
          <w:rFonts w:ascii="Arial" w:hAnsi="Arial" w:cs="Arial"/>
          <w:color w:val="000000" w:themeColor="text1"/>
          <w:sz w:val="24"/>
          <w:szCs w:val="24"/>
        </w:rPr>
        <w:t>e.g.</w:t>
      </w:r>
      <w:proofErr w:type="gramEnd"/>
      <w:r w:rsidRPr="7F285A47">
        <w:rPr>
          <w:rFonts w:ascii="Arial" w:hAnsi="Arial" w:cs="Arial"/>
          <w:color w:val="000000" w:themeColor="text1"/>
          <w:sz w:val="24"/>
          <w:szCs w:val="24"/>
        </w:rPr>
        <w:t xml:space="preserve"> in respect of track, station or light maintenance depot access contracts). Where the application relies on another operator relinquishing access rights, please provide details.</w:t>
      </w:r>
    </w:p>
    <w:tbl>
      <w:tblPr>
        <w:tblW w:w="9364" w:type="dxa"/>
        <w:tblInd w:w="100" w:type="dxa"/>
        <w:tblCellMar>
          <w:left w:w="10" w:type="dxa"/>
          <w:right w:w="10" w:type="dxa"/>
        </w:tblCellMar>
        <w:tblLook w:val="04A0" w:firstRow="1" w:lastRow="0" w:firstColumn="1" w:lastColumn="0" w:noHBand="0" w:noVBand="1"/>
      </w:tblPr>
      <w:tblGrid>
        <w:gridCol w:w="9364"/>
      </w:tblGrid>
      <w:tr w:rsidR="00131412" w14:paraId="3F8A050C" w14:textId="77777777" w:rsidTr="00671056">
        <w:tc>
          <w:tcPr>
            <w:tcW w:w="9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5728" w14:textId="77777777" w:rsidR="00131412" w:rsidRDefault="00131412" w:rsidP="0099083C">
            <w:pPr>
              <w:autoSpaceDE w:val="0"/>
              <w:spacing w:before="120" w:after="120" w:line="240" w:lineRule="auto"/>
              <w:rPr>
                <w:rFonts w:ascii="Arial" w:hAnsi="Arial" w:cs="Arial"/>
                <w:color w:val="000000"/>
                <w:sz w:val="24"/>
                <w:szCs w:val="24"/>
              </w:rPr>
            </w:pPr>
          </w:p>
          <w:p w14:paraId="748B971C" w14:textId="77777777" w:rsidR="00131412" w:rsidRDefault="00131412" w:rsidP="0099083C">
            <w:pPr>
              <w:autoSpaceDE w:val="0"/>
              <w:spacing w:before="120" w:after="120" w:line="240" w:lineRule="auto"/>
              <w:rPr>
                <w:rFonts w:ascii="Arial" w:hAnsi="Arial" w:cs="Arial"/>
                <w:color w:val="000000"/>
                <w:sz w:val="24"/>
                <w:szCs w:val="24"/>
              </w:rPr>
            </w:pPr>
          </w:p>
          <w:p w14:paraId="2A30F77F" w14:textId="77777777" w:rsidR="00AA6BCE" w:rsidRDefault="00AA6BCE" w:rsidP="0099083C">
            <w:pPr>
              <w:autoSpaceDE w:val="0"/>
              <w:spacing w:before="120" w:after="120" w:line="240" w:lineRule="auto"/>
              <w:rPr>
                <w:rFonts w:ascii="Arial" w:hAnsi="Arial" w:cs="Arial"/>
                <w:color w:val="000000"/>
                <w:sz w:val="24"/>
                <w:szCs w:val="24"/>
              </w:rPr>
            </w:pPr>
          </w:p>
          <w:p w14:paraId="33939363" w14:textId="77777777" w:rsidR="00131412" w:rsidRDefault="00131412" w:rsidP="0099083C">
            <w:pPr>
              <w:autoSpaceDE w:val="0"/>
              <w:spacing w:before="120" w:after="120" w:line="240" w:lineRule="auto"/>
              <w:rPr>
                <w:rFonts w:ascii="Arial" w:hAnsi="Arial" w:cs="Arial"/>
                <w:color w:val="000000"/>
                <w:sz w:val="24"/>
                <w:szCs w:val="24"/>
              </w:rPr>
            </w:pPr>
          </w:p>
        </w:tc>
      </w:tr>
    </w:tbl>
    <w:p w14:paraId="2CF06D29" w14:textId="77777777" w:rsidR="00131412" w:rsidRDefault="004278BC" w:rsidP="0099083C">
      <w:pPr>
        <w:autoSpaceDE w:val="0"/>
        <w:spacing w:before="120" w:after="120" w:line="240" w:lineRule="auto"/>
      </w:pPr>
      <w:r>
        <w:rPr>
          <w:rFonts w:ascii="Arial" w:hAnsi="Arial" w:cs="Arial"/>
          <w:b/>
          <w:bCs/>
          <w:color w:val="000000"/>
          <w:sz w:val="24"/>
          <w:szCs w:val="24"/>
        </w:rPr>
        <w:t xml:space="preserve">7.2 Unregulated access: </w:t>
      </w:r>
      <w:r>
        <w:rPr>
          <w:rFonts w:ascii="Arial" w:hAnsi="Arial" w:cs="Arial"/>
          <w:color w:val="000000"/>
          <w:sz w:val="24"/>
          <w:szCs w:val="24"/>
        </w:rPr>
        <w:t>please comment on whether any contracts are being negotiated for access to a facility adjoining Network Rail’s network (</w:t>
      </w:r>
      <w:proofErr w:type="gramStart"/>
      <w:r>
        <w:rPr>
          <w:rFonts w:ascii="Arial" w:hAnsi="Arial" w:cs="Arial"/>
          <w:color w:val="000000"/>
          <w:sz w:val="24"/>
          <w:szCs w:val="24"/>
        </w:rPr>
        <w:t>e.g.</w:t>
      </w:r>
      <w:proofErr w:type="gramEnd"/>
      <w:r>
        <w:rPr>
          <w:rFonts w:ascii="Arial" w:hAnsi="Arial" w:cs="Arial"/>
          <w:color w:val="000000"/>
          <w:sz w:val="24"/>
          <w:szCs w:val="24"/>
        </w:rPr>
        <w:t xml:space="preserve"> to a freight light maintenance depot), including where </w:t>
      </w:r>
      <w:r w:rsidR="002445A5">
        <w:rPr>
          <w:rFonts w:ascii="Arial" w:hAnsi="Arial" w:cs="Arial"/>
          <w:color w:val="000000"/>
          <w:sz w:val="24"/>
          <w:szCs w:val="24"/>
        </w:rPr>
        <w:t>ORR’s approval is not required. F</w:t>
      </w:r>
      <w:r>
        <w:rPr>
          <w:rFonts w:ascii="Arial" w:hAnsi="Arial" w:cs="Arial"/>
          <w:color w:val="000000"/>
          <w:sz w:val="24"/>
          <w:szCs w:val="24"/>
        </w:rPr>
        <w:t xml:space="preserve">or more information, see </w:t>
      </w:r>
      <w:hyperlink r:id="rId17" w:history="1">
        <w:r w:rsidR="00920343">
          <w:rPr>
            <w:rFonts w:ascii="Arial" w:hAnsi="Arial" w:cs="Arial"/>
            <w:color w:val="0000FF"/>
            <w:sz w:val="24"/>
            <w:szCs w:val="24"/>
            <w:u w:val="single"/>
          </w:rPr>
          <w:t>The Railways (Class and Miscellaneous Exemptions) Order 1994</w:t>
        </w:r>
      </w:hyperlink>
      <w:hyperlink r:id="rId18" w:history="1">
        <w:r>
          <w:rPr>
            <w:rFonts w:ascii="Arial" w:hAnsi="Arial" w:cs="Arial"/>
            <w:color w:val="000000"/>
            <w:sz w:val="24"/>
            <w:szCs w:val="24"/>
          </w:rPr>
          <w:t xml:space="preserve">. (This is relevant in the context of clause 6.4 of the model contract.) </w:t>
        </w:r>
      </w:hyperlink>
    </w:p>
    <w:tbl>
      <w:tblPr>
        <w:tblW w:w="9214" w:type="dxa"/>
        <w:tblInd w:w="108" w:type="dxa"/>
        <w:tblCellMar>
          <w:left w:w="10" w:type="dxa"/>
          <w:right w:w="10" w:type="dxa"/>
        </w:tblCellMar>
        <w:tblLook w:val="04A0" w:firstRow="1" w:lastRow="0" w:firstColumn="1" w:lastColumn="0" w:noHBand="0" w:noVBand="1"/>
      </w:tblPr>
      <w:tblGrid>
        <w:gridCol w:w="9214"/>
      </w:tblGrid>
      <w:tr w:rsidR="00AA6BCE" w14:paraId="21A6BDD5" w14:textId="77777777" w:rsidTr="0099083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8288" w14:textId="77777777" w:rsidR="00AA6BCE" w:rsidRDefault="00AA6BCE" w:rsidP="0099083C">
            <w:pPr>
              <w:autoSpaceDE w:val="0"/>
              <w:spacing w:before="120" w:after="120" w:line="240" w:lineRule="auto"/>
              <w:rPr>
                <w:rFonts w:ascii="Arial" w:hAnsi="Arial" w:cs="Arial"/>
                <w:color w:val="000000"/>
                <w:sz w:val="24"/>
                <w:szCs w:val="24"/>
              </w:rPr>
            </w:pPr>
          </w:p>
          <w:p w14:paraId="5BD45D91" w14:textId="77777777" w:rsidR="00AA6BCE" w:rsidRDefault="00AA6BCE" w:rsidP="0099083C">
            <w:pPr>
              <w:autoSpaceDE w:val="0"/>
              <w:spacing w:before="120" w:after="120" w:line="240" w:lineRule="auto"/>
              <w:rPr>
                <w:rFonts w:ascii="Arial" w:hAnsi="Arial" w:cs="Arial"/>
                <w:color w:val="000000"/>
                <w:sz w:val="24"/>
                <w:szCs w:val="24"/>
              </w:rPr>
            </w:pPr>
          </w:p>
          <w:p w14:paraId="7D166C6C" w14:textId="77777777" w:rsidR="00AA6BCE" w:rsidRDefault="00AA6BCE" w:rsidP="0099083C">
            <w:pPr>
              <w:autoSpaceDE w:val="0"/>
              <w:spacing w:before="120" w:after="120" w:line="240" w:lineRule="auto"/>
              <w:rPr>
                <w:rFonts w:ascii="Arial" w:hAnsi="Arial" w:cs="Arial"/>
                <w:color w:val="000000"/>
                <w:sz w:val="24"/>
                <w:szCs w:val="24"/>
              </w:rPr>
            </w:pPr>
          </w:p>
          <w:p w14:paraId="604A68E3" w14:textId="77777777" w:rsidR="00AA6BCE" w:rsidRDefault="00AA6BCE" w:rsidP="0099083C">
            <w:pPr>
              <w:autoSpaceDE w:val="0"/>
              <w:spacing w:before="120" w:after="120" w:line="240" w:lineRule="auto"/>
              <w:rPr>
                <w:rFonts w:ascii="Arial" w:hAnsi="Arial" w:cs="Arial"/>
                <w:color w:val="000000"/>
                <w:sz w:val="24"/>
                <w:szCs w:val="24"/>
              </w:rPr>
            </w:pPr>
          </w:p>
        </w:tc>
      </w:tr>
    </w:tbl>
    <w:p w14:paraId="14CD6767" w14:textId="77777777" w:rsidR="00701ACB" w:rsidRDefault="00701ACB" w:rsidP="0099083C">
      <w:pPr>
        <w:spacing w:before="120" w:after="120" w:line="240" w:lineRule="auto"/>
        <w:sectPr w:rsidR="00701ACB">
          <w:type w:val="continuous"/>
          <w:pgSz w:w="11920" w:h="16840"/>
          <w:pgMar w:top="32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70497C9" w14:textId="77777777" w:rsidR="00920343" w:rsidRDefault="00920343" w:rsidP="0099083C">
      <w:pPr>
        <w:autoSpaceDE w:val="0"/>
        <w:spacing w:before="200" w:after="120" w:line="240" w:lineRule="auto"/>
      </w:pPr>
      <w:r>
        <w:rPr>
          <w:rFonts w:ascii="Arial" w:hAnsi="Arial" w:cs="Arial"/>
          <w:b/>
          <w:bCs/>
          <w:color w:val="000000"/>
          <w:sz w:val="24"/>
          <w:szCs w:val="24"/>
        </w:rPr>
        <w:t>7.3</w:t>
      </w:r>
      <w:r>
        <w:rPr>
          <w:rFonts w:ascii="Arial" w:hAnsi="Arial" w:cs="Arial"/>
          <w:bCs/>
          <w:color w:val="000000"/>
          <w:sz w:val="24"/>
          <w:szCs w:val="24"/>
        </w:rPr>
        <w:t xml:space="preserve"> </w:t>
      </w:r>
      <w:r>
        <w:rPr>
          <w:rFonts w:ascii="Arial" w:hAnsi="Arial" w:cs="Arial"/>
          <w:b/>
          <w:bCs/>
          <w:color w:val="000000"/>
          <w:sz w:val="24"/>
          <w:szCs w:val="24"/>
        </w:rPr>
        <w:t>Supporting information, side letters and collateral agreements:</w:t>
      </w:r>
      <w:r>
        <w:rPr>
          <w:rFonts w:ascii="Arial" w:hAnsi="Arial" w:cs="Arial"/>
          <w:bCs/>
          <w:color w:val="000000"/>
          <w:sz w:val="24"/>
          <w:szCs w:val="24"/>
        </w:rPr>
        <w:t xml:space="preserve"> please:</w:t>
      </w:r>
    </w:p>
    <w:p w14:paraId="763FCACA" w14:textId="77777777" w:rsidR="00920343" w:rsidRDefault="00920343" w:rsidP="0099083C">
      <w:pPr>
        <w:autoSpaceDE w:val="0"/>
        <w:spacing w:before="120" w:after="120" w:line="240" w:lineRule="auto"/>
        <w:ind w:left="284" w:hanging="284"/>
        <w:rPr>
          <w:rFonts w:ascii="Arial" w:hAnsi="Arial" w:cs="Arial"/>
          <w:bCs/>
          <w:color w:val="000000"/>
          <w:sz w:val="24"/>
          <w:szCs w:val="24"/>
        </w:rPr>
      </w:pPr>
      <w:r>
        <w:rPr>
          <w:rFonts w:ascii="Arial" w:hAnsi="Arial" w:cs="Arial"/>
          <w:bCs/>
          <w:color w:val="000000"/>
          <w:sz w:val="24"/>
          <w:szCs w:val="24"/>
        </w:rPr>
        <w:t xml:space="preserve">•   state here any relevant information in support of the proposal, including a list and explanation of any other material being submitted (and supply copies with the application). </w:t>
      </w:r>
    </w:p>
    <w:p w14:paraId="0853A03F" w14:textId="77777777" w:rsidR="00920343" w:rsidRDefault="00920343" w:rsidP="0099083C">
      <w:pPr>
        <w:autoSpaceDE w:val="0"/>
        <w:spacing w:before="120" w:after="120" w:line="240" w:lineRule="auto"/>
        <w:ind w:left="284" w:hanging="284"/>
        <w:rPr>
          <w:rFonts w:ascii="Arial" w:hAnsi="Arial" w:cs="Arial"/>
          <w:bCs/>
          <w:color w:val="000000"/>
          <w:sz w:val="24"/>
          <w:szCs w:val="24"/>
        </w:rPr>
      </w:pPr>
      <w:r>
        <w:rPr>
          <w:rFonts w:ascii="Arial" w:hAnsi="Arial" w:cs="Arial"/>
          <w:bCs/>
          <w:color w:val="000000"/>
          <w:sz w:val="24"/>
          <w:szCs w:val="24"/>
        </w:rPr>
        <w:t xml:space="preserve">•   confirm here that the whole of the proposal between the parties has been submitted with this application and that there are no side letters or other documents which affect it. </w:t>
      </w:r>
    </w:p>
    <w:tbl>
      <w:tblPr>
        <w:tblW w:w="9356" w:type="dxa"/>
        <w:tblInd w:w="108" w:type="dxa"/>
        <w:tblCellMar>
          <w:left w:w="10" w:type="dxa"/>
          <w:right w:w="10" w:type="dxa"/>
        </w:tblCellMar>
        <w:tblLook w:val="04A0" w:firstRow="1" w:lastRow="0" w:firstColumn="1" w:lastColumn="0" w:noHBand="0" w:noVBand="1"/>
      </w:tblPr>
      <w:tblGrid>
        <w:gridCol w:w="9356"/>
      </w:tblGrid>
      <w:tr w:rsidR="00920343" w14:paraId="6235363B" w14:textId="77777777" w:rsidTr="0099083C">
        <w:trPr>
          <w:trHeight w:val="163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743EB" w14:textId="77777777" w:rsidR="00920343" w:rsidRDefault="00920343" w:rsidP="0099083C">
            <w:pPr>
              <w:autoSpaceDE w:val="0"/>
              <w:spacing w:before="120" w:after="120" w:line="240" w:lineRule="auto"/>
              <w:rPr>
                <w:rFonts w:ascii="Arial" w:hAnsi="Arial" w:cs="Arial"/>
                <w:color w:val="000000"/>
                <w:sz w:val="24"/>
                <w:szCs w:val="24"/>
              </w:rPr>
            </w:pPr>
          </w:p>
        </w:tc>
      </w:tr>
    </w:tbl>
    <w:p w14:paraId="2E6E678D" w14:textId="77777777" w:rsidR="00131412" w:rsidRDefault="004278BC" w:rsidP="00DC6411">
      <w:pPr>
        <w:autoSpaceDE w:val="0"/>
        <w:spacing w:before="120" w:after="120" w:line="240" w:lineRule="auto"/>
      </w:pPr>
      <w:r>
        <w:rPr>
          <w:rFonts w:ascii="Arial" w:hAnsi="Arial" w:cs="Arial"/>
          <w:b/>
          <w:bCs/>
          <w:color w:val="000000"/>
          <w:sz w:val="24"/>
          <w:szCs w:val="24"/>
        </w:rPr>
        <w:t xml:space="preserve">7.4 Confidentiality exclusions: </w:t>
      </w:r>
      <w:r>
        <w:rPr>
          <w:rFonts w:ascii="Arial" w:hAnsi="Arial" w:cs="Arial"/>
          <w:color w:val="000000"/>
          <w:sz w:val="24"/>
          <w:szCs w:val="24"/>
        </w:rPr>
        <w:t xml:space="preserve">please list any parts of your application which you have excluded on the grounds of confidentiality, from the version of the application sent to consultees for any pre- application consultation </w:t>
      </w:r>
      <w:proofErr w:type="gramStart"/>
      <w:r>
        <w:rPr>
          <w:rFonts w:ascii="Arial" w:hAnsi="Arial" w:cs="Arial"/>
          <w:color w:val="000000"/>
          <w:sz w:val="24"/>
          <w:szCs w:val="24"/>
        </w:rPr>
        <w:t>process, and</w:t>
      </w:r>
      <w:proofErr w:type="gramEnd"/>
      <w:r>
        <w:rPr>
          <w:rFonts w:ascii="Arial" w:hAnsi="Arial" w:cs="Arial"/>
          <w:color w:val="000000"/>
          <w:sz w:val="24"/>
          <w:szCs w:val="24"/>
        </w:rPr>
        <w:t xml:space="preserve"> provide reasons. If there has been no pre-application consultation, you should state any parts of the application you want us to exclude from publication. </w:t>
      </w:r>
    </w:p>
    <w:p w14:paraId="5C875833" w14:textId="77777777" w:rsidR="00701ACB" w:rsidRDefault="00701ACB">
      <w:pPr>
        <w:sectPr w:rsidR="00701ACB">
          <w:type w:val="continuous"/>
          <w:pgSz w:w="11920" w:h="16840"/>
          <w:pgMar w:top="320" w:right="134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9356" w:type="dxa"/>
        <w:tblInd w:w="108" w:type="dxa"/>
        <w:tblCellMar>
          <w:left w:w="10" w:type="dxa"/>
          <w:right w:w="10" w:type="dxa"/>
        </w:tblCellMar>
        <w:tblLook w:val="04A0" w:firstRow="1" w:lastRow="0" w:firstColumn="1" w:lastColumn="0" w:noHBand="0" w:noVBand="1"/>
      </w:tblPr>
      <w:tblGrid>
        <w:gridCol w:w="9356"/>
      </w:tblGrid>
      <w:tr w:rsidR="00131412" w14:paraId="24B36E80" w14:textId="77777777" w:rsidTr="7F285A4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8C466" w14:textId="32630FDF" w:rsidR="00131412" w:rsidRDefault="00131412" w:rsidP="7F285A47">
            <w:pPr>
              <w:autoSpaceDE w:val="0"/>
              <w:spacing w:before="120" w:after="120" w:line="240" w:lineRule="auto"/>
              <w:rPr>
                <w:rFonts w:ascii="Arial" w:hAnsi="Arial" w:cs="Arial"/>
                <w:color w:val="000000"/>
                <w:sz w:val="24"/>
                <w:szCs w:val="24"/>
              </w:rPr>
            </w:pPr>
          </w:p>
        </w:tc>
      </w:tr>
    </w:tbl>
    <w:p w14:paraId="12A2D821" w14:textId="77777777" w:rsidR="0099083C" w:rsidRDefault="0099083C" w:rsidP="00920343">
      <w:pPr>
        <w:autoSpaceDE w:val="0"/>
        <w:spacing w:before="120" w:after="120" w:line="240" w:lineRule="auto"/>
        <w:ind w:right="5596"/>
        <w:rPr>
          <w:rFonts w:ascii="Arial" w:hAnsi="Arial" w:cs="Arial"/>
          <w:b/>
          <w:bCs/>
          <w:color w:val="000000"/>
          <w:sz w:val="24"/>
          <w:szCs w:val="24"/>
        </w:rPr>
      </w:pPr>
    </w:p>
    <w:p w14:paraId="0C4A233D" w14:textId="77777777" w:rsidR="0099083C" w:rsidRDefault="0099083C" w:rsidP="00920343">
      <w:pPr>
        <w:autoSpaceDE w:val="0"/>
        <w:spacing w:before="120" w:after="120" w:line="240" w:lineRule="auto"/>
        <w:ind w:right="5596"/>
        <w:rPr>
          <w:rFonts w:ascii="Arial" w:hAnsi="Arial" w:cs="Arial"/>
          <w:b/>
          <w:bCs/>
          <w:color w:val="000000"/>
          <w:sz w:val="24"/>
          <w:szCs w:val="24"/>
        </w:rPr>
      </w:pPr>
    </w:p>
    <w:p w14:paraId="133685F3" w14:textId="77777777" w:rsidR="0099083C" w:rsidRDefault="0099083C" w:rsidP="00920343">
      <w:pPr>
        <w:autoSpaceDE w:val="0"/>
        <w:spacing w:before="120" w:after="120" w:line="240" w:lineRule="auto"/>
        <w:ind w:right="5596"/>
        <w:rPr>
          <w:rFonts w:ascii="Arial" w:hAnsi="Arial" w:cs="Arial"/>
          <w:b/>
          <w:bCs/>
          <w:color w:val="000000"/>
          <w:sz w:val="24"/>
          <w:szCs w:val="24"/>
        </w:rPr>
      </w:pPr>
    </w:p>
    <w:p w14:paraId="2DBD63E4" w14:textId="77777777" w:rsidR="00131412" w:rsidRDefault="004278BC" w:rsidP="00920343">
      <w:pPr>
        <w:autoSpaceDE w:val="0"/>
        <w:spacing w:before="120" w:after="120" w:line="240" w:lineRule="auto"/>
        <w:ind w:right="5596"/>
        <w:rPr>
          <w:rFonts w:ascii="Arial" w:hAnsi="Arial" w:cs="Arial"/>
          <w:b/>
          <w:bCs/>
          <w:color w:val="000000"/>
          <w:sz w:val="24"/>
          <w:szCs w:val="24"/>
        </w:rPr>
      </w:pPr>
      <w:r>
        <w:rPr>
          <w:rFonts w:ascii="Arial" w:hAnsi="Arial" w:cs="Arial"/>
          <w:b/>
          <w:bCs/>
          <w:color w:val="000000"/>
          <w:sz w:val="24"/>
          <w:szCs w:val="24"/>
        </w:rPr>
        <w:t>8. Pre-application consultation</w:t>
      </w:r>
    </w:p>
    <w:p w14:paraId="55ADE689" w14:textId="77777777" w:rsidR="0099083C" w:rsidRPr="009A4FA2" w:rsidRDefault="0099083C" w:rsidP="0099083C">
      <w:pPr>
        <w:autoSpaceDE w:val="0"/>
        <w:spacing w:before="120" w:after="120" w:line="240" w:lineRule="auto"/>
        <w:ind w:right="180"/>
        <w:rPr>
          <w:sz w:val="24"/>
          <w:szCs w:val="24"/>
        </w:rPr>
      </w:pPr>
      <w:r w:rsidRPr="009A4FA2">
        <w:rPr>
          <w:rFonts w:ascii="Arial" w:hAnsi="Arial" w:cs="Arial"/>
          <w:bCs/>
          <w:i/>
          <w:color w:val="000000"/>
          <w:sz w:val="24"/>
          <w:szCs w:val="24"/>
        </w:rPr>
        <w:t>Note: Where a pre-application consultation is to be undertaken in line with the Code of practice for industry consultations, the remainder of this application should not be completed until after that consultation has been completed.</w:t>
      </w:r>
    </w:p>
    <w:p w14:paraId="0B720544" w14:textId="77777777" w:rsidR="00131412" w:rsidRDefault="004278BC" w:rsidP="00920343">
      <w:pPr>
        <w:autoSpaceDE w:val="0"/>
        <w:spacing w:before="120" w:after="120" w:line="240" w:lineRule="auto"/>
        <w:ind w:right="181"/>
      </w:pPr>
      <w:r>
        <w:rPr>
          <w:rFonts w:ascii="Arial" w:hAnsi="Arial" w:cs="Arial"/>
          <w:b/>
          <w:bCs/>
          <w:color w:val="000000"/>
          <w:sz w:val="24"/>
          <w:szCs w:val="24"/>
        </w:rPr>
        <w:t xml:space="preserve">8.1 The consultation: </w:t>
      </w:r>
      <w:r>
        <w:rPr>
          <w:rFonts w:ascii="Arial" w:hAnsi="Arial" w:cs="Arial"/>
          <w:color w:val="000000"/>
          <w:sz w:val="24"/>
          <w:szCs w:val="24"/>
        </w:rPr>
        <w:t xml:space="preserve">has a pre-application consultation been carried out in line with the </w:t>
      </w:r>
      <w:hyperlink r:id="rId19" w:history="1">
        <w:r w:rsidR="003F38B9">
          <w:rPr>
            <w:rStyle w:val="Hyperlink"/>
            <w:rFonts w:ascii="Arial" w:hAnsi="Arial" w:cs="Arial"/>
            <w:i/>
            <w:sz w:val="24"/>
            <w:szCs w:val="24"/>
          </w:rPr>
          <w:t>Industry code of practice for consultations</w:t>
        </w:r>
      </w:hyperlink>
      <w:r>
        <w:rPr>
          <w:rFonts w:ascii="Arial" w:hAnsi="Arial" w:cs="Arial"/>
          <w:color w:val="000000"/>
          <w:sz w:val="24"/>
          <w:szCs w:val="24"/>
        </w:rPr>
        <w:t>? If yes, please:</w:t>
      </w:r>
    </w:p>
    <w:p w14:paraId="3040BFF8" w14:textId="2925011F" w:rsidR="00131412" w:rsidRDefault="004278BC" w:rsidP="00BD6EC8">
      <w:pPr>
        <w:pStyle w:val="ListParagraph"/>
        <w:numPr>
          <w:ilvl w:val="0"/>
          <w:numId w:val="8"/>
        </w:numPr>
        <w:autoSpaceDE w:val="0"/>
        <w:spacing w:before="120" w:after="120" w:line="240" w:lineRule="auto"/>
        <w:ind w:right="1627"/>
      </w:pPr>
      <w:r w:rsidRPr="00BD6EC8">
        <w:rPr>
          <w:rFonts w:ascii="Arial" w:hAnsi="Arial" w:cs="Arial"/>
          <w:color w:val="000000"/>
          <w:sz w:val="24"/>
          <w:szCs w:val="24"/>
        </w:rPr>
        <w:t xml:space="preserve">state who conducted the </w:t>
      </w:r>
      <w:proofErr w:type="gramStart"/>
      <w:r w:rsidRPr="00BD6EC8">
        <w:rPr>
          <w:rFonts w:ascii="Arial" w:hAnsi="Arial" w:cs="Arial"/>
          <w:color w:val="000000"/>
          <w:sz w:val="24"/>
          <w:szCs w:val="24"/>
        </w:rPr>
        <w:t>consultation;</w:t>
      </w:r>
      <w:proofErr w:type="gramEnd"/>
    </w:p>
    <w:p w14:paraId="3F1164C3" w14:textId="27409A1B" w:rsidR="00131412" w:rsidRDefault="004278BC" w:rsidP="00BD6EC8">
      <w:pPr>
        <w:pStyle w:val="ListParagraph"/>
        <w:numPr>
          <w:ilvl w:val="0"/>
          <w:numId w:val="8"/>
        </w:numPr>
        <w:autoSpaceDE w:val="0"/>
        <w:spacing w:before="120" w:after="120" w:line="230" w:lineRule="exact"/>
        <w:ind w:right="182"/>
      </w:pPr>
      <w:r w:rsidRPr="00BD6EC8">
        <w:rPr>
          <w:rFonts w:ascii="Arial" w:hAnsi="Arial" w:cs="Arial"/>
          <w:color w:val="000000"/>
          <w:sz w:val="24"/>
          <w:szCs w:val="24"/>
        </w:rPr>
        <w:t>list all train operators and any other parties that were consulted, stating which parties responded and attach their responses and any associated documentation to this form; and</w:t>
      </w:r>
    </w:p>
    <w:p w14:paraId="19535440" w14:textId="235BF29E" w:rsidR="00131412" w:rsidRPr="00BD6EC8" w:rsidRDefault="004278BC" w:rsidP="00BD6EC8">
      <w:pPr>
        <w:pStyle w:val="ListParagraph"/>
        <w:numPr>
          <w:ilvl w:val="0"/>
          <w:numId w:val="8"/>
        </w:numPr>
        <w:autoSpaceDE w:val="0"/>
        <w:spacing w:before="120" w:after="120" w:line="228" w:lineRule="exact"/>
        <w:ind w:right="179"/>
        <w:rPr>
          <w:rFonts w:ascii="Arial" w:hAnsi="Arial" w:cs="Arial"/>
          <w:color w:val="000000"/>
          <w:sz w:val="24"/>
          <w:szCs w:val="24"/>
        </w:rPr>
      </w:pPr>
      <w:r w:rsidRPr="00BD6EC8">
        <w:rPr>
          <w:rFonts w:ascii="Arial" w:hAnsi="Arial" w:cs="Arial"/>
          <w:color w:val="000000"/>
          <w:sz w:val="24"/>
          <w:szCs w:val="24"/>
        </w:rPr>
        <w:t xml:space="preserve">state the period allowed for the consultation. If this was less than </w:t>
      </w:r>
      <w:r w:rsidR="00BF3E34" w:rsidRPr="00BD6EC8">
        <w:rPr>
          <w:rFonts w:ascii="Arial" w:hAnsi="Arial" w:cs="Arial"/>
          <w:color w:val="000000"/>
          <w:sz w:val="24"/>
          <w:szCs w:val="24"/>
        </w:rPr>
        <w:t>one calendar month</w:t>
      </w:r>
      <w:r w:rsidRPr="00BD6EC8">
        <w:rPr>
          <w:rFonts w:ascii="Arial" w:hAnsi="Arial" w:cs="Arial"/>
          <w:color w:val="000000"/>
          <w:sz w:val="24"/>
          <w:szCs w:val="24"/>
        </w:rPr>
        <w:t>, please explain the reasons for this.</w:t>
      </w:r>
    </w:p>
    <w:p w14:paraId="45B6D535" w14:textId="2B95548C" w:rsidR="00CF18DB" w:rsidRPr="00BD6EC8" w:rsidRDefault="7F285A47" w:rsidP="00BD6EC8">
      <w:pPr>
        <w:pStyle w:val="ListParagraph"/>
        <w:numPr>
          <w:ilvl w:val="0"/>
          <w:numId w:val="8"/>
        </w:numPr>
        <w:autoSpaceDE w:val="0"/>
        <w:spacing w:before="120" w:after="120" w:line="228" w:lineRule="exact"/>
        <w:ind w:right="179"/>
        <w:rPr>
          <w:rFonts w:ascii="Arial" w:hAnsi="Arial" w:cs="Arial"/>
          <w:sz w:val="24"/>
          <w:szCs w:val="24"/>
        </w:rPr>
      </w:pPr>
      <w:r w:rsidRPr="00BD6EC8">
        <w:rPr>
          <w:rFonts w:ascii="Arial" w:hAnsi="Arial" w:cs="Arial"/>
          <w:sz w:val="24"/>
          <w:szCs w:val="24"/>
        </w:rPr>
        <w:t>If the consultation was concluded some time ago, please explain why you consider it is still valid</w:t>
      </w:r>
      <w:r w:rsidR="00BD6EC8">
        <w:rPr>
          <w:rFonts w:ascii="Arial" w:hAnsi="Arial" w:cs="Arial"/>
          <w:sz w:val="24"/>
          <w:szCs w:val="24"/>
        </w:rPr>
        <w:t>.</w:t>
      </w:r>
      <w:r w:rsidRPr="00BD6EC8">
        <w:rPr>
          <w:rFonts w:ascii="Arial" w:hAnsi="Arial" w:cs="Arial"/>
          <w:sz w:val="24"/>
          <w:szCs w:val="24"/>
        </w:rPr>
        <w:t xml:space="preserve"> </w:t>
      </w:r>
    </w:p>
    <w:p w14:paraId="22BD5F19" w14:textId="47662700" w:rsidR="00D826B6" w:rsidRPr="00BD6EC8" w:rsidRDefault="7F285A47" w:rsidP="00BD6EC8">
      <w:pPr>
        <w:pStyle w:val="ListParagraph"/>
        <w:numPr>
          <w:ilvl w:val="0"/>
          <w:numId w:val="8"/>
        </w:numPr>
        <w:autoSpaceDE w:val="0"/>
        <w:spacing w:before="120" w:after="120" w:line="228" w:lineRule="exact"/>
        <w:ind w:right="179"/>
        <w:rPr>
          <w:rFonts w:ascii="Arial" w:hAnsi="Arial" w:cs="Arial"/>
          <w:sz w:val="24"/>
          <w:szCs w:val="24"/>
        </w:rPr>
      </w:pPr>
      <w:r w:rsidRPr="00BD6EC8">
        <w:rPr>
          <w:rFonts w:ascii="Arial" w:hAnsi="Arial" w:cs="Arial"/>
          <w:sz w:val="24"/>
          <w:szCs w:val="24"/>
        </w:rPr>
        <w:t>Have there been any recent significant changes since consultation that could affect the validity of the responses received?</w:t>
      </w:r>
    </w:p>
    <w:p w14:paraId="2CD3D2B3" w14:textId="77777777" w:rsidR="00131412" w:rsidRDefault="004278BC" w:rsidP="00920343">
      <w:pPr>
        <w:autoSpaceDE w:val="0"/>
        <w:spacing w:before="120" w:after="120" w:line="235" w:lineRule="auto"/>
        <w:ind w:right="183"/>
        <w:rPr>
          <w:rFonts w:ascii="Arial" w:hAnsi="Arial" w:cs="Arial"/>
          <w:color w:val="000000"/>
          <w:sz w:val="24"/>
          <w:szCs w:val="24"/>
        </w:rPr>
      </w:pPr>
      <w:r>
        <w:rPr>
          <w:rFonts w:ascii="Arial" w:hAnsi="Arial" w:cs="Arial"/>
          <w:color w:val="000000"/>
          <w:sz w:val="24"/>
          <w:szCs w:val="24"/>
        </w:rPr>
        <w:t xml:space="preserve">If a pre-application consultation has not been carried out, please explain the reasons and whether any informal discussions have been held with any third parties who might be affected by this application and the nature of any concerns which they raised. </w:t>
      </w:r>
    </w:p>
    <w:tbl>
      <w:tblPr>
        <w:tblW w:w="9344" w:type="dxa"/>
        <w:tblInd w:w="120" w:type="dxa"/>
        <w:tblCellMar>
          <w:left w:w="10" w:type="dxa"/>
          <w:right w:w="10" w:type="dxa"/>
        </w:tblCellMar>
        <w:tblLook w:val="04A0" w:firstRow="1" w:lastRow="0" w:firstColumn="1" w:lastColumn="0" w:noHBand="0" w:noVBand="1"/>
      </w:tblPr>
      <w:tblGrid>
        <w:gridCol w:w="9344"/>
      </w:tblGrid>
      <w:tr w:rsidR="00131412" w14:paraId="22DAC93E" w14:textId="77777777" w:rsidTr="00671056">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E063" w14:textId="77777777" w:rsidR="00131412" w:rsidRDefault="00131412">
            <w:pPr>
              <w:autoSpaceDE w:val="0"/>
              <w:spacing w:before="120" w:after="120" w:line="235" w:lineRule="auto"/>
              <w:ind w:right="183"/>
              <w:rPr>
                <w:rFonts w:ascii="Arial" w:hAnsi="Arial" w:cs="Arial"/>
                <w:color w:val="000000"/>
                <w:sz w:val="24"/>
                <w:szCs w:val="24"/>
              </w:rPr>
            </w:pPr>
          </w:p>
          <w:p w14:paraId="1B1B1B1F" w14:textId="77777777" w:rsidR="00131412" w:rsidRDefault="00131412">
            <w:pPr>
              <w:autoSpaceDE w:val="0"/>
              <w:spacing w:before="120" w:after="120" w:line="235" w:lineRule="auto"/>
              <w:ind w:right="183"/>
              <w:rPr>
                <w:rFonts w:ascii="Arial" w:hAnsi="Arial" w:cs="Arial"/>
                <w:color w:val="000000"/>
                <w:sz w:val="24"/>
                <w:szCs w:val="24"/>
              </w:rPr>
            </w:pPr>
          </w:p>
          <w:p w14:paraId="79EC2FFA" w14:textId="77777777" w:rsidR="009A4FA2" w:rsidRDefault="009A4FA2">
            <w:pPr>
              <w:autoSpaceDE w:val="0"/>
              <w:spacing w:before="120" w:after="120" w:line="235" w:lineRule="auto"/>
              <w:ind w:right="183"/>
              <w:rPr>
                <w:rFonts w:ascii="Arial" w:hAnsi="Arial" w:cs="Arial"/>
                <w:color w:val="000000"/>
                <w:sz w:val="24"/>
                <w:szCs w:val="24"/>
              </w:rPr>
            </w:pPr>
          </w:p>
          <w:p w14:paraId="74F9811A" w14:textId="77777777" w:rsidR="00131412" w:rsidRDefault="00131412">
            <w:pPr>
              <w:autoSpaceDE w:val="0"/>
              <w:spacing w:before="120" w:after="120" w:line="235" w:lineRule="auto"/>
              <w:ind w:right="183"/>
              <w:rPr>
                <w:rFonts w:ascii="Arial" w:hAnsi="Arial" w:cs="Arial"/>
                <w:color w:val="000000"/>
                <w:sz w:val="24"/>
                <w:szCs w:val="24"/>
              </w:rPr>
            </w:pPr>
          </w:p>
        </w:tc>
      </w:tr>
    </w:tbl>
    <w:p w14:paraId="3E6720AC" w14:textId="77777777" w:rsidR="00131412" w:rsidRDefault="004278BC" w:rsidP="00920343">
      <w:pPr>
        <w:autoSpaceDE w:val="0"/>
        <w:spacing w:before="120" w:after="120" w:line="240" w:lineRule="auto"/>
        <w:ind w:right="65"/>
      </w:pPr>
      <w:r>
        <w:rPr>
          <w:rFonts w:ascii="Arial" w:hAnsi="Arial" w:cs="Arial"/>
          <w:b/>
          <w:bCs/>
          <w:color w:val="000000"/>
          <w:sz w:val="24"/>
          <w:szCs w:val="24"/>
        </w:rPr>
        <w:t xml:space="preserve">8.2 Resolved issues: </w:t>
      </w:r>
      <w:r>
        <w:rPr>
          <w:rFonts w:ascii="Arial" w:hAnsi="Arial" w:cs="Arial"/>
          <w:color w:val="000000"/>
          <w:sz w:val="24"/>
          <w:szCs w:val="24"/>
        </w:rPr>
        <w:t xml:space="preserve">please set out any issues raised by consultees which have been satisfactorily resolved. You may wish to refer to responses attached to this form. Please explain any changes </w:t>
      </w:r>
      <w:proofErr w:type="gramStart"/>
      <w:r>
        <w:rPr>
          <w:rFonts w:ascii="Arial" w:hAnsi="Arial" w:cs="Arial"/>
          <w:color w:val="000000"/>
          <w:sz w:val="24"/>
          <w:szCs w:val="24"/>
        </w:rPr>
        <w:t>as a result of</w:t>
      </w:r>
      <w:proofErr w:type="gramEnd"/>
      <w:r>
        <w:rPr>
          <w:rFonts w:ascii="Arial" w:hAnsi="Arial" w:cs="Arial"/>
          <w:color w:val="000000"/>
          <w:sz w:val="24"/>
          <w:szCs w:val="24"/>
        </w:rPr>
        <w:t xml:space="preserve"> the consultation. </w:t>
      </w:r>
    </w:p>
    <w:tbl>
      <w:tblPr>
        <w:tblW w:w="9376" w:type="dxa"/>
        <w:tblInd w:w="120" w:type="dxa"/>
        <w:tblCellMar>
          <w:left w:w="10" w:type="dxa"/>
          <w:right w:w="10" w:type="dxa"/>
        </w:tblCellMar>
        <w:tblLook w:val="04A0" w:firstRow="1" w:lastRow="0" w:firstColumn="1" w:lastColumn="0" w:noHBand="0" w:noVBand="1"/>
      </w:tblPr>
      <w:tblGrid>
        <w:gridCol w:w="9376"/>
      </w:tblGrid>
      <w:tr w:rsidR="00131412" w14:paraId="511D3AF4" w14:textId="77777777">
        <w:tc>
          <w:tcPr>
            <w:tcW w:w="9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D3576" w14:textId="77777777" w:rsidR="00131412" w:rsidRDefault="00131412">
            <w:pPr>
              <w:autoSpaceDE w:val="0"/>
              <w:spacing w:before="120" w:after="120" w:line="240" w:lineRule="auto"/>
              <w:ind w:right="65"/>
              <w:rPr>
                <w:rFonts w:ascii="Arial" w:hAnsi="Arial" w:cs="Arial"/>
                <w:color w:val="000000"/>
                <w:sz w:val="24"/>
                <w:szCs w:val="24"/>
              </w:rPr>
            </w:pPr>
          </w:p>
          <w:p w14:paraId="33D8B494" w14:textId="77777777" w:rsidR="009A4FA2" w:rsidRDefault="009A4FA2">
            <w:pPr>
              <w:autoSpaceDE w:val="0"/>
              <w:spacing w:before="120" w:after="120" w:line="240" w:lineRule="auto"/>
              <w:ind w:right="65"/>
              <w:rPr>
                <w:rFonts w:ascii="Arial" w:hAnsi="Arial" w:cs="Arial"/>
                <w:color w:val="000000"/>
                <w:sz w:val="24"/>
                <w:szCs w:val="24"/>
              </w:rPr>
            </w:pPr>
          </w:p>
          <w:p w14:paraId="1B945AE6" w14:textId="77777777" w:rsidR="00131412" w:rsidRDefault="00131412">
            <w:pPr>
              <w:autoSpaceDE w:val="0"/>
              <w:spacing w:before="120" w:after="120" w:line="240" w:lineRule="auto"/>
              <w:ind w:right="65"/>
              <w:rPr>
                <w:rFonts w:ascii="Arial" w:hAnsi="Arial" w:cs="Arial"/>
                <w:color w:val="000000"/>
                <w:sz w:val="24"/>
                <w:szCs w:val="24"/>
              </w:rPr>
            </w:pPr>
          </w:p>
          <w:p w14:paraId="256FE7D2" w14:textId="77777777" w:rsidR="00131412" w:rsidRDefault="00131412">
            <w:pPr>
              <w:autoSpaceDE w:val="0"/>
              <w:spacing w:before="120" w:after="120" w:line="240" w:lineRule="auto"/>
              <w:ind w:right="65"/>
              <w:rPr>
                <w:rFonts w:ascii="Arial" w:hAnsi="Arial" w:cs="Arial"/>
                <w:color w:val="000000"/>
                <w:sz w:val="24"/>
                <w:szCs w:val="24"/>
              </w:rPr>
            </w:pPr>
          </w:p>
        </w:tc>
      </w:tr>
    </w:tbl>
    <w:p w14:paraId="696B9069" w14:textId="77777777" w:rsidR="00131412" w:rsidRDefault="004278BC" w:rsidP="00920343">
      <w:pPr>
        <w:autoSpaceDE w:val="0"/>
        <w:spacing w:before="120" w:after="120" w:line="240" w:lineRule="auto"/>
        <w:ind w:right="68"/>
      </w:pPr>
      <w:r>
        <w:rPr>
          <w:rFonts w:ascii="Arial" w:hAnsi="Arial" w:cs="Arial"/>
          <w:b/>
          <w:bCs/>
          <w:color w:val="000000"/>
          <w:sz w:val="24"/>
          <w:szCs w:val="24"/>
        </w:rPr>
        <w:t xml:space="preserve">8.3 Unresolved issues: </w:t>
      </w:r>
      <w:r>
        <w:rPr>
          <w:rFonts w:ascii="Arial" w:hAnsi="Arial" w:cs="Arial"/>
          <w:color w:val="000000"/>
          <w:sz w:val="24"/>
          <w:szCs w:val="24"/>
        </w:rPr>
        <w:t xml:space="preserve">please set out any issues raised by consultees which have </w:t>
      </w:r>
      <w:r>
        <w:rPr>
          <w:rFonts w:ascii="Arial" w:hAnsi="Arial" w:cs="Arial"/>
          <w:b/>
          <w:bCs/>
          <w:i/>
          <w:iCs/>
          <w:color w:val="000000"/>
          <w:sz w:val="24"/>
          <w:szCs w:val="24"/>
          <w:u w:val="thick"/>
        </w:rPr>
        <w:t>not</w:t>
      </w:r>
      <w:r>
        <w:rPr>
          <w:rFonts w:ascii="Arial" w:hAnsi="Arial" w:cs="Arial"/>
          <w:b/>
          <w:bCs/>
          <w:i/>
          <w:iCs/>
          <w:color w:val="000000"/>
          <w:sz w:val="24"/>
          <w:szCs w:val="24"/>
        </w:rPr>
        <w:t xml:space="preserve"> </w:t>
      </w:r>
      <w:r>
        <w:rPr>
          <w:rFonts w:ascii="Arial" w:hAnsi="Arial" w:cs="Arial"/>
          <w:color w:val="000000"/>
          <w:sz w:val="24"/>
          <w:szCs w:val="24"/>
        </w:rPr>
        <w:t>been resolved to the consultee’s satisfaction, including any correspondence with that consultee. You may wish to refer to responses attached to this form. Please explain why you think these issues should not stop ORR approving the application.</w:t>
      </w:r>
    </w:p>
    <w:tbl>
      <w:tblPr>
        <w:tblW w:w="9356" w:type="dxa"/>
        <w:tblInd w:w="108" w:type="dxa"/>
        <w:tblCellMar>
          <w:left w:w="10" w:type="dxa"/>
          <w:right w:w="10" w:type="dxa"/>
        </w:tblCellMar>
        <w:tblLook w:val="04A0" w:firstRow="1" w:lastRow="0" w:firstColumn="1" w:lastColumn="0" w:noHBand="0" w:noVBand="1"/>
      </w:tblPr>
      <w:tblGrid>
        <w:gridCol w:w="9356"/>
      </w:tblGrid>
      <w:tr w:rsidR="00131412" w14:paraId="67F87BDF" w14:textId="77777777" w:rsidTr="00671056">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E9F4" w14:textId="77777777" w:rsidR="00131412" w:rsidRDefault="00131412">
            <w:pPr>
              <w:spacing w:after="0" w:line="240" w:lineRule="auto"/>
              <w:rPr>
                <w:rFonts w:ascii="Arial" w:hAnsi="Arial" w:cs="Arial"/>
                <w:b/>
                <w:bCs/>
                <w:color w:val="000000"/>
                <w:sz w:val="24"/>
                <w:szCs w:val="24"/>
              </w:rPr>
            </w:pPr>
          </w:p>
          <w:p w14:paraId="520F1F5D" w14:textId="77777777" w:rsidR="00131412" w:rsidRDefault="00131412">
            <w:pPr>
              <w:spacing w:after="0" w:line="240" w:lineRule="auto"/>
              <w:rPr>
                <w:rFonts w:ascii="Arial" w:hAnsi="Arial" w:cs="Arial"/>
                <w:b/>
                <w:bCs/>
                <w:color w:val="000000"/>
                <w:sz w:val="24"/>
                <w:szCs w:val="24"/>
              </w:rPr>
            </w:pPr>
          </w:p>
          <w:p w14:paraId="293317F1" w14:textId="77777777" w:rsidR="009A4FA2" w:rsidRDefault="009A4FA2">
            <w:pPr>
              <w:spacing w:after="0" w:line="240" w:lineRule="auto"/>
              <w:rPr>
                <w:rFonts w:ascii="Arial" w:hAnsi="Arial" w:cs="Arial"/>
                <w:b/>
                <w:bCs/>
                <w:color w:val="000000"/>
                <w:sz w:val="24"/>
                <w:szCs w:val="24"/>
              </w:rPr>
            </w:pPr>
          </w:p>
          <w:p w14:paraId="282A3445" w14:textId="77777777" w:rsidR="009A4FA2" w:rsidRDefault="009A4FA2">
            <w:pPr>
              <w:spacing w:after="0" w:line="240" w:lineRule="auto"/>
              <w:rPr>
                <w:rFonts w:ascii="Arial" w:hAnsi="Arial" w:cs="Arial"/>
                <w:b/>
                <w:bCs/>
                <w:color w:val="000000"/>
                <w:sz w:val="24"/>
                <w:szCs w:val="24"/>
              </w:rPr>
            </w:pPr>
          </w:p>
          <w:p w14:paraId="76240BFC" w14:textId="77777777" w:rsidR="00131412" w:rsidRDefault="00131412">
            <w:pPr>
              <w:spacing w:after="0" w:line="240" w:lineRule="auto"/>
              <w:rPr>
                <w:rFonts w:ascii="Arial" w:hAnsi="Arial" w:cs="Arial"/>
                <w:b/>
                <w:bCs/>
                <w:color w:val="000000"/>
                <w:sz w:val="24"/>
                <w:szCs w:val="24"/>
              </w:rPr>
            </w:pPr>
          </w:p>
          <w:p w14:paraId="5FECC957" w14:textId="77777777" w:rsidR="00131412" w:rsidRDefault="00131412">
            <w:pPr>
              <w:spacing w:after="0" w:line="240" w:lineRule="auto"/>
              <w:rPr>
                <w:rFonts w:ascii="Arial" w:hAnsi="Arial" w:cs="Arial"/>
                <w:b/>
                <w:bCs/>
                <w:color w:val="000000"/>
                <w:sz w:val="24"/>
                <w:szCs w:val="24"/>
              </w:rPr>
            </w:pPr>
          </w:p>
          <w:p w14:paraId="19F5061E" w14:textId="77777777" w:rsidR="00131412" w:rsidRDefault="00131412">
            <w:pPr>
              <w:spacing w:after="0" w:line="240" w:lineRule="auto"/>
              <w:rPr>
                <w:rFonts w:ascii="Arial" w:hAnsi="Arial" w:cs="Arial"/>
                <w:b/>
                <w:bCs/>
                <w:color w:val="000000"/>
                <w:sz w:val="24"/>
                <w:szCs w:val="24"/>
              </w:rPr>
            </w:pPr>
          </w:p>
        </w:tc>
      </w:tr>
    </w:tbl>
    <w:p w14:paraId="42B50516" w14:textId="77777777" w:rsidR="00920343" w:rsidRDefault="00920343" w:rsidP="00671056">
      <w:pPr>
        <w:autoSpaceDE w:val="0"/>
        <w:spacing w:before="120" w:after="120" w:line="245" w:lineRule="exact"/>
        <w:rPr>
          <w:rFonts w:ascii="Arial" w:hAnsi="Arial" w:cs="Arial"/>
          <w:b/>
          <w:bCs/>
          <w:color w:val="000000"/>
          <w:sz w:val="24"/>
          <w:szCs w:val="24"/>
        </w:rPr>
      </w:pPr>
    </w:p>
    <w:p w14:paraId="3590E620" w14:textId="77777777" w:rsidR="00920343" w:rsidRDefault="00920343" w:rsidP="00671056">
      <w:pPr>
        <w:autoSpaceDE w:val="0"/>
        <w:spacing w:before="120" w:after="120" w:line="245" w:lineRule="exact"/>
        <w:rPr>
          <w:rFonts w:ascii="Arial" w:hAnsi="Arial" w:cs="Arial"/>
          <w:b/>
          <w:bCs/>
          <w:color w:val="000000"/>
          <w:sz w:val="24"/>
          <w:szCs w:val="24"/>
        </w:rPr>
      </w:pPr>
    </w:p>
    <w:p w14:paraId="2601EA4F" w14:textId="77777777" w:rsidR="00131412" w:rsidRDefault="004278BC" w:rsidP="00671056">
      <w:pPr>
        <w:autoSpaceDE w:val="0"/>
        <w:spacing w:before="120" w:after="120" w:line="245" w:lineRule="exact"/>
      </w:pPr>
      <w:r>
        <w:rPr>
          <w:rFonts w:ascii="Arial" w:hAnsi="Arial" w:cs="Arial"/>
          <w:b/>
          <w:bCs/>
          <w:color w:val="000000"/>
          <w:sz w:val="24"/>
          <w:szCs w:val="24"/>
        </w:rPr>
        <w:t>9. Certification</w:t>
      </w:r>
    </w:p>
    <w:p w14:paraId="32869C10" w14:textId="77777777" w:rsidR="00131412" w:rsidRDefault="004278BC" w:rsidP="00671056">
      <w:pPr>
        <w:autoSpaceDE w:val="0"/>
        <w:spacing w:before="120" w:after="120" w:line="240" w:lineRule="auto"/>
      </w:pPr>
      <w:r>
        <w:rPr>
          <w:rFonts w:ascii="Arial" w:hAnsi="Arial" w:cs="Arial"/>
          <w:i/>
          <w:iCs/>
          <w:color w:val="000000"/>
          <w:sz w:val="24"/>
          <w:szCs w:val="24"/>
        </w:rPr>
        <w:t xml:space="preserve">Warning: Under section 146 of the Railways Act 1993, any person who, in giving any information or making any application under or for the purposes of any provision of the Railways Act 1993, makes any statement which he knows to be false in a </w:t>
      </w:r>
      <w:proofErr w:type="gramStart"/>
      <w:r>
        <w:rPr>
          <w:rFonts w:ascii="Arial" w:hAnsi="Arial" w:cs="Arial"/>
          <w:i/>
          <w:iCs/>
          <w:color w:val="000000"/>
          <w:sz w:val="24"/>
          <w:szCs w:val="24"/>
        </w:rPr>
        <w:t>material particular, or</w:t>
      </w:r>
      <w:proofErr w:type="gramEnd"/>
      <w:r>
        <w:rPr>
          <w:rFonts w:ascii="Arial" w:hAnsi="Arial" w:cs="Arial"/>
          <w:i/>
          <w:iCs/>
          <w:color w:val="000000"/>
          <w:sz w:val="24"/>
          <w:szCs w:val="24"/>
        </w:rPr>
        <w:t xml:space="preserve"> recklessly makes any statement which is false in a material particular, is guilty of an offence and so liable to criminal prosecution </w:t>
      </w:r>
    </w:p>
    <w:p w14:paraId="711DD09A" w14:textId="77777777" w:rsidR="00131412" w:rsidRDefault="004278BC" w:rsidP="00671056">
      <w:pPr>
        <w:autoSpaceDE w:val="0"/>
        <w:spacing w:before="120" w:after="120" w:line="235" w:lineRule="auto"/>
      </w:pPr>
      <w:r>
        <w:rPr>
          <w:rFonts w:ascii="Arial" w:hAnsi="Arial" w:cs="Arial"/>
          <w:b/>
          <w:bCs/>
          <w:i/>
          <w:iCs/>
          <w:color w:val="000000"/>
          <w:sz w:val="24"/>
          <w:szCs w:val="24"/>
        </w:rPr>
        <w:t>In the case of agreed applications under section 18 or 22, the facility owner should fill in the information in the box below. For disputed applications under section 17 or 22A, the applicant should fill in the required information.</w:t>
      </w:r>
    </w:p>
    <w:tbl>
      <w:tblPr>
        <w:tblW w:w="9388" w:type="dxa"/>
        <w:tblInd w:w="108" w:type="dxa"/>
        <w:tblCellMar>
          <w:left w:w="10" w:type="dxa"/>
          <w:right w:w="10" w:type="dxa"/>
        </w:tblCellMar>
        <w:tblLook w:val="04A0" w:firstRow="1" w:lastRow="0" w:firstColumn="1" w:lastColumn="0" w:noHBand="0" w:noVBand="1"/>
      </w:tblPr>
      <w:tblGrid>
        <w:gridCol w:w="9388"/>
      </w:tblGrid>
      <w:tr w:rsidR="00131412" w14:paraId="45B4D9EA" w14:textId="77777777" w:rsidTr="00671056">
        <w:tc>
          <w:tcPr>
            <w:tcW w:w="9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607" w14:textId="77777777" w:rsidR="00131412" w:rsidRDefault="004278BC" w:rsidP="00920343">
            <w:pPr>
              <w:autoSpaceDE w:val="0"/>
              <w:spacing w:before="120" w:after="120" w:line="240" w:lineRule="auto"/>
              <w:ind w:right="427"/>
              <w:rPr>
                <w:rFonts w:ascii="Arial" w:hAnsi="Arial" w:cs="Arial"/>
                <w:color w:val="000000"/>
                <w:sz w:val="24"/>
                <w:szCs w:val="24"/>
              </w:rPr>
            </w:pPr>
            <w:r>
              <w:rPr>
                <w:rFonts w:ascii="Arial" w:hAnsi="Arial" w:cs="Arial"/>
                <w:color w:val="000000"/>
                <w:sz w:val="24"/>
                <w:szCs w:val="24"/>
              </w:rPr>
              <w:t>I certify that the information provided in this form is true and complete to the best of my knowledge</w:t>
            </w:r>
          </w:p>
          <w:p w14:paraId="509A8B8A" w14:textId="77777777" w:rsidR="00131412" w:rsidRDefault="004278BC" w:rsidP="00920343">
            <w:pPr>
              <w:autoSpaceDE w:val="0"/>
              <w:spacing w:before="120" w:after="120" w:line="240" w:lineRule="auto"/>
              <w:ind w:right="66"/>
              <w:rPr>
                <w:rFonts w:ascii="Arial" w:hAnsi="Arial" w:cs="Arial"/>
                <w:color w:val="000000"/>
                <w:sz w:val="24"/>
                <w:szCs w:val="24"/>
              </w:rPr>
            </w:pPr>
            <w:r>
              <w:rPr>
                <w:rFonts w:ascii="Arial" w:hAnsi="Arial" w:cs="Arial"/>
                <w:color w:val="000000"/>
                <w:sz w:val="24"/>
                <w:szCs w:val="24"/>
              </w:rPr>
              <w:t>Signed …………………………………………</w:t>
            </w:r>
            <w:proofErr w:type="gramStart"/>
            <w:r>
              <w:rPr>
                <w:rFonts w:ascii="Arial" w:hAnsi="Arial" w:cs="Arial"/>
                <w:color w:val="000000"/>
                <w:sz w:val="24"/>
                <w:szCs w:val="24"/>
              </w:rPr>
              <w:t>…..</w:t>
            </w:r>
            <w:proofErr w:type="gramEnd"/>
            <w:r>
              <w:rPr>
                <w:rFonts w:ascii="Arial" w:hAnsi="Arial" w:cs="Arial"/>
                <w:color w:val="000000"/>
                <w:sz w:val="24"/>
                <w:szCs w:val="24"/>
              </w:rPr>
              <w:t xml:space="preserve">      Date…………………  </w:t>
            </w:r>
          </w:p>
          <w:p w14:paraId="53E81488" w14:textId="77777777" w:rsidR="00131412" w:rsidRDefault="004278BC" w:rsidP="00920343">
            <w:pPr>
              <w:autoSpaceDE w:val="0"/>
              <w:spacing w:before="120" w:after="120" w:line="240" w:lineRule="auto"/>
              <w:ind w:right="208"/>
              <w:rPr>
                <w:rFonts w:ascii="Arial" w:hAnsi="Arial" w:cs="Arial"/>
                <w:color w:val="000000"/>
                <w:sz w:val="24"/>
                <w:szCs w:val="24"/>
              </w:rPr>
            </w:pPr>
            <w:r>
              <w:rPr>
                <w:rFonts w:ascii="Arial" w:hAnsi="Arial" w:cs="Arial"/>
                <w:color w:val="000000"/>
                <w:sz w:val="24"/>
                <w:szCs w:val="24"/>
              </w:rPr>
              <w:t>Name (in caps) ……………………………………      Job title …………………….</w:t>
            </w:r>
          </w:p>
          <w:p w14:paraId="096898B9" w14:textId="77777777" w:rsidR="00131412" w:rsidRDefault="004278BC" w:rsidP="00920343">
            <w:pPr>
              <w:autoSpaceDE w:val="0"/>
              <w:spacing w:before="120" w:after="120" w:line="240" w:lineRule="auto"/>
              <w:ind w:right="941"/>
              <w:rPr>
                <w:rFonts w:ascii="Arial" w:hAnsi="Arial" w:cs="Arial"/>
                <w:color w:val="000000"/>
                <w:sz w:val="24"/>
                <w:szCs w:val="24"/>
              </w:rPr>
            </w:pPr>
            <w:r>
              <w:rPr>
                <w:rFonts w:ascii="Arial" w:hAnsi="Arial" w:cs="Arial"/>
                <w:color w:val="000000"/>
                <w:sz w:val="24"/>
                <w:szCs w:val="24"/>
              </w:rPr>
              <w:t>For (company) ………………………………………………….</w:t>
            </w:r>
          </w:p>
          <w:p w14:paraId="0CB7B997" w14:textId="77777777" w:rsidR="00131412" w:rsidRDefault="00920343">
            <w:pPr>
              <w:autoSpaceDE w:val="0"/>
              <w:spacing w:before="120" w:after="120" w:line="240" w:lineRule="auto"/>
              <w:rPr>
                <w:rFonts w:ascii="Arial" w:hAnsi="Arial" w:cs="Arial"/>
                <w:color w:val="000000"/>
                <w:sz w:val="24"/>
                <w:szCs w:val="24"/>
              </w:rPr>
            </w:pPr>
            <w:r>
              <w:rPr>
                <w:rFonts w:ascii="Arial" w:hAnsi="Arial" w:cs="Arial"/>
                <w:color w:val="000000"/>
                <w:sz w:val="24"/>
                <w:szCs w:val="24"/>
              </w:rPr>
              <w:br/>
            </w:r>
            <w:r w:rsidR="004278BC">
              <w:rPr>
                <w:rFonts w:ascii="Arial" w:hAnsi="Arial" w:cs="Arial"/>
                <w:color w:val="000000"/>
                <w:sz w:val="24"/>
                <w:szCs w:val="24"/>
              </w:rPr>
              <w:t>For section 18/22 applications, please provide a letter of support from the beneficiary or ask them to sign here:</w:t>
            </w:r>
          </w:p>
          <w:p w14:paraId="7F579B29" w14:textId="77777777" w:rsidR="00131412" w:rsidRDefault="004278BC">
            <w:pPr>
              <w:autoSpaceDE w:val="0"/>
              <w:spacing w:before="120" w:after="120" w:line="240" w:lineRule="auto"/>
              <w:rPr>
                <w:rFonts w:ascii="Arial" w:hAnsi="Arial" w:cs="Arial"/>
                <w:color w:val="000000"/>
                <w:sz w:val="24"/>
                <w:szCs w:val="24"/>
              </w:rPr>
            </w:pPr>
            <w:r>
              <w:rPr>
                <w:rFonts w:ascii="Arial" w:hAnsi="Arial" w:cs="Arial"/>
                <w:color w:val="000000"/>
                <w:sz w:val="24"/>
                <w:szCs w:val="24"/>
              </w:rPr>
              <w:t>Signed …………………………………………</w:t>
            </w:r>
            <w:proofErr w:type="gramStart"/>
            <w:r>
              <w:rPr>
                <w:rFonts w:ascii="Arial" w:hAnsi="Arial" w:cs="Arial"/>
                <w:color w:val="000000"/>
                <w:sz w:val="24"/>
                <w:szCs w:val="24"/>
              </w:rPr>
              <w:t>…..</w:t>
            </w:r>
            <w:proofErr w:type="gramEnd"/>
            <w:r>
              <w:rPr>
                <w:rFonts w:ascii="Arial" w:hAnsi="Arial" w:cs="Arial"/>
                <w:color w:val="000000"/>
                <w:sz w:val="24"/>
                <w:szCs w:val="24"/>
              </w:rPr>
              <w:t xml:space="preserve">      Date…………………  </w:t>
            </w:r>
          </w:p>
          <w:p w14:paraId="5EE874C5" w14:textId="77777777" w:rsidR="00131412" w:rsidRDefault="004278BC">
            <w:pPr>
              <w:autoSpaceDE w:val="0"/>
              <w:spacing w:before="120" w:after="120" w:line="240" w:lineRule="auto"/>
              <w:rPr>
                <w:rFonts w:ascii="Arial" w:hAnsi="Arial" w:cs="Arial"/>
                <w:color w:val="000000"/>
                <w:sz w:val="24"/>
                <w:szCs w:val="24"/>
              </w:rPr>
            </w:pPr>
            <w:r>
              <w:rPr>
                <w:rFonts w:ascii="Arial" w:hAnsi="Arial" w:cs="Arial"/>
                <w:color w:val="000000"/>
                <w:sz w:val="24"/>
                <w:szCs w:val="24"/>
              </w:rPr>
              <w:t>Name (in caps) ……………………………………      Job title …………………….</w:t>
            </w:r>
          </w:p>
          <w:p w14:paraId="16D49398" w14:textId="77777777" w:rsidR="00131412" w:rsidRDefault="004278BC">
            <w:pPr>
              <w:autoSpaceDE w:val="0"/>
              <w:spacing w:before="120" w:after="120" w:line="240" w:lineRule="auto"/>
              <w:rPr>
                <w:rFonts w:ascii="Arial" w:hAnsi="Arial" w:cs="Arial"/>
                <w:color w:val="000000"/>
                <w:sz w:val="24"/>
                <w:szCs w:val="24"/>
              </w:rPr>
            </w:pPr>
            <w:r>
              <w:rPr>
                <w:rFonts w:ascii="Arial" w:hAnsi="Arial" w:cs="Arial"/>
                <w:color w:val="000000"/>
                <w:sz w:val="24"/>
                <w:szCs w:val="24"/>
              </w:rPr>
              <w:t>For (company) ………………………………………………….</w:t>
            </w:r>
          </w:p>
          <w:p w14:paraId="742EE284" w14:textId="77777777" w:rsidR="00131412" w:rsidRDefault="00131412">
            <w:pPr>
              <w:autoSpaceDE w:val="0"/>
              <w:spacing w:before="120" w:after="120" w:line="180" w:lineRule="exact"/>
              <w:rPr>
                <w:rFonts w:ascii="Arial" w:hAnsi="Arial" w:cs="Arial"/>
                <w:color w:val="000000"/>
                <w:sz w:val="24"/>
                <w:szCs w:val="24"/>
              </w:rPr>
            </w:pPr>
          </w:p>
        </w:tc>
      </w:tr>
    </w:tbl>
    <w:p w14:paraId="3D6B062E" w14:textId="77777777" w:rsidR="00131412" w:rsidRDefault="004278BC" w:rsidP="00671056">
      <w:pPr>
        <w:autoSpaceDE w:val="0"/>
        <w:spacing w:before="120" w:after="120" w:line="245" w:lineRule="exact"/>
      </w:pPr>
      <w:r>
        <w:rPr>
          <w:rFonts w:ascii="Arial" w:hAnsi="Arial" w:cs="Arial"/>
          <w:b/>
          <w:bCs/>
          <w:color w:val="000000"/>
          <w:sz w:val="24"/>
          <w:szCs w:val="24"/>
        </w:rPr>
        <w:t>10. Submission</w:t>
      </w:r>
    </w:p>
    <w:p w14:paraId="4DD8D9F8" w14:textId="77777777" w:rsidR="00131412" w:rsidRDefault="004278BC" w:rsidP="00671056">
      <w:pPr>
        <w:autoSpaceDE w:val="0"/>
        <w:spacing w:before="120" w:after="120" w:line="240" w:lineRule="auto"/>
      </w:pPr>
      <w:r>
        <w:rPr>
          <w:rFonts w:ascii="Arial" w:hAnsi="Arial" w:cs="Arial"/>
          <w:b/>
          <w:bCs/>
          <w:color w:val="000000"/>
          <w:sz w:val="24"/>
          <w:szCs w:val="24"/>
        </w:rPr>
        <w:t xml:space="preserve">10.1 What to send: </w:t>
      </w:r>
      <w:r>
        <w:rPr>
          <w:rFonts w:ascii="Arial" w:hAnsi="Arial" w:cs="Arial"/>
          <w:color w:val="000000"/>
          <w:sz w:val="24"/>
          <w:szCs w:val="24"/>
        </w:rPr>
        <w:t xml:space="preserve">please supply, in hard copy or electronic format, the signed application form, one copy of the proposed contract or amendment, with copies of any documents incorporated by reference (other than established standard industry codes or other documents) and any other attachments, supporting documents or information. </w:t>
      </w:r>
    </w:p>
    <w:p w14:paraId="4510A0E3" w14:textId="42ACFCD4" w:rsidR="00BD6EC8" w:rsidRDefault="00BD6EC8" w:rsidP="00BD6EC8">
      <w:pPr>
        <w:suppressAutoHyphens w:val="0"/>
        <w:rPr>
          <w:rFonts w:ascii="Arial" w:hAnsi="Arial" w:cs="Arial"/>
          <w:b/>
          <w:bCs/>
          <w:color w:val="000000"/>
          <w:sz w:val="24"/>
          <w:szCs w:val="24"/>
        </w:rPr>
      </w:pPr>
      <w:r>
        <w:rPr>
          <w:rFonts w:ascii="Arial" w:hAnsi="Arial" w:cs="Arial"/>
          <w:b/>
          <w:bCs/>
          <w:color w:val="000000" w:themeColor="text1"/>
          <w:sz w:val="24"/>
          <w:szCs w:val="24"/>
        </w:rPr>
        <w:t xml:space="preserve">10.2. </w:t>
      </w:r>
      <w:r w:rsidRPr="7F285A47">
        <w:rPr>
          <w:rFonts w:ascii="Arial" w:hAnsi="Arial" w:cs="Arial"/>
          <w:b/>
          <w:bCs/>
          <w:color w:val="000000" w:themeColor="text1"/>
          <w:sz w:val="24"/>
          <w:szCs w:val="24"/>
        </w:rPr>
        <w:t>Checklist of documents attached to the application form:</w:t>
      </w:r>
    </w:p>
    <w:tbl>
      <w:tblPr>
        <w:tblStyle w:val="TableGrid"/>
        <w:tblW w:w="0" w:type="auto"/>
        <w:tblLook w:val="04A0" w:firstRow="1" w:lastRow="0" w:firstColumn="1" w:lastColumn="0" w:noHBand="0" w:noVBand="1"/>
      </w:tblPr>
      <w:tblGrid>
        <w:gridCol w:w="7371"/>
        <w:gridCol w:w="1645"/>
      </w:tblGrid>
      <w:tr w:rsidR="00BD6EC8" w14:paraId="2BF5D7C4" w14:textId="77777777" w:rsidTr="005421BF">
        <w:trPr>
          <w:trHeight w:val="283"/>
        </w:trPr>
        <w:tc>
          <w:tcPr>
            <w:tcW w:w="7371" w:type="dxa"/>
            <w:tcBorders>
              <w:top w:val="nil"/>
              <w:left w:val="nil"/>
              <w:bottom w:val="nil"/>
              <w:right w:val="nil"/>
            </w:tcBorders>
            <w:vAlign w:val="center"/>
          </w:tcPr>
          <w:p w14:paraId="1260B20A" w14:textId="77777777" w:rsidR="00BD6EC8" w:rsidRPr="00675940" w:rsidRDefault="00BD6EC8" w:rsidP="005421BF">
            <w:pPr>
              <w:pStyle w:val="ListParagraph"/>
              <w:numPr>
                <w:ilvl w:val="0"/>
                <w:numId w:val="3"/>
              </w:numPr>
              <w:ind w:left="167" w:hanging="167"/>
              <w:rPr>
                <w:rFonts w:ascii="Arial" w:hAnsi="Arial" w:cs="Arial"/>
                <w:sz w:val="20"/>
                <w:szCs w:val="20"/>
              </w:rPr>
            </w:pPr>
            <w:r w:rsidRPr="7F285A47">
              <w:rPr>
                <w:rFonts w:ascii="Arial" w:hAnsi="Arial" w:cs="Arial"/>
                <w:sz w:val="20"/>
                <w:szCs w:val="20"/>
              </w:rPr>
              <w:t>Proposed new contract or supplemental agreement</w:t>
            </w:r>
          </w:p>
        </w:tc>
        <w:sdt>
          <w:sdtPr>
            <w:rPr>
              <w:rFonts w:ascii="Arial" w:hAnsi="Arial" w:cs="Arial"/>
              <w:b/>
              <w:sz w:val="20"/>
            </w:rPr>
            <w:id w:val="-438683988"/>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229AE953" w14:textId="77777777" w:rsidR="00BD6EC8" w:rsidRDefault="00BD6EC8" w:rsidP="005421BF">
                <w:pPr>
                  <w:jc w:val="center"/>
                  <w:rPr>
                    <w:rFonts w:ascii="Arial" w:hAnsi="Arial" w:cs="Arial"/>
                    <w:b/>
                    <w:sz w:val="20"/>
                  </w:rPr>
                </w:pPr>
                <w:r>
                  <w:rPr>
                    <w:rFonts w:ascii="MS Gothic" w:eastAsia="MS Gothic" w:hAnsi="MS Gothic" w:cs="Arial" w:hint="eastAsia"/>
                    <w:b/>
                    <w:sz w:val="20"/>
                  </w:rPr>
                  <w:t>☐</w:t>
                </w:r>
              </w:p>
            </w:tc>
          </w:sdtContent>
        </w:sdt>
      </w:tr>
      <w:tr w:rsidR="00BD6EC8" w14:paraId="39A237B4" w14:textId="77777777" w:rsidTr="005421BF">
        <w:trPr>
          <w:trHeight w:val="283"/>
        </w:trPr>
        <w:tc>
          <w:tcPr>
            <w:tcW w:w="7371" w:type="dxa"/>
            <w:tcBorders>
              <w:top w:val="nil"/>
              <w:left w:val="nil"/>
              <w:bottom w:val="nil"/>
              <w:right w:val="nil"/>
            </w:tcBorders>
            <w:vAlign w:val="center"/>
          </w:tcPr>
          <w:p w14:paraId="1163400A" w14:textId="77777777" w:rsidR="00BD6EC8" w:rsidRDefault="00BD6EC8" w:rsidP="005421BF">
            <w:pPr>
              <w:pStyle w:val="ListParagraph"/>
              <w:numPr>
                <w:ilvl w:val="0"/>
                <w:numId w:val="3"/>
              </w:numPr>
              <w:ind w:left="167" w:hanging="167"/>
              <w:rPr>
                <w:rFonts w:ascii="Arial" w:hAnsi="Arial" w:cs="Arial"/>
                <w:b/>
                <w:bCs/>
                <w:sz w:val="20"/>
                <w:szCs w:val="20"/>
              </w:rPr>
            </w:pPr>
            <w:r w:rsidRPr="7F285A47">
              <w:rPr>
                <w:rFonts w:ascii="Arial" w:hAnsi="Arial" w:cs="Arial"/>
                <w:sz w:val="20"/>
                <w:szCs w:val="20"/>
              </w:rPr>
              <w:t>Marked up Schedule 5 (including key)</w:t>
            </w:r>
          </w:p>
        </w:tc>
        <w:sdt>
          <w:sdtPr>
            <w:rPr>
              <w:rFonts w:ascii="Arial" w:hAnsi="Arial" w:cs="Arial"/>
              <w:b/>
              <w:sz w:val="20"/>
            </w:rPr>
            <w:id w:val="-1008828952"/>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279C7E33" w14:textId="77777777" w:rsidR="00BD6EC8" w:rsidRDefault="00BD6EC8" w:rsidP="005421BF">
                <w:pPr>
                  <w:jc w:val="center"/>
                  <w:rPr>
                    <w:rFonts w:ascii="Arial" w:hAnsi="Arial" w:cs="Arial"/>
                    <w:b/>
                    <w:sz w:val="20"/>
                  </w:rPr>
                </w:pPr>
                <w:r>
                  <w:rPr>
                    <w:rFonts w:ascii="MS Gothic" w:eastAsia="MS Gothic" w:hAnsi="MS Gothic" w:cs="Arial" w:hint="eastAsia"/>
                    <w:b/>
                    <w:sz w:val="20"/>
                  </w:rPr>
                  <w:t>☐</w:t>
                </w:r>
              </w:p>
            </w:tc>
          </w:sdtContent>
        </w:sdt>
      </w:tr>
      <w:tr w:rsidR="00BD6EC8" w14:paraId="4FDB0F2B" w14:textId="77777777" w:rsidTr="005421BF">
        <w:trPr>
          <w:trHeight w:val="283"/>
        </w:trPr>
        <w:tc>
          <w:tcPr>
            <w:tcW w:w="7371" w:type="dxa"/>
            <w:tcBorders>
              <w:top w:val="nil"/>
              <w:left w:val="nil"/>
              <w:bottom w:val="nil"/>
              <w:right w:val="nil"/>
            </w:tcBorders>
            <w:vAlign w:val="center"/>
          </w:tcPr>
          <w:p w14:paraId="1F3FD1AE" w14:textId="77777777" w:rsidR="00BD6EC8" w:rsidRPr="00675940" w:rsidRDefault="00BD6EC8" w:rsidP="005421BF">
            <w:pPr>
              <w:pStyle w:val="ListParagraph"/>
              <w:numPr>
                <w:ilvl w:val="0"/>
                <w:numId w:val="3"/>
              </w:numPr>
              <w:ind w:left="167" w:hanging="167"/>
              <w:rPr>
                <w:rFonts w:ascii="Arial" w:hAnsi="Arial" w:cs="Arial"/>
                <w:sz w:val="20"/>
                <w:szCs w:val="20"/>
              </w:rPr>
            </w:pPr>
            <w:r w:rsidRPr="7F285A47">
              <w:rPr>
                <w:rFonts w:ascii="Arial" w:hAnsi="Arial" w:cs="Arial"/>
                <w:sz w:val="20"/>
                <w:szCs w:val="20"/>
              </w:rPr>
              <w:t>Marked up comparison to model contract (where applicable)</w:t>
            </w:r>
          </w:p>
        </w:tc>
        <w:sdt>
          <w:sdtPr>
            <w:rPr>
              <w:rFonts w:ascii="Arial" w:hAnsi="Arial" w:cs="Arial"/>
              <w:b/>
              <w:sz w:val="20"/>
            </w:rPr>
            <w:id w:val="-1139495256"/>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6E5BB927" w14:textId="77777777" w:rsidR="00BD6EC8" w:rsidRDefault="00BD6EC8" w:rsidP="005421BF">
                <w:pPr>
                  <w:jc w:val="center"/>
                  <w:rPr>
                    <w:rFonts w:ascii="Arial" w:hAnsi="Arial" w:cs="Arial"/>
                    <w:b/>
                    <w:sz w:val="20"/>
                  </w:rPr>
                </w:pPr>
                <w:r>
                  <w:rPr>
                    <w:rFonts w:ascii="MS Gothic" w:eastAsia="MS Gothic" w:hAnsi="MS Gothic" w:cs="Arial" w:hint="eastAsia"/>
                    <w:b/>
                    <w:sz w:val="20"/>
                  </w:rPr>
                  <w:t>☐</w:t>
                </w:r>
              </w:p>
            </w:tc>
          </w:sdtContent>
        </w:sdt>
      </w:tr>
      <w:tr w:rsidR="00BD6EC8" w14:paraId="3EA1A537" w14:textId="77777777" w:rsidTr="005421BF">
        <w:trPr>
          <w:trHeight w:val="283"/>
        </w:trPr>
        <w:tc>
          <w:tcPr>
            <w:tcW w:w="7371" w:type="dxa"/>
            <w:tcBorders>
              <w:top w:val="nil"/>
              <w:left w:val="nil"/>
              <w:bottom w:val="nil"/>
              <w:right w:val="nil"/>
            </w:tcBorders>
            <w:vAlign w:val="center"/>
          </w:tcPr>
          <w:p w14:paraId="21E1C428" w14:textId="77777777" w:rsidR="00BD6EC8" w:rsidRDefault="00BD6EC8" w:rsidP="005421BF">
            <w:pPr>
              <w:pStyle w:val="ListParagraph"/>
              <w:numPr>
                <w:ilvl w:val="0"/>
                <w:numId w:val="3"/>
              </w:numPr>
              <w:ind w:left="167" w:hanging="167"/>
              <w:rPr>
                <w:rFonts w:ascii="Arial" w:hAnsi="Arial" w:cs="Arial"/>
                <w:b/>
                <w:bCs/>
                <w:sz w:val="20"/>
                <w:szCs w:val="20"/>
              </w:rPr>
            </w:pPr>
            <w:r w:rsidRPr="7F285A47">
              <w:rPr>
                <w:rFonts w:ascii="Arial" w:hAnsi="Arial" w:cs="Arial"/>
                <w:sz w:val="20"/>
                <w:szCs w:val="20"/>
              </w:rPr>
              <w:t>Consultation responses</w:t>
            </w:r>
          </w:p>
        </w:tc>
        <w:sdt>
          <w:sdtPr>
            <w:rPr>
              <w:rFonts w:ascii="Arial" w:hAnsi="Arial" w:cs="Arial"/>
              <w:b/>
              <w:sz w:val="20"/>
            </w:rPr>
            <w:id w:val="-2035181104"/>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6D2EFCB5" w14:textId="77777777" w:rsidR="00BD6EC8" w:rsidRDefault="00BD6EC8" w:rsidP="005421BF">
                <w:pPr>
                  <w:jc w:val="center"/>
                  <w:rPr>
                    <w:rFonts w:ascii="Arial" w:hAnsi="Arial" w:cs="Arial"/>
                    <w:b/>
                    <w:sz w:val="20"/>
                  </w:rPr>
                </w:pPr>
                <w:r>
                  <w:rPr>
                    <w:rFonts w:ascii="MS Gothic" w:eastAsia="MS Gothic" w:hAnsi="MS Gothic" w:cs="Arial" w:hint="eastAsia"/>
                    <w:b/>
                    <w:sz w:val="20"/>
                  </w:rPr>
                  <w:t>☐</w:t>
                </w:r>
              </w:p>
            </w:tc>
          </w:sdtContent>
        </w:sdt>
      </w:tr>
      <w:tr w:rsidR="00BD6EC8" w14:paraId="5A0E3707" w14:textId="77777777" w:rsidTr="005421BF">
        <w:trPr>
          <w:trHeight w:val="283"/>
        </w:trPr>
        <w:tc>
          <w:tcPr>
            <w:tcW w:w="7371" w:type="dxa"/>
            <w:tcBorders>
              <w:top w:val="nil"/>
              <w:left w:val="nil"/>
              <w:bottom w:val="nil"/>
              <w:right w:val="nil"/>
            </w:tcBorders>
            <w:vAlign w:val="center"/>
          </w:tcPr>
          <w:p w14:paraId="5A4BF364" w14:textId="77777777" w:rsidR="00BD6EC8" w:rsidRDefault="00BD6EC8" w:rsidP="005421BF">
            <w:pPr>
              <w:pStyle w:val="ListParagraph"/>
              <w:numPr>
                <w:ilvl w:val="0"/>
                <w:numId w:val="3"/>
              </w:numPr>
              <w:ind w:left="167" w:hanging="167"/>
              <w:rPr>
                <w:rFonts w:ascii="Arial" w:hAnsi="Arial" w:cs="Arial"/>
                <w:b/>
                <w:bCs/>
                <w:sz w:val="20"/>
                <w:szCs w:val="20"/>
              </w:rPr>
            </w:pPr>
            <w:r w:rsidRPr="7F285A47">
              <w:rPr>
                <w:rFonts w:ascii="Arial" w:hAnsi="Arial" w:cs="Arial"/>
                <w:sz w:val="20"/>
                <w:szCs w:val="20"/>
              </w:rPr>
              <w:t>Replies to consultation responses</w:t>
            </w:r>
          </w:p>
        </w:tc>
        <w:sdt>
          <w:sdtPr>
            <w:rPr>
              <w:rFonts w:ascii="Arial" w:hAnsi="Arial" w:cs="Arial"/>
              <w:b/>
              <w:sz w:val="20"/>
            </w:rPr>
            <w:id w:val="693504384"/>
            <w14:checkbox>
              <w14:checked w14:val="0"/>
              <w14:checkedState w14:val="2612" w14:font="MS Gothic"/>
              <w14:uncheckedState w14:val="2610" w14:font="MS Gothic"/>
            </w14:checkbox>
          </w:sdtPr>
          <w:sdtEndPr/>
          <w:sdtContent>
            <w:tc>
              <w:tcPr>
                <w:tcW w:w="1645" w:type="dxa"/>
                <w:tcBorders>
                  <w:top w:val="nil"/>
                  <w:left w:val="nil"/>
                  <w:bottom w:val="nil"/>
                  <w:right w:val="nil"/>
                </w:tcBorders>
                <w:vAlign w:val="center"/>
              </w:tcPr>
              <w:p w14:paraId="2EC516F3" w14:textId="77777777" w:rsidR="00BD6EC8" w:rsidRDefault="00BD6EC8" w:rsidP="005421BF">
                <w:pPr>
                  <w:jc w:val="center"/>
                  <w:rPr>
                    <w:rFonts w:ascii="Arial" w:hAnsi="Arial" w:cs="Arial"/>
                    <w:b/>
                    <w:sz w:val="20"/>
                  </w:rPr>
                </w:pPr>
                <w:r>
                  <w:rPr>
                    <w:rFonts w:ascii="MS Gothic" w:eastAsia="MS Gothic" w:hAnsi="MS Gothic" w:cs="Arial" w:hint="eastAsia"/>
                    <w:b/>
                    <w:sz w:val="20"/>
                  </w:rPr>
                  <w:t>☐</w:t>
                </w:r>
              </w:p>
            </w:tc>
          </w:sdtContent>
        </w:sdt>
      </w:tr>
      <w:tr w:rsidR="00BD6EC8" w14:paraId="3AB79841" w14:textId="77777777" w:rsidTr="005421BF">
        <w:trPr>
          <w:trHeight w:val="283"/>
        </w:trPr>
        <w:tc>
          <w:tcPr>
            <w:tcW w:w="7371" w:type="dxa"/>
            <w:tcBorders>
              <w:top w:val="nil"/>
              <w:left w:val="nil"/>
              <w:bottom w:val="single" w:sz="4" w:space="0" w:color="auto"/>
              <w:right w:val="nil"/>
            </w:tcBorders>
            <w:vAlign w:val="center"/>
          </w:tcPr>
          <w:p w14:paraId="6E61DDB5" w14:textId="77777777" w:rsidR="00BD6EC8" w:rsidRDefault="00BD6EC8" w:rsidP="005421BF">
            <w:pPr>
              <w:pStyle w:val="ListParagraph"/>
              <w:numPr>
                <w:ilvl w:val="0"/>
                <w:numId w:val="3"/>
              </w:numPr>
              <w:ind w:left="167" w:hanging="167"/>
              <w:rPr>
                <w:rFonts w:ascii="Arial" w:hAnsi="Arial" w:cs="Arial"/>
                <w:b/>
                <w:bCs/>
                <w:sz w:val="20"/>
                <w:szCs w:val="20"/>
              </w:rPr>
            </w:pPr>
            <w:r w:rsidRPr="7F285A47">
              <w:rPr>
                <w:rFonts w:ascii="Arial" w:hAnsi="Arial" w:cs="Arial"/>
                <w:sz w:val="20"/>
                <w:szCs w:val="20"/>
              </w:rPr>
              <w:t>Other supporting documents, side letters or collateral agreements (please list):</w:t>
            </w:r>
          </w:p>
        </w:tc>
        <w:tc>
          <w:tcPr>
            <w:tcW w:w="1645" w:type="dxa"/>
            <w:tcBorders>
              <w:top w:val="nil"/>
              <w:left w:val="nil"/>
              <w:bottom w:val="single" w:sz="4" w:space="0" w:color="auto"/>
              <w:right w:val="nil"/>
            </w:tcBorders>
            <w:vAlign w:val="center"/>
          </w:tcPr>
          <w:p w14:paraId="3B83649C" w14:textId="77777777" w:rsidR="00BD6EC8" w:rsidRDefault="00BD6EC8" w:rsidP="005421BF">
            <w:pPr>
              <w:jc w:val="center"/>
              <w:rPr>
                <w:rFonts w:ascii="Arial" w:hAnsi="Arial" w:cs="Arial"/>
                <w:b/>
                <w:bCs/>
                <w:sz w:val="20"/>
                <w:szCs w:val="20"/>
              </w:rPr>
            </w:pPr>
          </w:p>
        </w:tc>
      </w:tr>
      <w:tr w:rsidR="00BD6EC8" w14:paraId="56A8EE84" w14:textId="77777777" w:rsidTr="005421BF">
        <w:tc>
          <w:tcPr>
            <w:tcW w:w="9016" w:type="dxa"/>
            <w:gridSpan w:val="2"/>
            <w:tcBorders>
              <w:top w:val="single" w:sz="4" w:space="0" w:color="auto"/>
            </w:tcBorders>
          </w:tcPr>
          <w:p w14:paraId="3058B873" w14:textId="77777777" w:rsidR="00BD6EC8" w:rsidRDefault="00BD6EC8" w:rsidP="005421BF">
            <w:pPr>
              <w:rPr>
                <w:rFonts w:ascii="Arial" w:hAnsi="Arial" w:cs="Arial"/>
                <w:b/>
                <w:bCs/>
                <w:sz w:val="20"/>
                <w:szCs w:val="20"/>
              </w:rPr>
            </w:pPr>
          </w:p>
        </w:tc>
      </w:tr>
      <w:tr w:rsidR="00BD6EC8" w14:paraId="2213BA9E" w14:textId="77777777" w:rsidTr="005421BF">
        <w:tc>
          <w:tcPr>
            <w:tcW w:w="9016" w:type="dxa"/>
            <w:gridSpan w:val="2"/>
          </w:tcPr>
          <w:p w14:paraId="29D31685" w14:textId="77777777" w:rsidR="00BD6EC8" w:rsidRDefault="00BD6EC8" w:rsidP="005421BF">
            <w:pPr>
              <w:rPr>
                <w:rFonts w:ascii="Arial" w:hAnsi="Arial" w:cs="Arial"/>
                <w:b/>
                <w:bCs/>
                <w:sz w:val="20"/>
                <w:szCs w:val="20"/>
              </w:rPr>
            </w:pPr>
          </w:p>
        </w:tc>
      </w:tr>
      <w:tr w:rsidR="00BD6EC8" w14:paraId="7A22F71D" w14:textId="77777777" w:rsidTr="005421BF">
        <w:tc>
          <w:tcPr>
            <w:tcW w:w="9016" w:type="dxa"/>
            <w:gridSpan w:val="2"/>
          </w:tcPr>
          <w:p w14:paraId="69EB121E" w14:textId="77777777" w:rsidR="00BD6EC8" w:rsidRDefault="00BD6EC8" w:rsidP="005421BF">
            <w:pPr>
              <w:rPr>
                <w:rFonts w:ascii="Arial" w:hAnsi="Arial" w:cs="Arial"/>
                <w:b/>
                <w:bCs/>
                <w:sz w:val="20"/>
                <w:szCs w:val="20"/>
              </w:rPr>
            </w:pPr>
          </w:p>
        </w:tc>
      </w:tr>
      <w:tr w:rsidR="00BD6EC8" w14:paraId="03719EAF" w14:textId="77777777" w:rsidTr="005421BF">
        <w:tc>
          <w:tcPr>
            <w:tcW w:w="9016" w:type="dxa"/>
            <w:gridSpan w:val="2"/>
          </w:tcPr>
          <w:p w14:paraId="2A6F1B28" w14:textId="77777777" w:rsidR="00BD6EC8" w:rsidRDefault="00BD6EC8" w:rsidP="005421BF">
            <w:pPr>
              <w:rPr>
                <w:rFonts w:ascii="Arial" w:hAnsi="Arial" w:cs="Arial"/>
                <w:b/>
                <w:bCs/>
                <w:sz w:val="20"/>
                <w:szCs w:val="20"/>
              </w:rPr>
            </w:pPr>
          </w:p>
        </w:tc>
      </w:tr>
      <w:tr w:rsidR="00BD6EC8" w14:paraId="359B1E26" w14:textId="77777777" w:rsidTr="005421BF">
        <w:tc>
          <w:tcPr>
            <w:tcW w:w="9016" w:type="dxa"/>
            <w:gridSpan w:val="2"/>
          </w:tcPr>
          <w:p w14:paraId="38E14830" w14:textId="77777777" w:rsidR="00BD6EC8" w:rsidRDefault="00BD6EC8" w:rsidP="005421BF">
            <w:pPr>
              <w:rPr>
                <w:rFonts w:ascii="Arial" w:hAnsi="Arial" w:cs="Arial"/>
                <w:b/>
                <w:bCs/>
                <w:sz w:val="20"/>
                <w:szCs w:val="20"/>
              </w:rPr>
            </w:pPr>
          </w:p>
        </w:tc>
      </w:tr>
    </w:tbl>
    <w:p w14:paraId="132ECEF8" w14:textId="7AFF3361" w:rsidR="00131412" w:rsidRDefault="004278BC" w:rsidP="00671056">
      <w:pPr>
        <w:autoSpaceDE w:val="0"/>
        <w:spacing w:before="120" w:after="120" w:line="204" w:lineRule="exact"/>
      </w:pPr>
      <w:r>
        <w:rPr>
          <w:rFonts w:ascii="Arial" w:hAnsi="Arial" w:cs="Arial"/>
          <w:b/>
          <w:bCs/>
          <w:color w:val="000000"/>
          <w:sz w:val="24"/>
          <w:szCs w:val="24"/>
        </w:rPr>
        <w:t>10.2 Where to send it:</w:t>
      </w:r>
    </w:p>
    <w:p w14:paraId="709AB9E6" w14:textId="77777777" w:rsidR="00C07FF7" w:rsidRDefault="00A95BB1" w:rsidP="00C07FF7">
      <w:pPr>
        <w:autoSpaceDE w:val="0"/>
        <w:spacing w:before="120" w:after="120" w:line="240" w:lineRule="auto"/>
      </w:pPr>
      <w:r>
        <w:rPr>
          <w:rFonts w:ascii="Arial" w:hAnsi="Arial" w:cs="Arial"/>
          <w:color w:val="000000"/>
          <w:sz w:val="24"/>
          <w:szCs w:val="24"/>
        </w:rPr>
        <w:t>Freight Track Access Manager</w:t>
      </w:r>
      <w:r w:rsidR="004278BC">
        <w:rPr>
          <w:rFonts w:ascii="Arial" w:hAnsi="Arial" w:cs="Arial"/>
          <w:color w:val="000000"/>
          <w:sz w:val="24"/>
          <w:szCs w:val="24"/>
        </w:rPr>
        <w:t xml:space="preserve"> </w:t>
      </w:r>
      <w:r w:rsidR="00C07FF7">
        <w:rPr>
          <w:rFonts w:ascii="Arial" w:hAnsi="Arial" w:cs="Arial"/>
          <w:color w:val="000000"/>
          <w:sz w:val="24"/>
          <w:szCs w:val="24"/>
        </w:rPr>
        <w:t xml:space="preserve">   Email: </w:t>
      </w:r>
      <w:hyperlink r:id="rId20" w:history="1">
        <w:r w:rsidR="00C07FF7">
          <w:rPr>
            <w:rFonts w:ascii="Arial" w:hAnsi="Arial" w:cs="Arial"/>
            <w:color w:val="0000FF"/>
            <w:sz w:val="24"/>
            <w:szCs w:val="24"/>
            <w:u w:val="single"/>
          </w:rPr>
          <w:t>track.access@orr.gov.uk</w:t>
        </w:r>
      </w:hyperlink>
    </w:p>
    <w:p w14:paraId="36815012" w14:textId="32FFE392" w:rsidR="00131412" w:rsidRDefault="00C07FF7" w:rsidP="00671056">
      <w:pPr>
        <w:autoSpaceDE w:val="0"/>
        <w:spacing w:after="0" w:line="240" w:lineRule="auto"/>
        <w:rPr>
          <w:rFonts w:ascii="Arial" w:hAnsi="Arial" w:cs="Arial"/>
          <w:color w:val="000000"/>
          <w:sz w:val="24"/>
          <w:szCs w:val="24"/>
        </w:rPr>
      </w:pPr>
      <w:r>
        <w:rPr>
          <w:rFonts w:ascii="Arial" w:hAnsi="Arial" w:cs="Arial"/>
          <w:color w:val="000000" w:themeColor="text1"/>
          <w:sz w:val="24"/>
          <w:szCs w:val="24"/>
        </w:rPr>
        <w:t>A</w:t>
      </w:r>
      <w:r w:rsidR="7F285A47" w:rsidRPr="7F285A47">
        <w:rPr>
          <w:rFonts w:ascii="Arial" w:hAnsi="Arial" w:cs="Arial"/>
          <w:color w:val="000000" w:themeColor="text1"/>
          <w:sz w:val="24"/>
          <w:szCs w:val="24"/>
        </w:rPr>
        <w:t xml:space="preserve">ccess, </w:t>
      </w:r>
      <w:proofErr w:type="gramStart"/>
      <w:r w:rsidR="7F285A47" w:rsidRPr="7F285A47">
        <w:rPr>
          <w:rFonts w:ascii="Arial" w:hAnsi="Arial" w:cs="Arial"/>
          <w:color w:val="000000" w:themeColor="text1"/>
          <w:sz w:val="24"/>
          <w:szCs w:val="24"/>
        </w:rPr>
        <w:t>Licensing</w:t>
      </w:r>
      <w:proofErr w:type="gramEnd"/>
      <w:r w:rsidR="7F285A47" w:rsidRPr="7F285A47">
        <w:rPr>
          <w:rFonts w:ascii="Arial" w:hAnsi="Arial" w:cs="Arial"/>
          <w:color w:val="000000" w:themeColor="text1"/>
          <w:sz w:val="24"/>
          <w:szCs w:val="24"/>
        </w:rPr>
        <w:t xml:space="preserve"> and International Team</w:t>
      </w:r>
    </w:p>
    <w:p w14:paraId="19E9854E" w14:textId="2C794F0B" w:rsidR="00131412" w:rsidRDefault="7F285A47" w:rsidP="00671056">
      <w:pPr>
        <w:autoSpaceDE w:val="0"/>
        <w:spacing w:after="0" w:line="240" w:lineRule="auto"/>
        <w:rPr>
          <w:rFonts w:ascii="Arial" w:hAnsi="Arial" w:cs="Arial"/>
          <w:color w:val="000000"/>
          <w:sz w:val="24"/>
          <w:szCs w:val="24"/>
        </w:rPr>
      </w:pPr>
      <w:r w:rsidRPr="7F285A47">
        <w:rPr>
          <w:rFonts w:ascii="Arial" w:hAnsi="Arial" w:cs="Arial"/>
          <w:color w:val="000000" w:themeColor="text1"/>
          <w:sz w:val="24"/>
          <w:szCs w:val="24"/>
        </w:rPr>
        <w:t>Directorate of Economics Markets and Strategy</w:t>
      </w:r>
    </w:p>
    <w:p w14:paraId="2EABAEBE" w14:textId="16050FFB" w:rsidR="00131412" w:rsidRDefault="7F285A47" w:rsidP="00671056">
      <w:pPr>
        <w:autoSpaceDE w:val="0"/>
        <w:spacing w:after="0" w:line="240" w:lineRule="auto"/>
        <w:rPr>
          <w:rFonts w:ascii="Arial" w:hAnsi="Arial" w:cs="Arial"/>
          <w:color w:val="000000"/>
          <w:sz w:val="24"/>
          <w:szCs w:val="24"/>
        </w:rPr>
      </w:pPr>
      <w:r w:rsidRPr="7F285A47">
        <w:rPr>
          <w:rFonts w:ascii="Arial" w:hAnsi="Arial" w:cs="Arial"/>
          <w:color w:val="000000" w:themeColor="text1"/>
          <w:sz w:val="24"/>
          <w:szCs w:val="24"/>
        </w:rPr>
        <w:t xml:space="preserve">Office of Rail and Road </w:t>
      </w:r>
      <w:r w:rsidR="004278BC">
        <w:br/>
      </w:r>
      <w:r w:rsidRPr="7F285A47">
        <w:rPr>
          <w:rFonts w:ascii="Arial" w:hAnsi="Arial" w:cs="Arial"/>
          <w:color w:val="000000" w:themeColor="text1"/>
          <w:sz w:val="24"/>
          <w:szCs w:val="24"/>
        </w:rPr>
        <w:t xml:space="preserve">25 Cabot Square </w:t>
      </w:r>
      <w:r w:rsidR="004278BC">
        <w:br/>
      </w:r>
      <w:r w:rsidRPr="7F285A47">
        <w:rPr>
          <w:rFonts w:ascii="Arial" w:hAnsi="Arial" w:cs="Arial"/>
          <w:color w:val="000000" w:themeColor="text1"/>
          <w:sz w:val="24"/>
          <w:szCs w:val="24"/>
        </w:rPr>
        <w:t>London</w:t>
      </w:r>
      <w:r w:rsidR="00C07FF7">
        <w:rPr>
          <w:rFonts w:ascii="Arial" w:hAnsi="Arial" w:cs="Arial"/>
          <w:color w:val="000000" w:themeColor="text1"/>
          <w:sz w:val="24"/>
          <w:szCs w:val="24"/>
        </w:rPr>
        <w:t xml:space="preserve"> E14 4QZ</w:t>
      </w:r>
    </w:p>
    <w:sectPr w:rsidR="00131412">
      <w:type w:val="continuous"/>
      <w:pgSz w:w="11920" w:h="16840"/>
      <w:pgMar w:top="320" w:right="132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55CC" w14:textId="77777777" w:rsidR="009A364E" w:rsidRDefault="009A364E">
      <w:pPr>
        <w:spacing w:after="0" w:line="240" w:lineRule="auto"/>
      </w:pPr>
      <w:r>
        <w:separator/>
      </w:r>
    </w:p>
  </w:endnote>
  <w:endnote w:type="continuationSeparator" w:id="0">
    <w:p w14:paraId="6398BE07" w14:textId="77777777" w:rsidR="009A364E" w:rsidRDefault="009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4DB4" w14:textId="77777777" w:rsidR="00EB68F5" w:rsidRDefault="004278BC">
    <w:pPr>
      <w:pStyle w:val="Footer"/>
      <w:jc w:val="center"/>
    </w:pPr>
    <w:r>
      <w:fldChar w:fldCharType="begin"/>
    </w:r>
    <w:r>
      <w:instrText xml:space="preserve"> PAGE </w:instrText>
    </w:r>
    <w:r>
      <w:fldChar w:fldCharType="separate"/>
    </w:r>
    <w:r w:rsidR="00D32A07">
      <w:rPr>
        <w:noProof/>
      </w:rPr>
      <w:t>8</w:t>
    </w:r>
    <w:r>
      <w:fldChar w:fldCharType="end"/>
    </w:r>
  </w:p>
  <w:p w14:paraId="69CEC1D0" w14:textId="77777777" w:rsidR="00EB68F5" w:rsidRDefault="0074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9AC" w14:textId="77777777" w:rsidR="009A364E" w:rsidRDefault="009A364E">
      <w:pPr>
        <w:spacing w:after="0" w:line="240" w:lineRule="auto"/>
      </w:pPr>
      <w:r>
        <w:rPr>
          <w:color w:val="000000"/>
        </w:rPr>
        <w:separator/>
      </w:r>
    </w:p>
  </w:footnote>
  <w:footnote w:type="continuationSeparator" w:id="0">
    <w:p w14:paraId="1FB6356E" w14:textId="77777777" w:rsidR="009A364E" w:rsidRDefault="009A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B4"/>
    <w:multiLevelType w:val="hybridMultilevel"/>
    <w:tmpl w:val="E9E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F6C3C"/>
    <w:multiLevelType w:val="multilevel"/>
    <w:tmpl w:val="FB3005E6"/>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 w15:restartNumberingAfterBreak="0">
    <w:nsid w:val="329D7336"/>
    <w:multiLevelType w:val="hybridMultilevel"/>
    <w:tmpl w:val="D1067FD8"/>
    <w:lvl w:ilvl="0" w:tplc="EAC08286">
      <w:numFmt w:val="bullet"/>
      <w:lvlText w:val="•"/>
      <w:lvlJc w:val="left"/>
      <w:pPr>
        <w:ind w:left="1145" w:hanging="785"/>
      </w:pPr>
      <w:rPr>
        <w:rFonts w:ascii="Arial" w:eastAsia="Calibri" w:hAnsi="Arial" w:cs="Arial" w:hint="default"/>
        <w:color w:val="000000"/>
        <w:w w:val="13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75E9E"/>
    <w:multiLevelType w:val="hybridMultilevel"/>
    <w:tmpl w:val="3B22E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EA0CC4"/>
    <w:multiLevelType w:val="hybridMultilevel"/>
    <w:tmpl w:val="B794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F1913"/>
    <w:multiLevelType w:val="hybridMultilevel"/>
    <w:tmpl w:val="54A0E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5F2F79"/>
    <w:multiLevelType w:val="hybridMultilevel"/>
    <w:tmpl w:val="08D8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94A73"/>
    <w:multiLevelType w:val="hybridMultilevel"/>
    <w:tmpl w:val="E87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257829">
    <w:abstractNumId w:val="1"/>
  </w:num>
  <w:num w:numId="2" w16cid:durableId="1882325822">
    <w:abstractNumId w:val="5"/>
  </w:num>
  <w:num w:numId="3" w16cid:durableId="1316493094">
    <w:abstractNumId w:val="0"/>
  </w:num>
  <w:num w:numId="4" w16cid:durableId="614168179">
    <w:abstractNumId w:val="6"/>
  </w:num>
  <w:num w:numId="5" w16cid:durableId="1996184906">
    <w:abstractNumId w:val="4"/>
  </w:num>
  <w:num w:numId="6" w16cid:durableId="306054827">
    <w:abstractNumId w:val="2"/>
  </w:num>
  <w:num w:numId="7" w16cid:durableId="1213272026">
    <w:abstractNumId w:val="7"/>
  </w:num>
  <w:num w:numId="8" w16cid:durableId="1406493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12"/>
    <w:rsid w:val="0000173D"/>
    <w:rsid w:val="00052471"/>
    <w:rsid w:val="000962C7"/>
    <w:rsid w:val="000E7D39"/>
    <w:rsid w:val="00127330"/>
    <w:rsid w:val="00131412"/>
    <w:rsid w:val="00152891"/>
    <w:rsid w:val="00186F9E"/>
    <w:rsid w:val="001A6E6A"/>
    <w:rsid w:val="001E489E"/>
    <w:rsid w:val="002215A7"/>
    <w:rsid w:val="002310E0"/>
    <w:rsid w:val="00231F3A"/>
    <w:rsid w:val="002445A5"/>
    <w:rsid w:val="00265FAC"/>
    <w:rsid w:val="00276077"/>
    <w:rsid w:val="002B2FB8"/>
    <w:rsid w:val="00310C9F"/>
    <w:rsid w:val="00351A83"/>
    <w:rsid w:val="00360809"/>
    <w:rsid w:val="003B4948"/>
    <w:rsid w:val="003C5927"/>
    <w:rsid w:val="003F38B9"/>
    <w:rsid w:val="004059D1"/>
    <w:rsid w:val="004278BC"/>
    <w:rsid w:val="004367E1"/>
    <w:rsid w:val="00440A09"/>
    <w:rsid w:val="00596434"/>
    <w:rsid w:val="005B6F6C"/>
    <w:rsid w:val="005F2D20"/>
    <w:rsid w:val="005F7F91"/>
    <w:rsid w:val="00612553"/>
    <w:rsid w:val="006541CB"/>
    <w:rsid w:val="00660AE0"/>
    <w:rsid w:val="00671056"/>
    <w:rsid w:val="00691D05"/>
    <w:rsid w:val="006C057F"/>
    <w:rsid w:val="00701ACB"/>
    <w:rsid w:val="0074675C"/>
    <w:rsid w:val="007A0D34"/>
    <w:rsid w:val="0082765D"/>
    <w:rsid w:val="008543C7"/>
    <w:rsid w:val="008839B7"/>
    <w:rsid w:val="00920343"/>
    <w:rsid w:val="00952126"/>
    <w:rsid w:val="00962FB7"/>
    <w:rsid w:val="0099083C"/>
    <w:rsid w:val="009A364E"/>
    <w:rsid w:val="009A4FA2"/>
    <w:rsid w:val="009E0FDB"/>
    <w:rsid w:val="009E6A83"/>
    <w:rsid w:val="00A1158E"/>
    <w:rsid w:val="00A643EA"/>
    <w:rsid w:val="00A67ECE"/>
    <w:rsid w:val="00A73781"/>
    <w:rsid w:val="00A95BB1"/>
    <w:rsid w:val="00AA2E4D"/>
    <w:rsid w:val="00AA6BCE"/>
    <w:rsid w:val="00AC3AF1"/>
    <w:rsid w:val="00B416C0"/>
    <w:rsid w:val="00B947E2"/>
    <w:rsid w:val="00BA59C7"/>
    <w:rsid w:val="00BD2D83"/>
    <w:rsid w:val="00BD6EC8"/>
    <w:rsid w:val="00BE6105"/>
    <w:rsid w:val="00BF3E34"/>
    <w:rsid w:val="00BF4B24"/>
    <w:rsid w:val="00C07FF7"/>
    <w:rsid w:val="00C14F44"/>
    <w:rsid w:val="00C32EA2"/>
    <w:rsid w:val="00CF18DB"/>
    <w:rsid w:val="00D23C36"/>
    <w:rsid w:val="00D25132"/>
    <w:rsid w:val="00D32A07"/>
    <w:rsid w:val="00D66C09"/>
    <w:rsid w:val="00D826B6"/>
    <w:rsid w:val="00D878D6"/>
    <w:rsid w:val="00DC6411"/>
    <w:rsid w:val="00E10C2B"/>
    <w:rsid w:val="00E13D2F"/>
    <w:rsid w:val="00E203FB"/>
    <w:rsid w:val="00E4260D"/>
    <w:rsid w:val="00E52EB0"/>
    <w:rsid w:val="00E84143"/>
    <w:rsid w:val="00FB4180"/>
    <w:rsid w:val="00FE74DA"/>
    <w:rsid w:val="7F28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D793"/>
  <w15:docId w15:val="{C1468426-AF9A-4E37-B5FF-BA6518B5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D32A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rPr>
      <w:color w:val="800080"/>
      <w:u w:val="single"/>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ListParagraph">
    <w:name w:val="List Paragraph"/>
    <w:basedOn w:val="Normal"/>
    <w:pPr>
      <w:ind w:left="720"/>
    </w:pPr>
  </w:style>
  <w:style w:type="paragraph" w:styleId="Title">
    <w:name w:val="Title"/>
    <w:basedOn w:val="Normal"/>
    <w:next w:val="Normal"/>
    <w:link w:val="TitleChar"/>
    <w:uiPriority w:val="10"/>
    <w:qFormat/>
    <w:rsid w:val="00990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08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32A0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A1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7D39"/>
    <w:rPr>
      <w:sz w:val="16"/>
      <w:szCs w:val="16"/>
    </w:rPr>
  </w:style>
  <w:style w:type="paragraph" w:styleId="CommentText">
    <w:name w:val="annotation text"/>
    <w:basedOn w:val="Normal"/>
    <w:link w:val="CommentTextChar"/>
    <w:uiPriority w:val="99"/>
    <w:unhideWhenUsed/>
    <w:rsid w:val="000E7D39"/>
    <w:pPr>
      <w:spacing w:line="240" w:lineRule="auto"/>
    </w:pPr>
    <w:rPr>
      <w:sz w:val="20"/>
      <w:szCs w:val="20"/>
    </w:rPr>
  </w:style>
  <w:style w:type="character" w:customStyle="1" w:styleId="CommentTextChar">
    <w:name w:val="Comment Text Char"/>
    <w:basedOn w:val="DefaultParagraphFont"/>
    <w:link w:val="CommentText"/>
    <w:uiPriority w:val="99"/>
    <w:rsid w:val="000E7D39"/>
    <w:rPr>
      <w:sz w:val="20"/>
      <w:szCs w:val="20"/>
    </w:rPr>
  </w:style>
  <w:style w:type="paragraph" w:styleId="CommentSubject">
    <w:name w:val="annotation subject"/>
    <w:basedOn w:val="CommentText"/>
    <w:next w:val="CommentText"/>
    <w:link w:val="CommentSubjectChar"/>
    <w:uiPriority w:val="99"/>
    <w:semiHidden/>
    <w:unhideWhenUsed/>
    <w:rsid w:val="000E7D39"/>
    <w:rPr>
      <w:b/>
      <w:bCs/>
    </w:rPr>
  </w:style>
  <w:style w:type="character" w:customStyle="1" w:styleId="CommentSubjectChar">
    <w:name w:val="Comment Subject Char"/>
    <w:basedOn w:val="CommentTextChar"/>
    <w:link w:val="CommentSubject"/>
    <w:uiPriority w:val="99"/>
    <w:semiHidden/>
    <w:rsid w:val="000E7D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legislation.gov.uk/uksi/1994/606/contents/ma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r.gov.uk/rail/access-to-the-network/track-access/forms-model-contracts-and-general-approvals" TargetMode="External"/><Relationship Id="rId17" Type="http://schemas.openxmlformats.org/officeDocument/2006/relationships/hyperlink" Target="http://www.legislation.gov.uk/uksi/1994/606/contents/made" TargetMode="External"/><Relationship Id="rId2" Type="http://schemas.openxmlformats.org/officeDocument/2006/relationships/numbering" Target="numbering.xml"/><Relationship Id="rId16" Type="http://schemas.openxmlformats.org/officeDocument/2006/relationships/hyperlink" Target="https://orr.gov.uk/rail/investing-in-the-rail-network" TargetMode="External"/><Relationship Id="rId20" Type="http://schemas.openxmlformats.org/officeDocument/2006/relationships/hyperlink" Target="mailto:track.access@orr.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k.access@orr.gov.uk" TargetMode="External"/><Relationship Id="rId5" Type="http://schemas.openxmlformats.org/officeDocument/2006/relationships/webSettings" Target="webSettings.xml"/><Relationship Id="rId15" Type="http://schemas.openxmlformats.org/officeDocument/2006/relationships/hyperlink" Target="http://www.networkrail.co.uk/Long-Term-Planning-Process/" TargetMode="External"/><Relationship Id="rId10" Type="http://schemas.openxmlformats.org/officeDocument/2006/relationships/hyperlink" Target="https://orr.gov.uk/rail/access-to-the-network/track-access/forms-model-contracts-and-general-approvals" TargetMode="External"/><Relationship Id="rId19" Type="http://schemas.openxmlformats.org/officeDocument/2006/relationships/hyperlink" Target="https://orr.gov.uk/rail/access-to-the-network/track-access/guidance" TargetMode="External"/><Relationship Id="rId4" Type="http://schemas.openxmlformats.org/officeDocument/2006/relationships/settings" Target="settings.xml"/><Relationship Id="rId9" Type="http://schemas.openxmlformats.org/officeDocument/2006/relationships/hyperlink" Target="https://orr.gov.uk/rail/access-to-the-network/track-access/guidance" TargetMode="External"/><Relationship Id="rId14" Type="http://schemas.openxmlformats.org/officeDocument/2006/relationships/hyperlink" Target="https://orr.gov.uk/rail/economic-regulation/high-speed-1/access-to-hs1/application-forms-and-template-track-access-contrac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AE37-D64A-4F54-8F9E-7819501B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Freight Services application form F</vt:lpstr>
    </vt:vector>
  </TitlesOfParts>
  <Company>Office Of Rail and Road</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Services application form F</dc:title>
  <dc:creator>Office of Rail and Road</dc:creator>
  <cp:lastModifiedBy>Angeriz-Santos, Paula</cp:lastModifiedBy>
  <cp:revision>3</cp:revision>
  <cp:lastPrinted>2016-04-20T08:30:00Z</cp:lastPrinted>
  <dcterms:created xsi:type="dcterms:W3CDTF">2022-04-11T09:12:00Z</dcterms:created>
  <dcterms:modified xsi:type="dcterms:W3CDTF">2022-05-16T14:37:00Z</dcterms:modified>
</cp:coreProperties>
</file>